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DB247C">
        <w:rPr>
          <w:sz w:val="18"/>
        </w:rPr>
        <w:t>Emerging Technology Fund</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0508C8">
              <w:rPr>
                <w:rFonts w:ascii="Arial" w:hAnsi="Arial"/>
                <w:snapToGrid w:val="0"/>
                <w:color w:val="000000"/>
                <w:sz w:val="18"/>
              </w:rPr>
            </w:r>
            <w:r w:rsidR="000508C8">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0508C8">
              <w:rPr>
                <w:rFonts w:ascii="Arial" w:hAnsi="Arial"/>
                <w:snapToGrid w:val="0"/>
                <w:color w:val="000000"/>
                <w:sz w:val="18"/>
              </w:rPr>
            </w:r>
            <w:r w:rsidR="000508C8">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AE497B">
            <w:pPr>
              <w:rPr>
                <w:rFonts w:ascii="Arial" w:hAnsi="Arial" w:cs="Arial"/>
                <w:sz w:val="18"/>
                <w:szCs w:val="18"/>
              </w:rPr>
            </w:pPr>
            <w:r w:rsidRPr="00EF4548">
              <w:rPr>
                <w:rFonts w:ascii="Arial" w:hAnsi="Arial" w:cs="Arial"/>
                <w:sz w:val="18"/>
                <w:szCs w:val="18"/>
              </w:rPr>
              <w:t>Current number of employees</w:t>
            </w:r>
            <w:r w:rsidR="00AE497B">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AE497B">
            <w:pPr>
              <w:rPr>
                <w:rFonts w:ascii="Arial" w:hAnsi="Arial" w:cs="Arial"/>
                <w:sz w:val="18"/>
                <w:szCs w:val="18"/>
              </w:rPr>
            </w:pPr>
            <w:r w:rsidRPr="00EF4548">
              <w:rPr>
                <w:rFonts w:ascii="Arial" w:hAnsi="Arial" w:cs="Arial"/>
                <w:sz w:val="18"/>
                <w:szCs w:val="18"/>
              </w:rPr>
              <w:t xml:space="preserve">  </w:t>
            </w:r>
            <w:r w:rsidR="00AE497B">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AE497B">
            <w:pPr>
              <w:rPr>
                <w:rFonts w:ascii="Arial" w:hAnsi="Arial" w:cs="Arial"/>
                <w:sz w:val="18"/>
                <w:szCs w:val="18"/>
              </w:rPr>
            </w:pPr>
            <w:r w:rsidRPr="00EF4548">
              <w:rPr>
                <w:rFonts w:ascii="Arial" w:hAnsi="Arial" w:cs="Arial"/>
                <w:sz w:val="18"/>
                <w:szCs w:val="18"/>
              </w:rPr>
              <w:t xml:space="preserve">  </w:t>
            </w:r>
            <w:r w:rsidR="00AE497B">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E497B" w:rsidRPr="00EF4548" w:rsidTr="00AE497B">
        <w:tc>
          <w:tcPr>
            <w:tcW w:w="6048" w:type="dxa"/>
            <w:gridSpan w:val="4"/>
            <w:shd w:val="clear" w:color="auto" w:fill="auto"/>
          </w:tcPr>
          <w:p w:rsidR="00AE497B" w:rsidRPr="00EF4548" w:rsidRDefault="00AE497B" w:rsidP="00AE497B">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AE497B" w:rsidRPr="00EF4548" w:rsidRDefault="00AE497B"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AE497B" w:rsidRPr="00EF4548" w:rsidRDefault="00AE497B"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AE497B" w:rsidRPr="00EF4548" w:rsidRDefault="00AE497B"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E497B" w:rsidRPr="00EF4548" w:rsidRDefault="00AE497B"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AE497B" w:rsidRPr="00EF4548" w:rsidRDefault="00AE497B"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0508C8">
              <w:rPr>
                <w:rFonts w:ascii="Arial" w:hAnsi="Arial"/>
                <w:snapToGrid w:val="0"/>
                <w:color w:val="000000"/>
                <w:sz w:val="18"/>
              </w:rPr>
            </w:r>
            <w:r w:rsidR="000508C8">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0508C8">
              <w:rPr>
                <w:rFonts w:ascii="Arial" w:hAnsi="Arial"/>
                <w:snapToGrid w:val="0"/>
                <w:color w:val="000000"/>
                <w:sz w:val="18"/>
              </w:rPr>
            </w:r>
            <w:r w:rsidR="000508C8">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DB247C">
        <w:rPr>
          <w:rFonts w:ascii="Arial" w:eastAsiaTheme="minorHAnsi" w:hAnsi="Arial" w:cs="Arial"/>
          <w:b/>
          <w:sz w:val="18"/>
          <w:szCs w:val="18"/>
        </w:rPr>
        <w:t>EMERGING TECHNOLOGY FUND LOAN AND</w:t>
      </w:r>
      <w:r w:rsidR="007C1733">
        <w:rPr>
          <w:rFonts w:ascii="Arial" w:eastAsiaTheme="minorHAnsi" w:hAnsi="Arial" w:cs="Arial"/>
          <w:b/>
          <w:sz w:val="18"/>
          <w:szCs w:val="18"/>
        </w:rPr>
        <w:t xml:space="preserve"> GUARANTEE</w:t>
      </w:r>
    </w:p>
    <w:p w:rsidR="007C1733" w:rsidRDefault="00DB247C" w:rsidP="00242D0B">
      <w:pPr>
        <w:spacing w:after="200" w:line="276" w:lineRule="auto"/>
        <w:ind w:left="360"/>
        <w:rPr>
          <w:rFonts w:ascii="Arial" w:eastAsiaTheme="minorHAnsi" w:hAnsi="Arial" w:cs="Arial"/>
          <w:sz w:val="18"/>
          <w:szCs w:val="18"/>
        </w:rPr>
      </w:pPr>
      <w:r w:rsidRPr="00DB247C">
        <w:rPr>
          <w:rFonts w:ascii="Arial" w:eastAsiaTheme="minorHAnsi" w:hAnsi="Arial" w:cs="Arial"/>
          <w:sz w:val="18"/>
          <w:szCs w:val="18"/>
        </w:rPr>
        <w:t>MassDevelopment’s Emerging Technology Fund (ETF) provides venture stage technology companies loans for working capital, facility improvements and equipment as well as bridge financing to committed federal grants. In addition to satisfactory underwriting, certain programmatic requirements will apply. Please discuss your project with a MassDevelopment officer before submitting an application package.</w:t>
      </w:r>
    </w:p>
    <w:p w:rsidR="00E8264B" w:rsidRPr="00E8264B" w:rsidRDefault="00E8264B" w:rsidP="00242D0B">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Please submit the following items with your application; your MassDevelopment </w:t>
      </w:r>
      <w:r w:rsidR="007C1733">
        <w:rPr>
          <w:rFonts w:ascii="Arial" w:eastAsiaTheme="minorHAnsi" w:hAnsi="Arial" w:cs="Arial"/>
          <w:sz w:val="18"/>
          <w:szCs w:val="18"/>
        </w:rPr>
        <w:t>loan</w:t>
      </w:r>
      <w:r w:rsidRPr="00E8264B">
        <w:rPr>
          <w:rFonts w:ascii="Arial" w:eastAsiaTheme="minorHAnsi" w:hAnsi="Arial" w:cs="Arial"/>
          <w:sz w:val="18"/>
          <w:szCs w:val="18"/>
        </w:rPr>
        <w:t xml:space="preserve"> officer will contact you with any additional needs or confirm that your application is complete:</w:t>
      </w:r>
    </w:p>
    <w:p w:rsidR="00DB247C" w:rsidRPr="00DB247C" w:rsidRDefault="00E8264B" w:rsidP="00DB247C">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0508C8">
        <w:rPr>
          <w:rFonts w:ascii="Arial" w:eastAsiaTheme="minorHAnsi" w:hAnsi="Arial" w:cs="Arial"/>
          <w:sz w:val="18"/>
          <w:szCs w:val="18"/>
        </w:rPr>
      </w:r>
      <w:r w:rsidR="000508C8">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DB247C">
        <w:rPr>
          <w:rFonts w:ascii="Arial" w:eastAsiaTheme="minorHAnsi" w:hAnsi="Arial" w:cs="Arial"/>
          <w:sz w:val="18"/>
          <w:szCs w:val="18"/>
        </w:rPr>
        <w:t>A brief history of the company</w:t>
      </w:r>
    </w:p>
    <w:p w:rsidR="00DB247C" w:rsidRPr="00DB247C" w:rsidRDefault="00DB247C" w:rsidP="00DB247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8"/>
            <w:enabled/>
            <w:calcOnExit w:val="0"/>
            <w:checkBox>
              <w:sizeAuto/>
              <w:default w:val="0"/>
            </w:checkBox>
          </w:ffData>
        </w:fldChar>
      </w:r>
      <w:bookmarkStart w:id="50" w:name="Check78"/>
      <w:r>
        <w:rPr>
          <w:rFonts w:ascii="Arial" w:eastAsiaTheme="minorHAnsi" w:hAnsi="Arial" w:cs="Arial"/>
          <w:sz w:val="18"/>
          <w:szCs w:val="18"/>
        </w:rPr>
        <w:instrText xml:space="preserve"> FORMCHECKBOX </w:instrText>
      </w:r>
      <w:r w:rsidR="000508C8">
        <w:rPr>
          <w:rFonts w:ascii="Arial" w:eastAsiaTheme="minorHAnsi" w:hAnsi="Arial" w:cs="Arial"/>
          <w:sz w:val="18"/>
          <w:szCs w:val="18"/>
        </w:rPr>
      </w:r>
      <w:r w:rsidR="000508C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DB247C">
        <w:rPr>
          <w:rFonts w:ascii="Arial" w:eastAsiaTheme="minorHAnsi" w:hAnsi="Arial" w:cs="Arial"/>
          <w:sz w:val="18"/>
          <w:szCs w:val="18"/>
        </w:rPr>
        <w:t>The compa</w:t>
      </w:r>
      <w:r>
        <w:rPr>
          <w:rFonts w:ascii="Arial" w:eastAsiaTheme="minorHAnsi" w:hAnsi="Arial" w:cs="Arial"/>
          <w:sz w:val="18"/>
          <w:szCs w:val="18"/>
        </w:rPr>
        <w:t>ny’s most recent business plan</w:t>
      </w:r>
    </w:p>
    <w:p w:rsidR="00DB247C" w:rsidRPr="00DB247C" w:rsidRDefault="00DB247C" w:rsidP="00DB247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1" w:name="Check79"/>
      <w:r>
        <w:rPr>
          <w:rFonts w:ascii="Arial" w:eastAsiaTheme="minorHAnsi" w:hAnsi="Arial" w:cs="Arial"/>
          <w:sz w:val="18"/>
          <w:szCs w:val="18"/>
        </w:rPr>
        <w:instrText xml:space="preserve"> FORMCHECKBOX </w:instrText>
      </w:r>
      <w:r w:rsidR="000508C8">
        <w:rPr>
          <w:rFonts w:ascii="Arial" w:eastAsiaTheme="minorHAnsi" w:hAnsi="Arial" w:cs="Arial"/>
          <w:sz w:val="18"/>
          <w:szCs w:val="18"/>
        </w:rPr>
      </w:r>
      <w:r w:rsidR="000508C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Pr="00DB247C">
        <w:rPr>
          <w:rFonts w:ascii="Arial" w:eastAsiaTheme="minorHAnsi" w:hAnsi="Arial" w:cs="Arial"/>
          <w:sz w:val="18"/>
          <w:szCs w:val="18"/>
        </w:rPr>
        <w:t>A summary of the backgrounds and qualifications for key members of</w:t>
      </w:r>
      <w:r>
        <w:rPr>
          <w:rFonts w:ascii="Arial" w:eastAsiaTheme="minorHAnsi" w:hAnsi="Arial" w:cs="Arial"/>
          <w:sz w:val="18"/>
          <w:szCs w:val="18"/>
        </w:rPr>
        <w:t xml:space="preserve"> the company’s management team</w:t>
      </w:r>
    </w:p>
    <w:p w:rsidR="00DB247C" w:rsidRPr="00DB247C" w:rsidRDefault="00DB247C" w:rsidP="00DB247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0508C8">
        <w:rPr>
          <w:rFonts w:ascii="Arial" w:eastAsiaTheme="minorHAnsi" w:hAnsi="Arial" w:cs="Arial"/>
          <w:sz w:val="18"/>
          <w:szCs w:val="18"/>
        </w:rPr>
      </w:r>
      <w:r w:rsidR="000508C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Pr="00DB247C">
        <w:rPr>
          <w:rFonts w:ascii="Arial" w:eastAsiaTheme="minorHAnsi" w:hAnsi="Arial" w:cs="Arial"/>
          <w:sz w:val="18"/>
          <w:szCs w:val="18"/>
        </w:rPr>
        <w:t xml:space="preserve">CPA-prepared </w:t>
      </w:r>
      <w:r>
        <w:rPr>
          <w:rFonts w:ascii="Arial" w:eastAsiaTheme="minorHAnsi" w:hAnsi="Arial" w:cs="Arial"/>
          <w:sz w:val="18"/>
          <w:szCs w:val="18"/>
        </w:rPr>
        <w:t>f</w:t>
      </w:r>
      <w:r w:rsidRPr="00DB247C">
        <w:rPr>
          <w:rFonts w:ascii="Arial" w:eastAsiaTheme="minorHAnsi" w:hAnsi="Arial" w:cs="Arial"/>
          <w:sz w:val="18"/>
          <w:szCs w:val="18"/>
        </w:rPr>
        <w:t xml:space="preserve">inancial </w:t>
      </w:r>
      <w:r>
        <w:rPr>
          <w:rFonts w:ascii="Arial" w:eastAsiaTheme="minorHAnsi" w:hAnsi="Arial" w:cs="Arial"/>
          <w:sz w:val="18"/>
          <w:szCs w:val="18"/>
        </w:rPr>
        <w:t>s</w:t>
      </w:r>
      <w:r w:rsidRPr="00DB247C">
        <w:rPr>
          <w:rFonts w:ascii="Arial" w:eastAsiaTheme="minorHAnsi" w:hAnsi="Arial" w:cs="Arial"/>
          <w:sz w:val="18"/>
          <w:szCs w:val="18"/>
        </w:rPr>
        <w:t>tatements or</w:t>
      </w:r>
      <w:r>
        <w:rPr>
          <w:rFonts w:ascii="Arial" w:eastAsiaTheme="minorHAnsi" w:hAnsi="Arial" w:cs="Arial"/>
          <w:sz w:val="18"/>
          <w:szCs w:val="18"/>
        </w:rPr>
        <w:t xml:space="preserve"> t</w:t>
      </w:r>
      <w:r w:rsidRPr="00DB247C">
        <w:rPr>
          <w:rFonts w:ascii="Arial" w:eastAsiaTheme="minorHAnsi" w:hAnsi="Arial" w:cs="Arial"/>
          <w:sz w:val="18"/>
          <w:szCs w:val="18"/>
        </w:rPr>
        <w:t xml:space="preserve">ax </w:t>
      </w:r>
      <w:r>
        <w:rPr>
          <w:rFonts w:ascii="Arial" w:eastAsiaTheme="minorHAnsi" w:hAnsi="Arial" w:cs="Arial"/>
          <w:sz w:val="18"/>
          <w:szCs w:val="18"/>
        </w:rPr>
        <w:t>r</w:t>
      </w:r>
      <w:r w:rsidRPr="00DB247C">
        <w:rPr>
          <w:rFonts w:ascii="Arial" w:eastAsiaTheme="minorHAnsi" w:hAnsi="Arial" w:cs="Arial"/>
          <w:sz w:val="18"/>
          <w:szCs w:val="18"/>
        </w:rPr>
        <w:t xml:space="preserve">eturns of the </w:t>
      </w:r>
      <w:r>
        <w:rPr>
          <w:rFonts w:ascii="Arial" w:eastAsiaTheme="minorHAnsi" w:hAnsi="Arial" w:cs="Arial"/>
          <w:sz w:val="18"/>
          <w:szCs w:val="18"/>
        </w:rPr>
        <w:t>b</w:t>
      </w:r>
      <w:r w:rsidRPr="00DB247C">
        <w:rPr>
          <w:rFonts w:ascii="Arial" w:eastAsiaTheme="minorHAnsi" w:hAnsi="Arial" w:cs="Arial"/>
          <w:sz w:val="18"/>
          <w:szCs w:val="18"/>
        </w:rPr>
        <w:t>o</w:t>
      </w:r>
      <w:r>
        <w:rPr>
          <w:rFonts w:ascii="Arial" w:eastAsiaTheme="minorHAnsi" w:hAnsi="Arial" w:cs="Arial"/>
          <w:sz w:val="18"/>
          <w:szCs w:val="18"/>
        </w:rPr>
        <w:t>rrower for the last three years</w:t>
      </w:r>
    </w:p>
    <w:p w:rsidR="00DB247C" w:rsidRPr="00DB247C" w:rsidRDefault="00DB247C" w:rsidP="00DB247C">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0508C8">
        <w:rPr>
          <w:rFonts w:ascii="Arial" w:eastAsiaTheme="minorHAnsi" w:hAnsi="Arial" w:cs="Arial"/>
          <w:sz w:val="18"/>
          <w:szCs w:val="18"/>
        </w:rPr>
      </w:r>
      <w:r w:rsidR="000508C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Pr="00DB247C">
        <w:rPr>
          <w:rFonts w:ascii="Arial" w:eastAsiaTheme="minorHAnsi" w:hAnsi="Arial" w:cs="Arial"/>
          <w:sz w:val="18"/>
          <w:szCs w:val="18"/>
        </w:rPr>
        <w:t>Pro forma financial statements and cash flow projec</w:t>
      </w:r>
      <w:r>
        <w:rPr>
          <w:rFonts w:ascii="Arial" w:eastAsiaTheme="minorHAnsi" w:hAnsi="Arial" w:cs="Arial"/>
          <w:sz w:val="18"/>
          <w:szCs w:val="18"/>
        </w:rPr>
        <w:t>tions for the next three years</w:t>
      </w:r>
    </w:p>
    <w:p w:rsidR="00AF28A5" w:rsidRDefault="00DB247C" w:rsidP="00AF28A5">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2"/>
            <w:enabled/>
            <w:calcOnExit w:val="0"/>
            <w:checkBox>
              <w:sizeAuto/>
              <w:default w:val="0"/>
            </w:checkBox>
          </w:ffData>
        </w:fldChar>
      </w:r>
      <w:bookmarkStart w:id="54" w:name="Check82"/>
      <w:r>
        <w:rPr>
          <w:rFonts w:ascii="Arial" w:eastAsiaTheme="minorHAnsi" w:hAnsi="Arial" w:cs="Arial"/>
          <w:sz w:val="18"/>
          <w:szCs w:val="18"/>
        </w:rPr>
        <w:instrText xml:space="preserve"> FORMCHECKBOX </w:instrText>
      </w:r>
      <w:r w:rsidR="000508C8">
        <w:rPr>
          <w:rFonts w:ascii="Arial" w:eastAsiaTheme="minorHAnsi" w:hAnsi="Arial" w:cs="Arial"/>
          <w:sz w:val="18"/>
          <w:szCs w:val="18"/>
        </w:rPr>
      </w:r>
      <w:r w:rsidR="000508C8">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Pr="00DB247C">
        <w:rPr>
          <w:rFonts w:ascii="Arial" w:eastAsiaTheme="minorHAnsi" w:hAnsi="Arial" w:cs="Arial"/>
          <w:sz w:val="18"/>
          <w:szCs w:val="18"/>
        </w:rPr>
        <w:t>An application fee of $</w:t>
      </w:r>
      <w:r>
        <w:rPr>
          <w:rFonts w:ascii="Arial" w:eastAsiaTheme="minorHAnsi" w:hAnsi="Arial" w:cs="Arial"/>
          <w:sz w:val="18"/>
          <w:szCs w:val="18"/>
        </w:rPr>
        <w:t>250 payable to MassDevelopment</w:t>
      </w: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p w:rsidR="00AF28A5" w:rsidRDefault="00AF28A5" w:rsidP="00AF28A5">
      <w:pPr>
        <w:spacing w:after="200" w:line="276" w:lineRule="auto"/>
        <w:ind w:left="900" w:hanging="270"/>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F28A5" w:rsidTr="00AF28A5">
        <w:tc>
          <w:tcPr>
            <w:tcW w:w="11016" w:type="dxa"/>
          </w:tcPr>
          <w:p w:rsidR="00AF28A5" w:rsidRPr="00F67CDF" w:rsidRDefault="00AF28A5" w:rsidP="00AF28A5">
            <w:pPr>
              <w:spacing w:line="276" w:lineRule="auto"/>
              <w:jc w:val="center"/>
              <w:rPr>
                <w:rFonts w:ascii="Arial" w:hAnsi="Arial" w:cs="Arial"/>
                <w:b/>
                <w:sz w:val="18"/>
                <w:szCs w:val="18"/>
              </w:rPr>
            </w:pPr>
            <w:r w:rsidRPr="00F67CDF">
              <w:rPr>
                <w:rFonts w:ascii="Arial" w:hAnsi="Arial" w:cs="Arial"/>
                <w:b/>
                <w:sz w:val="18"/>
                <w:szCs w:val="18"/>
              </w:rPr>
              <w:t>CERTIFICATIONS</w:t>
            </w:r>
          </w:p>
          <w:p w:rsidR="00AF28A5" w:rsidRPr="00F67CDF" w:rsidRDefault="00AF28A5" w:rsidP="00AF28A5">
            <w:pPr>
              <w:spacing w:line="276" w:lineRule="auto"/>
              <w:rPr>
                <w:rFonts w:ascii="Arial" w:hAnsi="Arial" w:cs="Arial"/>
                <w:sz w:val="18"/>
                <w:szCs w:val="18"/>
              </w:rPr>
            </w:pPr>
          </w:p>
          <w:p w:rsidR="00AF28A5" w:rsidRPr="00F67CDF" w:rsidRDefault="00AF28A5" w:rsidP="00AF28A5">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p>
          <w:p w:rsidR="00AF28A5" w:rsidRPr="00544DCA" w:rsidRDefault="00AF28A5" w:rsidP="00AF28A5">
            <w:pPr>
              <w:spacing w:line="276" w:lineRule="auto"/>
              <w:rPr>
                <w:rFonts w:ascii="Arial" w:hAnsi="Arial" w:cs="Arial"/>
                <w:sz w:val="8"/>
                <w:szCs w:val="8"/>
              </w:rPr>
            </w:pPr>
          </w:p>
          <w:p w:rsidR="00AF28A5" w:rsidRPr="00F67CDF" w:rsidRDefault="00AF28A5" w:rsidP="00AF28A5">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AF28A5" w:rsidRPr="00F67CDF" w:rsidRDefault="00AF28A5" w:rsidP="00AF28A5">
            <w:pPr>
              <w:spacing w:line="276" w:lineRule="auto"/>
              <w:ind w:left="360" w:firstLine="720"/>
              <w:rPr>
                <w:rFonts w:ascii="Arial" w:hAnsi="Arial" w:cs="Arial"/>
                <w:sz w:val="8"/>
                <w:szCs w:val="8"/>
              </w:rPr>
            </w:pPr>
          </w:p>
          <w:p w:rsidR="00AF28A5" w:rsidRPr="00F67CDF" w:rsidRDefault="00AF28A5" w:rsidP="00AF28A5">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AF28A5" w:rsidRPr="00F67CDF" w:rsidRDefault="00AF28A5" w:rsidP="00AF28A5">
            <w:pPr>
              <w:spacing w:line="276" w:lineRule="auto"/>
              <w:ind w:left="360" w:firstLine="720"/>
              <w:rPr>
                <w:rFonts w:ascii="Arial" w:hAnsi="Arial" w:cs="Arial"/>
                <w:sz w:val="8"/>
                <w:szCs w:val="8"/>
              </w:rPr>
            </w:pPr>
          </w:p>
          <w:p w:rsidR="00AF28A5" w:rsidRPr="00F67CDF" w:rsidRDefault="00AF28A5" w:rsidP="00AF28A5">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AF28A5" w:rsidRPr="00F67CDF" w:rsidRDefault="00AF28A5" w:rsidP="00AF28A5">
            <w:pPr>
              <w:spacing w:line="276" w:lineRule="auto"/>
              <w:ind w:left="360"/>
              <w:rPr>
                <w:rFonts w:ascii="Arial" w:hAnsi="Arial" w:cs="Arial"/>
                <w:sz w:val="8"/>
                <w:szCs w:val="8"/>
              </w:rPr>
            </w:pPr>
          </w:p>
          <w:p w:rsidR="00AF28A5" w:rsidRPr="00F67CDF" w:rsidRDefault="00AF28A5" w:rsidP="00AF28A5">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AF28A5" w:rsidRPr="00F67CDF" w:rsidRDefault="00AF28A5" w:rsidP="00AF28A5">
            <w:pPr>
              <w:spacing w:line="276" w:lineRule="auto"/>
              <w:ind w:left="360"/>
              <w:rPr>
                <w:rFonts w:ascii="Arial" w:hAnsi="Arial" w:cs="Arial"/>
                <w:sz w:val="8"/>
                <w:szCs w:val="8"/>
              </w:rPr>
            </w:pPr>
          </w:p>
          <w:p w:rsidR="00AF28A5" w:rsidRPr="00F67CDF" w:rsidRDefault="00AF28A5" w:rsidP="00AF28A5">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AF28A5" w:rsidRPr="00F67CDF" w:rsidRDefault="00AF28A5" w:rsidP="00AF28A5">
            <w:pPr>
              <w:spacing w:line="276" w:lineRule="auto"/>
              <w:ind w:left="360"/>
              <w:rPr>
                <w:rFonts w:ascii="Arial" w:hAnsi="Arial" w:cs="Arial"/>
                <w:sz w:val="8"/>
                <w:szCs w:val="8"/>
              </w:rPr>
            </w:pPr>
          </w:p>
          <w:p w:rsidR="00AF28A5" w:rsidRPr="00AF28A5" w:rsidRDefault="00AF28A5" w:rsidP="00AF28A5">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tc>
      </w:tr>
      <w:tr w:rsidR="00E8264B" w:rsidRPr="00F67CDF" w:rsidTr="00544DCA">
        <w:trPr>
          <w:trHeight w:val="14130"/>
        </w:trPr>
        <w:tc>
          <w:tcPr>
            <w:tcW w:w="11016" w:type="dxa"/>
          </w:tcPr>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AD6C41" w:rsidRDefault="00AD6C41" w:rsidP="00E8264B">
            <w:pPr>
              <w:spacing w:line="276" w:lineRule="auto"/>
              <w:rPr>
                <w:rFonts w:ascii="Arial" w:hAnsi="Arial" w:cs="Arial"/>
                <w:i/>
                <w:sz w:val="17"/>
                <w:szCs w:val="17"/>
              </w:rPr>
            </w:pPr>
          </w:p>
          <w:p w:rsidR="00AD6C41" w:rsidRDefault="00AD6C41" w:rsidP="00E8264B">
            <w:pPr>
              <w:spacing w:line="276" w:lineRule="auto"/>
              <w:rPr>
                <w:rFonts w:ascii="Arial" w:hAnsi="Arial" w:cs="Arial"/>
                <w:i/>
                <w:sz w:val="17"/>
                <w:szCs w:val="17"/>
              </w:rPr>
            </w:pPr>
          </w:p>
          <w:p w:rsidR="00AD6C41" w:rsidRDefault="00AD6C41"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AD6C41" w:rsidRPr="00CB29F7" w:rsidTr="003F3DD5">
              <w:trPr>
                <w:trHeight w:val="350"/>
              </w:trPr>
              <w:tc>
                <w:tcPr>
                  <w:tcW w:w="2160" w:type="dxa"/>
                  <w:tcBorders>
                    <w:top w:val="nil"/>
                    <w:left w:val="nil"/>
                    <w:bottom w:val="nil"/>
                    <w:right w:val="single" w:sz="4" w:space="0" w:color="auto"/>
                  </w:tcBorders>
                  <w:vAlign w:val="bottom"/>
                </w:tcPr>
                <w:p w:rsidR="00AD6C41" w:rsidRPr="00CB29F7" w:rsidRDefault="00AD6C41" w:rsidP="00AD6C41">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AD6C41" w:rsidRPr="00CB29F7" w:rsidRDefault="00AD6C41" w:rsidP="00AD6C41">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5"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70" w:type="dxa"/>
                  <w:tcBorders>
                    <w:top w:val="nil"/>
                    <w:left w:val="single" w:sz="4" w:space="0" w:color="auto"/>
                    <w:bottom w:val="nil"/>
                    <w:right w:val="nil"/>
                  </w:tcBorders>
                  <w:vAlign w:val="bottom"/>
                </w:tcPr>
                <w:p w:rsidR="00AD6C41" w:rsidRPr="00CB29F7" w:rsidRDefault="00AD6C41" w:rsidP="00AD6C41">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AD6C41" w:rsidRPr="00CB29F7" w:rsidRDefault="00AD6C41" w:rsidP="00AD6C41">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AD6C41" w:rsidRPr="00CB29F7" w:rsidRDefault="00AD6C41" w:rsidP="00AD6C41">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6"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AD6C41" w:rsidRPr="00CB29F7" w:rsidTr="003F3DD5">
              <w:trPr>
                <w:trHeight w:val="117"/>
              </w:trPr>
              <w:tc>
                <w:tcPr>
                  <w:tcW w:w="2160" w:type="dxa"/>
                  <w:tcBorders>
                    <w:top w:val="nil"/>
                    <w:left w:val="nil"/>
                    <w:bottom w:val="nil"/>
                    <w:right w:val="nil"/>
                  </w:tcBorders>
                  <w:vAlign w:val="bottom"/>
                </w:tcPr>
                <w:p w:rsidR="00AD6C41" w:rsidRPr="00CB29F7" w:rsidRDefault="00AD6C41" w:rsidP="00AD6C41">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AD6C41" w:rsidRPr="00CB29F7" w:rsidRDefault="00AD6C41" w:rsidP="00AD6C41">
                  <w:pPr>
                    <w:spacing w:line="276" w:lineRule="auto"/>
                    <w:rPr>
                      <w:rFonts w:ascii="Arial" w:hAnsi="Arial" w:cs="Arial"/>
                      <w:sz w:val="18"/>
                      <w:szCs w:val="18"/>
                    </w:rPr>
                  </w:pPr>
                </w:p>
              </w:tc>
              <w:tc>
                <w:tcPr>
                  <w:tcW w:w="270" w:type="dxa"/>
                  <w:tcBorders>
                    <w:top w:val="nil"/>
                    <w:left w:val="nil"/>
                    <w:bottom w:val="nil"/>
                    <w:right w:val="nil"/>
                  </w:tcBorders>
                  <w:vAlign w:val="bottom"/>
                </w:tcPr>
                <w:p w:rsidR="00AD6C41" w:rsidRPr="00CB29F7" w:rsidRDefault="00AD6C41" w:rsidP="00AD6C41">
                  <w:pPr>
                    <w:spacing w:line="276" w:lineRule="auto"/>
                    <w:rPr>
                      <w:rFonts w:ascii="Arial" w:hAnsi="Arial" w:cs="Arial"/>
                      <w:sz w:val="18"/>
                      <w:szCs w:val="18"/>
                    </w:rPr>
                  </w:pPr>
                </w:p>
              </w:tc>
              <w:tc>
                <w:tcPr>
                  <w:tcW w:w="540" w:type="dxa"/>
                  <w:tcBorders>
                    <w:top w:val="nil"/>
                    <w:left w:val="nil"/>
                    <w:bottom w:val="nil"/>
                    <w:right w:val="nil"/>
                  </w:tcBorders>
                  <w:vAlign w:val="bottom"/>
                </w:tcPr>
                <w:p w:rsidR="00AD6C41" w:rsidRPr="00CB29F7" w:rsidRDefault="00AD6C41" w:rsidP="00AD6C41">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AD6C41" w:rsidRPr="00CB29F7" w:rsidRDefault="00AD6C41" w:rsidP="00AD6C41">
                  <w:pPr>
                    <w:spacing w:line="276" w:lineRule="auto"/>
                    <w:rPr>
                      <w:rFonts w:ascii="Arial" w:hAnsi="Arial" w:cs="Arial"/>
                      <w:sz w:val="18"/>
                      <w:szCs w:val="18"/>
                    </w:rPr>
                  </w:pPr>
                </w:p>
              </w:tc>
            </w:tr>
            <w:tr w:rsidR="00AD6C41" w:rsidRPr="00CB29F7" w:rsidTr="003F3DD5">
              <w:trPr>
                <w:trHeight w:val="368"/>
              </w:trPr>
              <w:tc>
                <w:tcPr>
                  <w:tcW w:w="2160" w:type="dxa"/>
                  <w:tcBorders>
                    <w:top w:val="nil"/>
                    <w:left w:val="nil"/>
                    <w:bottom w:val="nil"/>
                    <w:right w:val="single" w:sz="4" w:space="0" w:color="auto"/>
                  </w:tcBorders>
                  <w:vAlign w:val="bottom"/>
                </w:tcPr>
                <w:p w:rsidR="00AD6C41" w:rsidRPr="00CB29F7" w:rsidRDefault="00AD6C41" w:rsidP="00AD6C41">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AD6C41" w:rsidRPr="00CB29F7" w:rsidRDefault="00AD6C41" w:rsidP="00AD6C41">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7"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270" w:type="dxa"/>
                  <w:tcBorders>
                    <w:top w:val="nil"/>
                    <w:left w:val="single" w:sz="4" w:space="0" w:color="auto"/>
                    <w:bottom w:val="nil"/>
                    <w:right w:val="nil"/>
                  </w:tcBorders>
                  <w:vAlign w:val="bottom"/>
                </w:tcPr>
                <w:p w:rsidR="00AD6C41" w:rsidRPr="00CB29F7" w:rsidRDefault="00AD6C41" w:rsidP="00AD6C41">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AD6C41" w:rsidRPr="00CB29F7" w:rsidRDefault="00AD6C41" w:rsidP="00AD6C41">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AD6C41" w:rsidRPr="00CB29F7" w:rsidRDefault="00AD6C41" w:rsidP="00AD6C41">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8"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bl>
          <w:p w:rsidR="00AD6C41" w:rsidRPr="00CB29F7" w:rsidRDefault="00AD6C41" w:rsidP="00AD6C41">
            <w:pPr>
              <w:spacing w:line="276" w:lineRule="auto"/>
              <w:rPr>
                <w:rFonts w:ascii="Arial" w:hAnsi="Arial" w:cs="Arial"/>
                <w:sz w:val="18"/>
                <w:szCs w:val="18"/>
              </w:rPr>
            </w:pPr>
          </w:p>
          <w:p w:rsidR="00AD6C41" w:rsidRPr="00F67CDF" w:rsidRDefault="00AD6C41"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3444BB99" wp14:editId="4BDDB4D9">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0508C8">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0508C8">
                            <w:rPr>
                              <w:rStyle w:val="PageNumber"/>
                              <w:rFonts w:ascii="Arial" w:hAnsi="Arial" w:cs="Arial"/>
                              <w:noProof/>
                              <w:sz w:val="16"/>
                              <w:szCs w:val="16"/>
                            </w:rPr>
                            <w:t>4</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4BB99"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0508C8">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0508C8">
                      <w:rPr>
                        <w:rStyle w:val="PageNumber"/>
                        <w:rFonts w:ascii="Arial" w:hAnsi="Arial" w:cs="Arial"/>
                        <w:noProof/>
                        <w:sz w:val="16"/>
                        <w:szCs w:val="16"/>
                      </w:rPr>
                      <w:t>4</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36FC1A0" wp14:editId="4163D3F8">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AD6C41">
                            <w:rPr>
                              <w:rStyle w:val="PageNumber"/>
                              <w:rFonts w:ascii="Arial" w:hAnsi="Arial" w:cs="Arial"/>
                              <w:i/>
                              <w:sz w:val="16"/>
                              <w:szCs w:val="16"/>
                            </w:rPr>
                            <w:t>10</w:t>
                          </w:r>
                          <w:r w:rsidR="00691926">
                            <w:rPr>
                              <w:rStyle w:val="PageNumber"/>
                              <w:rFonts w:ascii="Arial" w:hAnsi="Arial" w:cs="Arial"/>
                              <w:i/>
                              <w:sz w:val="16"/>
                              <w:szCs w:val="16"/>
                            </w:rPr>
                            <w:t>/1</w:t>
                          </w:r>
                          <w:r w:rsidR="00AD6C41">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C1A0"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AD6C41">
                      <w:rPr>
                        <w:rStyle w:val="PageNumber"/>
                        <w:rFonts w:ascii="Arial" w:hAnsi="Arial" w:cs="Arial"/>
                        <w:i/>
                        <w:sz w:val="16"/>
                        <w:szCs w:val="16"/>
                      </w:rPr>
                      <w:t>10</w:t>
                    </w:r>
                    <w:r w:rsidR="00691926">
                      <w:rPr>
                        <w:rStyle w:val="PageNumber"/>
                        <w:rFonts w:ascii="Arial" w:hAnsi="Arial" w:cs="Arial"/>
                        <w:i/>
                        <w:sz w:val="16"/>
                        <w:szCs w:val="16"/>
                      </w:rPr>
                      <w:t>/1</w:t>
                    </w:r>
                    <w:r w:rsidR="00AD6C41">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DC79774" wp14:editId="5D0A061F">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8CE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O/GDpwftNQKLVbki9KLYSuSS7iPJhQ6fj3jdxrDC/PAddwQekiD2cpokPT+yt3FPZcYhMW3P3vzHtgGeSheA==" w:salt="Z7z/Q8q4yKfxL0o9w4mZrw=="/>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508C8"/>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58BA"/>
    <w:rsid w:val="002C4A89"/>
    <w:rsid w:val="002E2E2A"/>
    <w:rsid w:val="002E2EDF"/>
    <w:rsid w:val="002F3597"/>
    <w:rsid w:val="00303087"/>
    <w:rsid w:val="00321CB2"/>
    <w:rsid w:val="003510A8"/>
    <w:rsid w:val="0036471D"/>
    <w:rsid w:val="00366FF7"/>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1926"/>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D4FC1"/>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6C41"/>
    <w:rsid w:val="00AD7D2A"/>
    <w:rsid w:val="00AE497B"/>
    <w:rsid w:val="00AE771A"/>
    <w:rsid w:val="00AF25B2"/>
    <w:rsid w:val="00AF28A5"/>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D14A9"/>
    <w:rsid w:val="00CD6928"/>
    <w:rsid w:val="00CE2862"/>
    <w:rsid w:val="00CE536A"/>
    <w:rsid w:val="00CF0488"/>
    <w:rsid w:val="00CF06FB"/>
    <w:rsid w:val="00CF1078"/>
    <w:rsid w:val="00CF5A2D"/>
    <w:rsid w:val="00CF6CE2"/>
    <w:rsid w:val="00D17822"/>
    <w:rsid w:val="00D3358D"/>
    <w:rsid w:val="00D35844"/>
    <w:rsid w:val="00D36449"/>
    <w:rsid w:val="00D676CD"/>
    <w:rsid w:val="00D70BBB"/>
    <w:rsid w:val="00D716AB"/>
    <w:rsid w:val="00D8727D"/>
    <w:rsid w:val="00DA569B"/>
    <w:rsid w:val="00DB247C"/>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0856"/>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55F5C392-90C1-4B21-AFDE-9A856DE6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A6C5-A9AD-4D37-861A-9F4C3735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11695</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2016-04-14T17:34:00Z</dcterms:created>
  <dcterms:modified xsi:type="dcterms:W3CDTF">2019-06-20T18:11:00Z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