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77777777" w:rsidR="003141B1" w:rsidRPr="003141B1" w:rsidRDefault="003141B1" w:rsidP="00C6309F">
      <w:pPr>
        <w:jc w:val="center"/>
        <w:rPr>
          <w:b/>
          <w:smallCaps/>
          <w:sz w:val="24"/>
          <w:szCs w:val="24"/>
        </w:rPr>
      </w:pPr>
      <w:bookmarkStart w:id="0" w:name="_GoBack"/>
      <w:bookmarkEnd w:id="0"/>
      <w:r w:rsidRPr="003141B1">
        <w:rPr>
          <w:b/>
          <w:smallCaps/>
          <w:sz w:val="24"/>
          <w:szCs w:val="24"/>
        </w:rPr>
        <w:t xml:space="preserve">Massachusetts Development Finance Agency </w:t>
      </w:r>
    </w:p>
    <w:p w14:paraId="67E88B40" w14:textId="77777777" w:rsidR="003141B1" w:rsidRDefault="003141B1" w:rsidP="00C6309F">
      <w:pPr>
        <w:jc w:val="center"/>
        <w:rPr>
          <w:b/>
          <w:bCs/>
          <w:sz w:val="24"/>
          <w:szCs w:val="24"/>
        </w:rPr>
      </w:pPr>
    </w:p>
    <w:p w14:paraId="5F32F3E9" w14:textId="533CD031" w:rsidR="0085600A" w:rsidRDefault="0085600A" w:rsidP="00C6309F">
      <w:pPr>
        <w:jc w:val="center"/>
        <w:rPr>
          <w:b/>
          <w:bCs/>
          <w:sz w:val="24"/>
          <w:szCs w:val="24"/>
        </w:rPr>
      </w:pPr>
      <w:r w:rsidRPr="007E2171">
        <w:rPr>
          <w:b/>
          <w:bCs/>
          <w:sz w:val="24"/>
          <w:szCs w:val="24"/>
        </w:rPr>
        <w:t>Meeting of the Board of Directors</w:t>
      </w:r>
    </w:p>
    <w:p w14:paraId="5DD44E90" w14:textId="7BFC7B8A" w:rsidR="004A5930" w:rsidRDefault="004A5930" w:rsidP="00C6309F">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6AA79B39" w:rsidR="00E3147F" w:rsidRPr="007E2171" w:rsidRDefault="00E54971" w:rsidP="00C6309F">
      <w:pPr>
        <w:jc w:val="center"/>
        <w:rPr>
          <w:b/>
          <w:bCs/>
          <w:sz w:val="24"/>
          <w:szCs w:val="24"/>
        </w:rPr>
      </w:pPr>
      <w:r>
        <w:rPr>
          <w:b/>
          <w:bCs/>
          <w:sz w:val="24"/>
          <w:szCs w:val="24"/>
        </w:rPr>
        <w:t>Thur</w:t>
      </w:r>
      <w:r w:rsidR="004A5930">
        <w:rPr>
          <w:b/>
          <w:bCs/>
          <w:sz w:val="24"/>
          <w:szCs w:val="24"/>
        </w:rPr>
        <w:t>s</w:t>
      </w:r>
      <w:r w:rsidR="00CA4926">
        <w:rPr>
          <w:b/>
          <w:bCs/>
          <w:sz w:val="24"/>
          <w:szCs w:val="24"/>
        </w:rPr>
        <w:t>day</w:t>
      </w:r>
      <w:r w:rsidR="008F1391">
        <w:rPr>
          <w:b/>
          <w:bCs/>
          <w:sz w:val="24"/>
          <w:szCs w:val="24"/>
        </w:rPr>
        <w:t xml:space="preserve">, </w:t>
      </w:r>
      <w:r w:rsidR="00460237">
        <w:rPr>
          <w:b/>
          <w:bCs/>
          <w:sz w:val="24"/>
          <w:szCs w:val="24"/>
        </w:rPr>
        <w:t>August 13</w:t>
      </w:r>
      <w:r w:rsidR="00E07D98">
        <w:rPr>
          <w:b/>
          <w:bCs/>
          <w:sz w:val="24"/>
          <w:szCs w:val="24"/>
        </w:rPr>
        <w:t>, 2020</w:t>
      </w:r>
    </w:p>
    <w:p w14:paraId="3C44225B" w14:textId="56489541" w:rsidR="00E3147F" w:rsidRDefault="006E14BA" w:rsidP="00C6309F">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C6309F">
      <w:pPr>
        <w:outlineLvl w:val="0"/>
        <w:rPr>
          <w:bCs/>
          <w:sz w:val="24"/>
          <w:szCs w:val="24"/>
        </w:rPr>
      </w:pPr>
    </w:p>
    <w:p w14:paraId="5FEE7A4B" w14:textId="77777777" w:rsidR="00E3147F" w:rsidRPr="00982565" w:rsidRDefault="00E3147F" w:rsidP="00C6309F">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C6309F">
      <w:pPr>
        <w:tabs>
          <w:tab w:val="left" w:pos="3260"/>
        </w:tabs>
        <w:rPr>
          <w:bCs/>
          <w:sz w:val="24"/>
          <w:szCs w:val="24"/>
          <w:u w:val="single"/>
        </w:rPr>
      </w:pPr>
    </w:p>
    <w:p w14:paraId="6FF4725E" w14:textId="5D41BF4F" w:rsidR="00014DCA" w:rsidRPr="008263BE" w:rsidRDefault="00014DCA" w:rsidP="00C6309F">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460237">
        <w:rPr>
          <w:sz w:val="24"/>
          <w:szCs w:val="24"/>
        </w:rPr>
        <w:t>Jonathan Cosco</w:t>
      </w:r>
      <w:r w:rsidRPr="008263BE">
        <w:rPr>
          <w:sz w:val="24"/>
          <w:szCs w:val="24"/>
        </w:rPr>
        <w:t xml:space="preserve">, </w:t>
      </w:r>
      <w:r w:rsidR="00460237">
        <w:rPr>
          <w:sz w:val="24"/>
          <w:szCs w:val="24"/>
        </w:rPr>
        <w:t xml:space="preserve">Designee for Secretary of </w:t>
      </w:r>
      <w:r w:rsidRPr="008263BE">
        <w:rPr>
          <w:sz w:val="24"/>
          <w:szCs w:val="24"/>
        </w:rPr>
        <w:t xml:space="preserve">Housing &amp; Economic Development, </w:t>
      </w:r>
      <w:r w:rsidR="00460237">
        <w:rPr>
          <w:sz w:val="24"/>
          <w:szCs w:val="24"/>
        </w:rPr>
        <w:t xml:space="preserve">Acting </w:t>
      </w:r>
      <w:r w:rsidR="00B6306E">
        <w:rPr>
          <w:sz w:val="24"/>
          <w:szCs w:val="24"/>
        </w:rPr>
        <w:t>Chair</w:t>
      </w:r>
    </w:p>
    <w:p w14:paraId="53C6CA9D" w14:textId="77777777" w:rsidR="00AE45BE" w:rsidRDefault="00AE45BE" w:rsidP="00C6309F">
      <w:pPr>
        <w:tabs>
          <w:tab w:val="left" w:pos="2880"/>
        </w:tabs>
        <w:ind w:left="3240" w:hanging="3240"/>
        <w:jc w:val="both"/>
        <w:rPr>
          <w:sz w:val="24"/>
          <w:szCs w:val="24"/>
          <w:lang w:val="de-DE"/>
        </w:rPr>
      </w:pPr>
      <w:r>
        <w:rPr>
          <w:sz w:val="24"/>
          <w:szCs w:val="24"/>
          <w:lang w:val="de-DE"/>
        </w:rPr>
        <w:tab/>
        <w:t>Brian Kavoogian, Vice Chair</w:t>
      </w:r>
    </w:p>
    <w:p w14:paraId="4BFD3811" w14:textId="77777777" w:rsidR="004D5CFE" w:rsidRDefault="004D5CFE" w:rsidP="00C6309F">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14:paraId="2831E263" w14:textId="72378C2D" w:rsidR="00363845" w:rsidRDefault="00363845" w:rsidP="00C6309F">
      <w:pPr>
        <w:tabs>
          <w:tab w:val="left" w:pos="2880"/>
        </w:tabs>
        <w:ind w:left="3240" w:hanging="3240"/>
        <w:jc w:val="both"/>
        <w:rPr>
          <w:sz w:val="24"/>
          <w:szCs w:val="24"/>
          <w:lang w:val="de-DE"/>
        </w:rPr>
      </w:pPr>
      <w:r>
        <w:rPr>
          <w:sz w:val="24"/>
          <w:szCs w:val="24"/>
          <w:lang w:val="de-DE"/>
        </w:rPr>
        <w:tab/>
        <w:t>Joan Corey</w:t>
      </w:r>
    </w:p>
    <w:p w14:paraId="7F4E6BDC" w14:textId="77777777" w:rsidR="004A5930" w:rsidRPr="008263BE" w:rsidRDefault="004A5930" w:rsidP="00C6309F">
      <w:pPr>
        <w:tabs>
          <w:tab w:val="left" w:pos="2880"/>
        </w:tabs>
        <w:ind w:left="3240" w:hanging="3240"/>
        <w:jc w:val="both"/>
        <w:rPr>
          <w:sz w:val="24"/>
          <w:szCs w:val="24"/>
        </w:rPr>
      </w:pPr>
      <w:r>
        <w:rPr>
          <w:sz w:val="24"/>
          <w:szCs w:val="24"/>
        </w:rPr>
        <w:tab/>
        <w:t>Francesca Maltese</w:t>
      </w:r>
    </w:p>
    <w:p w14:paraId="2296D436" w14:textId="77777777" w:rsidR="00AE45BE" w:rsidRDefault="00AE45BE" w:rsidP="00C6309F">
      <w:pPr>
        <w:tabs>
          <w:tab w:val="left" w:pos="2880"/>
        </w:tabs>
        <w:ind w:left="3240" w:hanging="3240"/>
        <w:jc w:val="both"/>
        <w:rPr>
          <w:sz w:val="24"/>
          <w:szCs w:val="24"/>
        </w:rPr>
      </w:pPr>
      <w:r w:rsidRPr="008263BE">
        <w:rPr>
          <w:sz w:val="24"/>
          <w:szCs w:val="24"/>
        </w:rPr>
        <w:tab/>
        <w:t>Juan Carlos Morales</w:t>
      </w:r>
    </w:p>
    <w:p w14:paraId="1AF5E9A7" w14:textId="70DE6F92" w:rsidR="003E23B6" w:rsidRPr="008263BE" w:rsidRDefault="003E23B6" w:rsidP="00C6309F">
      <w:pPr>
        <w:tabs>
          <w:tab w:val="left" w:pos="2880"/>
        </w:tabs>
        <w:ind w:left="3240" w:hanging="3240"/>
        <w:jc w:val="both"/>
        <w:rPr>
          <w:sz w:val="24"/>
          <w:szCs w:val="24"/>
        </w:rPr>
      </w:pPr>
      <w:r>
        <w:rPr>
          <w:sz w:val="24"/>
          <w:szCs w:val="24"/>
        </w:rPr>
        <w:tab/>
        <w:t>Kristina Spillane</w:t>
      </w:r>
    </w:p>
    <w:p w14:paraId="18F7269C" w14:textId="77777777" w:rsidR="00DA03E4" w:rsidRDefault="00DA03E4" w:rsidP="00C6309F">
      <w:pPr>
        <w:tabs>
          <w:tab w:val="left" w:pos="2880"/>
        </w:tabs>
        <w:ind w:left="3240" w:hanging="3240"/>
        <w:jc w:val="both"/>
        <w:rPr>
          <w:sz w:val="24"/>
          <w:szCs w:val="24"/>
          <w:lang w:val="de-DE"/>
        </w:rPr>
      </w:pPr>
      <w:r>
        <w:rPr>
          <w:sz w:val="24"/>
          <w:szCs w:val="24"/>
          <w:lang w:val="de-DE"/>
        </w:rPr>
        <w:tab/>
        <w:t>Christopher Vincze</w:t>
      </w:r>
    </w:p>
    <w:p w14:paraId="2061C4D2" w14:textId="6457D79A" w:rsidR="00363845" w:rsidRDefault="00363845" w:rsidP="00C6309F">
      <w:pPr>
        <w:tabs>
          <w:tab w:val="left" w:pos="2880"/>
        </w:tabs>
        <w:ind w:left="3240" w:hanging="3240"/>
        <w:jc w:val="both"/>
        <w:rPr>
          <w:sz w:val="24"/>
          <w:szCs w:val="24"/>
          <w:lang w:val="de-DE"/>
        </w:rPr>
      </w:pPr>
      <w:r>
        <w:rPr>
          <w:sz w:val="24"/>
          <w:szCs w:val="24"/>
          <w:lang w:val="de-DE"/>
        </w:rPr>
        <w:tab/>
        <w:t>Ellen Zane</w:t>
      </w:r>
    </w:p>
    <w:p w14:paraId="014C89E5" w14:textId="77777777" w:rsidR="002032E7" w:rsidRPr="008263BE" w:rsidRDefault="002032E7" w:rsidP="00C6309F">
      <w:pPr>
        <w:tabs>
          <w:tab w:val="left" w:pos="2880"/>
        </w:tabs>
        <w:jc w:val="both"/>
        <w:outlineLvl w:val="0"/>
        <w:rPr>
          <w:sz w:val="24"/>
          <w:szCs w:val="24"/>
          <w:lang w:val="de-DE"/>
        </w:rPr>
      </w:pPr>
    </w:p>
    <w:p w14:paraId="502AB458" w14:textId="77777777" w:rsidR="00C266AD" w:rsidRDefault="002032E7" w:rsidP="00C6309F">
      <w:pPr>
        <w:tabs>
          <w:tab w:val="left" w:pos="2880"/>
        </w:tabs>
        <w:ind w:left="3240" w:hanging="3240"/>
        <w:jc w:val="both"/>
        <w:rPr>
          <w:sz w:val="24"/>
          <w:szCs w:val="24"/>
          <w:lang w:val="de-DE"/>
        </w:rPr>
      </w:pPr>
      <w:r w:rsidRPr="008263BE">
        <w:rPr>
          <w:sz w:val="24"/>
          <w:szCs w:val="24"/>
          <w:lang w:val="de-DE"/>
        </w:rPr>
        <w:t>DIRECTORS ABSENT:</w:t>
      </w:r>
      <w:r w:rsidRPr="004F540F">
        <w:rPr>
          <w:sz w:val="24"/>
          <w:szCs w:val="24"/>
          <w:lang w:val="de-DE"/>
        </w:rPr>
        <w:t xml:space="preserve"> </w:t>
      </w:r>
      <w:r w:rsidR="00C266AD" w:rsidRPr="008263BE">
        <w:rPr>
          <w:sz w:val="24"/>
          <w:szCs w:val="24"/>
          <w:lang w:val="de-DE"/>
        </w:rPr>
        <w:tab/>
        <w:t>James Blake</w:t>
      </w:r>
    </w:p>
    <w:p w14:paraId="5A9C641C" w14:textId="77777777" w:rsidR="00B010B8" w:rsidRDefault="00B010B8" w:rsidP="00C6309F">
      <w:pPr>
        <w:tabs>
          <w:tab w:val="left" w:pos="2880"/>
        </w:tabs>
        <w:ind w:left="3240" w:hanging="3240"/>
        <w:jc w:val="both"/>
        <w:rPr>
          <w:sz w:val="24"/>
          <w:szCs w:val="24"/>
          <w:lang w:val="de-DE"/>
        </w:rPr>
      </w:pPr>
      <w:r w:rsidRPr="008263BE">
        <w:rPr>
          <w:sz w:val="24"/>
          <w:szCs w:val="24"/>
          <w:lang w:val="de-DE"/>
        </w:rPr>
        <w:tab/>
        <w:t>James Chisholm</w:t>
      </w:r>
    </w:p>
    <w:p w14:paraId="2E81E4CF" w14:textId="1179E9DC" w:rsidR="00A25EED" w:rsidRPr="008263BE" w:rsidRDefault="00A25EED" w:rsidP="00C6309F">
      <w:pPr>
        <w:tabs>
          <w:tab w:val="left" w:pos="2880"/>
        </w:tabs>
        <w:ind w:left="3240" w:hanging="3240"/>
        <w:jc w:val="both"/>
        <w:rPr>
          <w:sz w:val="24"/>
          <w:szCs w:val="24"/>
        </w:rPr>
      </w:pPr>
    </w:p>
    <w:p w14:paraId="200B00DB" w14:textId="3235C063" w:rsidR="003E23B6" w:rsidRDefault="00A268F2" w:rsidP="00C6309F">
      <w:pPr>
        <w:tabs>
          <w:tab w:val="left" w:pos="2880"/>
        </w:tabs>
        <w:ind w:left="3240" w:hanging="3240"/>
        <w:jc w:val="both"/>
        <w:rPr>
          <w:sz w:val="24"/>
          <w:szCs w:val="24"/>
        </w:rPr>
      </w:pPr>
      <w:r w:rsidRPr="009B059B">
        <w:rPr>
          <w:sz w:val="24"/>
          <w:szCs w:val="24"/>
        </w:rPr>
        <w:t xml:space="preserve">Agency Staff: </w:t>
      </w:r>
      <w:r w:rsidR="003E23B6">
        <w:rPr>
          <w:sz w:val="24"/>
          <w:szCs w:val="24"/>
        </w:rPr>
        <w:tab/>
        <w:t>Lauren Liss, President and CEO</w:t>
      </w:r>
    </w:p>
    <w:p w14:paraId="5E3EA1F2" w14:textId="5040BF98" w:rsidR="00671050" w:rsidRDefault="00671050" w:rsidP="00C6309F">
      <w:pPr>
        <w:tabs>
          <w:tab w:val="left" w:pos="2880"/>
        </w:tabs>
        <w:ind w:left="3240" w:hanging="3240"/>
        <w:jc w:val="both"/>
        <w:rPr>
          <w:sz w:val="24"/>
          <w:szCs w:val="24"/>
        </w:rPr>
      </w:pPr>
      <w:r>
        <w:rPr>
          <w:sz w:val="24"/>
          <w:szCs w:val="24"/>
        </w:rPr>
        <w:tab/>
        <w:t>Robert Ruzzo, Deputy Director</w:t>
      </w:r>
      <w:r w:rsidR="00C030E5">
        <w:rPr>
          <w:sz w:val="24"/>
          <w:szCs w:val="24"/>
        </w:rPr>
        <w:t xml:space="preserve"> and COO</w:t>
      </w:r>
    </w:p>
    <w:p w14:paraId="23D7B32F" w14:textId="77777777" w:rsidR="00D16263" w:rsidRDefault="00D16263" w:rsidP="00C6309F">
      <w:pPr>
        <w:tabs>
          <w:tab w:val="left" w:pos="2880"/>
        </w:tabs>
        <w:ind w:left="3240" w:hanging="3240"/>
        <w:jc w:val="both"/>
        <w:rPr>
          <w:sz w:val="24"/>
          <w:szCs w:val="24"/>
        </w:rPr>
      </w:pPr>
      <w:r>
        <w:rPr>
          <w:sz w:val="24"/>
          <w:szCs w:val="24"/>
        </w:rPr>
        <w:tab/>
        <w:t>Ricks Frazier, General Counsel and Secretary</w:t>
      </w:r>
    </w:p>
    <w:p w14:paraId="2501C5A0" w14:textId="6F80572B" w:rsidR="002E640A" w:rsidRDefault="002E640A" w:rsidP="00C6309F">
      <w:pPr>
        <w:tabs>
          <w:tab w:val="left" w:pos="2880"/>
        </w:tabs>
        <w:ind w:left="3240" w:hanging="3240"/>
        <w:jc w:val="both"/>
        <w:rPr>
          <w:sz w:val="24"/>
          <w:szCs w:val="24"/>
        </w:rPr>
      </w:pPr>
      <w:r>
        <w:rPr>
          <w:sz w:val="24"/>
          <w:szCs w:val="24"/>
        </w:rPr>
        <w:tab/>
        <w:t>Simon Gerlin, Chief Financial Officer</w:t>
      </w:r>
    </w:p>
    <w:p w14:paraId="299D1212" w14:textId="4EEAED8D" w:rsidR="00B6306E" w:rsidRDefault="00B6306E" w:rsidP="00C6309F">
      <w:pPr>
        <w:tabs>
          <w:tab w:val="left" w:pos="2880"/>
        </w:tabs>
        <w:ind w:left="3240" w:hanging="3240"/>
        <w:jc w:val="both"/>
        <w:rPr>
          <w:sz w:val="24"/>
          <w:szCs w:val="24"/>
        </w:rPr>
      </w:pPr>
      <w:r>
        <w:rPr>
          <w:sz w:val="24"/>
          <w:szCs w:val="24"/>
        </w:rPr>
        <w:tab/>
        <w:t xml:space="preserve">Jeff Fuhrer, </w:t>
      </w:r>
      <w:r w:rsidR="00AF11DC">
        <w:rPr>
          <w:sz w:val="24"/>
          <w:szCs w:val="24"/>
        </w:rPr>
        <w:t xml:space="preserve">SEVP and </w:t>
      </w:r>
      <w:r>
        <w:rPr>
          <w:sz w:val="24"/>
          <w:szCs w:val="24"/>
        </w:rPr>
        <w:t>Chief Strategy Officer</w:t>
      </w:r>
    </w:p>
    <w:p w14:paraId="500763C4" w14:textId="25C7CFEF" w:rsidR="007D6B6C" w:rsidRDefault="007D6B6C" w:rsidP="00C6309F">
      <w:pPr>
        <w:tabs>
          <w:tab w:val="left" w:pos="2880"/>
          <w:tab w:val="left" w:pos="7687"/>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6C86028F" w14:textId="7F78B6B5" w:rsidR="00363845" w:rsidRDefault="00363845" w:rsidP="00C6309F">
      <w:pPr>
        <w:tabs>
          <w:tab w:val="left" w:pos="2880"/>
        </w:tabs>
        <w:ind w:left="3240" w:hanging="3240"/>
        <w:jc w:val="both"/>
        <w:rPr>
          <w:sz w:val="24"/>
          <w:szCs w:val="24"/>
        </w:rPr>
      </w:pPr>
      <w:r>
        <w:rPr>
          <w:sz w:val="24"/>
          <w:szCs w:val="24"/>
        </w:rPr>
        <w:tab/>
        <w:t>Cassandra McKenzie, EVP, Real Estate</w:t>
      </w:r>
    </w:p>
    <w:p w14:paraId="225A2A29" w14:textId="5AC065A9" w:rsidR="00363845" w:rsidRDefault="00363845" w:rsidP="00C6309F">
      <w:pPr>
        <w:tabs>
          <w:tab w:val="left" w:pos="2880"/>
        </w:tabs>
        <w:ind w:left="3240" w:hanging="3240"/>
        <w:jc w:val="both"/>
        <w:rPr>
          <w:sz w:val="24"/>
          <w:szCs w:val="24"/>
        </w:rPr>
      </w:pPr>
      <w:r>
        <w:rPr>
          <w:sz w:val="24"/>
          <w:szCs w:val="24"/>
        </w:rPr>
        <w:tab/>
        <w:t>Jessica Strunkin, EVP, Devens</w:t>
      </w:r>
    </w:p>
    <w:p w14:paraId="468B2B79" w14:textId="77777777" w:rsidR="004422B6" w:rsidRDefault="004422B6" w:rsidP="00C6309F">
      <w:pPr>
        <w:tabs>
          <w:tab w:val="left" w:pos="2880"/>
        </w:tabs>
        <w:jc w:val="both"/>
        <w:rPr>
          <w:sz w:val="24"/>
          <w:szCs w:val="24"/>
        </w:rPr>
      </w:pPr>
      <w:r>
        <w:rPr>
          <w:sz w:val="24"/>
          <w:szCs w:val="24"/>
        </w:rPr>
        <w:tab/>
        <w:t>Dena Kavanagh, Deputy General Counsel</w:t>
      </w:r>
    </w:p>
    <w:p w14:paraId="640F8F8E" w14:textId="77777777" w:rsidR="00590AFA" w:rsidRPr="009B059B" w:rsidRDefault="00D66395" w:rsidP="00C6309F">
      <w:pPr>
        <w:tabs>
          <w:tab w:val="left" w:pos="2880"/>
        </w:tabs>
        <w:ind w:left="3240" w:hanging="3240"/>
        <w:jc w:val="both"/>
        <w:rPr>
          <w:sz w:val="24"/>
          <w:szCs w:val="24"/>
        </w:rPr>
      </w:pPr>
      <w:r>
        <w:rPr>
          <w:sz w:val="24"/>
          <w:szCs w:val="24"/>
        </w:rPr>
        <w:tab/>
        <w:t>Meg Delorier, Chief of Staff</w:t>
      </w:r>
    </w:p>
    <w:p w14:paraId="2107C9F4" w14:textId="04BD8ED6" w:rsidR="00936DCF" w:rsidRDefault="008056C7" w:rsidP="00C6309F">
      <w:pPr>
        <w:tabs>
          <w:tab w:val="left" w:pos="2880"/>
        </w:tabs>
        <w:jc w:val="both"/>
        <w:rPr>
          <w:sz w:val="24"/>
          <w:szCs w:val="24"/>
        </w:rPr>
      </w:pPr>
      <w:r w:rsidRPr="009B059B">
        <w:rPr>
          <w:sz w:val="24"/>
          <w:szCs w:val="24"/>
        </w:rPr>
        <w:tab/>
        <w:t>Victoria Stratton, Recording Secretary</w:t>
      </w:r>
    </w:p>
    <w:p w14:paraId="0A4D64F9" w14:textId="77777777" w:rsidR="00C266AD" w:rsidRPr="006B2923" w:rsidRDefault="00C266AD" w:rsidP="00C6309F">
      <w:pPr>
        <w:ind w:left="2880"/>
        <w:rPr>
          <w:sz w:val="24"/>
          <w:szCs w:val="24"/>
        </w:rPr>
      </w:pPr>
      <w:r w:rsidRPr="006B2923">
        <w:rPr>
          <w:sz w:val="24"/>
          <w:szCs w:val="24"/>
        </w:rPr>
        <w:t>Kelly Arvidson</w:t>
      </w:r>
    </w:p>
    <w:p w14:paraId="56275D07" w14:textId="77777777" w:rsidR="00C266AD" w:rsidRPr="006B2923" w:rsidRDefault="00C266AD" w:rsidP="00C6309F">
      <w:pPr>
        <w:ind w:left="2880"/>
        <w:rPr>
          <w:sz w:val="24"/>
          <w:szCs w:val="24"/>
        </w:rPr>
      </w:pPr>
      <w:r w:rsidRPr="006B2923">
        <w:rPr>
          <w:sz w:val="24"/>
          <w:szCs w:val="24"/>
        </w:rPr>
        <w:t>Brandon Braxton</w:t>
      </w:r>
    </w:p>
    <w:p w14:paraId="3F28B4B4" w14:textId="77777777" w:rsidR="00C266AD" w:rsidRPr="006B2923" w:rsidRDefault="00C266AD" w:rsidP="00C6309F">
      <w:pPr>
        <w:ind w:left="2880"/>
        <w:rPr>
          <w:sz w:val="24"/>
          <w:szCs w:val="24"/>
        </w:rPr>
      </w:pPr>
      <w:r w:rsidRPr="006B2923">
        <w:rPr>
          <w:sz w:val="24"/>
          <w:szCs w:val="24"/>
        </w:rPr>
        <w:lastRenderedPageBreak/>
        <w:t>Graeme Brown</w:t>
      </w:r>
    </w:p>
    <w:p w14:paraId="17A92B18" w14:textId="77777777" w:rsidR="00C266AD" w:rsidRPr="006B2923" w:rsidRDefault="00C266AD" w:rsidP="00C6309F">
      <w:pPr>
        <w:ind w:left="2880"/>
        <w:rPr>
          <w:sz w:val="24"/>
          <w:szCs w:val="24"/>
        </w:rPr>
      </w:pPr>
      <w:r w:rsidRPr="006B2923">
        <w:rPr>
          <w:sz w:val="24"/>
          <w:szCs w:val="24"/>
        </w:rPr>
        <w:t>Jeff Buckley</w:t>
      </w:r>
    </w:p>
    <w:p w14:paraId="4FE6F90E" w14:textId="77777777" w:rsidR="00C266AD" w:rsidRPr="006B2923" w:rsidRDefault="00C266AD" w:rsidP="00C6309F">
      <w:pPr>
        <w:ind w:left="2880"/>
        <w:rPr>
          <w:sz w:val="24"/>
          <w:szCs w:val="24"/>
        </w:rPr>
      </w:pPr>
      <w:r w:rsidRPr="006B2923">
        <w:rPr>
          <w:sz w:val="24"/>
          <w:szCs w:val="24"/>
        </w:rPr>
        <w:t>Denise Callow</w:t>
      </w:r>
    </w:p>
    <w:p w14:paraId="6AED76E9" w14:textId="77777777" w:rsidR="00C266AD" w:rsidRPr="006B2923" w:rsidRDefault="00C266AD" w:rsidP="00C6309F">
      <w:pPr>
        <w:ind w:left="2880"/>
        <w:rPr>
          <w:sz w:val="24"/>
          <w:szCs w:val="24"/>
        </w:rPr>
      </w:pPr>
      <w:r w:rsidRPr="006B2923">
        <w:rPr>
          <w:sz w:val="24"/>
          <w:szCs w:val="24"/>
        </w:rPr>
        <w:t>Sean Calnan</w:t>
      </w:r>
    </w:p>
    <w:p w14:paraId="32F7A6E8" w14:textId="77777777" w:rsidR="00C266AD" w:rsidRPr="006B2923" w:rsidRDefault="00C266AD" w:rsidP="00C6309F">
      <w:pPr>
        <w:ind w:left="2880"/>
        <w:rPr>
          <w:sz w:val="24"/>
          <w:szCs w:val="24"/>
        </w:rPr>
      </w:pPr>
      <w:r w:rsidRPr="006B2923">
        <w:rPr>
          <w:sz w:val="24"/>
          <w:szCs w:val="24"/>
        </w:rPr>
        <w:t>Frank Canning</w:t>
      </w:r>
    </w:p>
    <w:p w14:paraId="61CAD93D" w14:textId="77777777" w:rsidR="00C266AD" w:rsidRPr="006B2923" w:rsidRDefault="00C266AD" w:rsidP="00C6309F">
      <w:pPr>
        <w:ind w:left="2880"/>
        <w:rPr>
          <w:sz w:val="24"/>
          <w:szCs w:val="24"/>
        </w:rPr>
      </w:pPr>
      <w:r w:rsidRPr="006B2923">
        <w:rPr>
          <w:sz w:val="24"/>
          <w:szCs w:val="24"/>
        </w:rPr>
        <w:t>Rob Carley</w:t>
      </w:r>
    </w:p>
    <w:p w14:paraId="3DFCD386" w14:textId="77777777" w:rsidR="00C266AD" w:rsidRPr="006B2923" w:rsidRDefault="00C266AD" w:rsidP="00C6309F">
      <w:pPr>
        <w:ind w:left="2880"/>
        <w:rPr>
          <w:sz w:val="24"/>
          <w:szCs w:val="24"/>
        </w:rPr>
      </w:pPr>
      <w:r w:rsidRPr="006B2923">
        <w:rPr>
          <w:sz w:val="24"/>
          <w:szCs w:val="24"/>
        </w:rPr>
        <w:t>Carol Edwards</w:t>
      </w:r>
    </w:p>
    <w:p w14:paraId="274B97C5" w14:textId="77777777" w:rsidR="00C266AD" w:rsidRPr="006B2923" w:rsidRDefault="00C266AD" w:rsidP="00C6309F">
      <w:pPr>
        <w:ind w:left="2880"/>
        <w:rPr>
          <w:sz w:val="24"/>
          <w:szCs w:val="24"/>
        </w:rPr>
      </w:pPr>
      <w:r w:rsidRPr="006B2923">
        <w:rPr>
          <w:sz w:val="24"/>
          <w:szCs w:val="24"/>
        </w:rPr>
        <w:t>Kathryn Fraser</w:t>
      </w:r>
    </w:p>
    <w:p w14:paraId="1A0A1D1C" w14:textId="77777777" w:rsidR="00C266AD" w:rsidRPr="006B2923" w:rsidRDefault="00C266AD" w:rsidP="00C6309F">
      <w:pPr>
        <w:ind w:left="2880"/>
        <w:rPr>
          <w:sz w:val="24"/>
          <w:szCs w:val="24"/>
        </w:rPr>
      </w:pPr>
      <w:r w:rsidRPr="006B2923">
        <w:rPr>
          <w:sz w:val="24"/>
          <w:szCs w:val="24"/>
        </w:rPr>
        <w:t>Nick Giaquinto</w:t>
      </w:r>
    </w:p>
    <w:p w14:paraId="110B8C06" w14:textId="77777777" w:rsidR="00C266AD" w:rsidRPr="006B2923" w:rsidRDefault="00C266AD" w:rsidP="00C6309F">
      <w:pPr>
        <w:ind w:left="2880"/>
        <w:rPr>
          <w:sz w:val="24"/>
          <w:szCs w:val="24"/>
        </w:rPr>
      </w:pPr>
      <w:r w:rsidRPr="006B2923">
        <w:rPr>
          <w:sz w:val="24"/>
          <w:szCs w:val="24"/>
        </w:rPr>
        <w:t>Amanda Gregoire</w:t>
      </w:r>
    </w:p>
    <w:p w14:paraId="03077549" w14:textId="77777777" w:rsidR="00C266AD" w:rsidRPr="006B2923" w:rsidRDefault="00C266AD" w:rsidP="00C6309F">
      <w:pPr>
        <w:ind w:left="2880"/>
        <w:rPr>
          <w:sz w:val="24"/>
          <w:szCs w:val="24"/>
        </w:rPr>
      </w:pPr>
      <w:r w:rsidRPr="006B2923">
        <w:rPr>
          <w:sz w:val="24"/>
          <w:szCs w:val="24"/>
        </w:rPr>
        <w:t>Zach Greene</w:t>
      </w:r>
    </w:p>
    <w:p w14:paraId="502B2059" w14:textId="77777777" w:rsidR="00C266AD" w:rsidRPr="006B2923" w:rsidRDefault="00C266AD" w:rsidP="00C6309F">
      <w:pPr>
        <w:ind w:left="2880"/>
        <w:rPr>
          <w:sz w:val="24"/>
          <w:szCs w:val="24"/>
        </w:rPr>
      </w:pPr>
      <w:r w:rsidRPr="006B2923">
        <w:rPr>
          <w:sz w:val="24"/>
          <w:szCs w:val="24"/>
        </w:rPr>
        <w:t>William Kidston</w:t>
      </w:r>
    </w:p>
    <w:p w14:paraId="2184E455" w14:textId="77777777" w:rsidR="00C266AD" w:rsidRPr="006B2923" w:rsidRDefault="00C266AD" w:rsidP="00C6309F">
      <w:pPr>
        <w:ind w:left="2880"/>
        <w:rPr>
          <w:sz w:val="24"/>
          <w:szCs w:val="24"/>
        </w:rPr>
      </w:pPr>
      <w:r w:rsidRPr="006B2923">
        <w:rPr>
          <w:sz w:val="24"/>
          <w:szCs w:val="24"/>
        </w:rPr>
        <w:t>Andrew Levine</w:t>
      </w:r>
    </w:p>
    <w:p w14:paraId="02384DE0" w14:textId="77777777" w:rsidR="00C266AD" w:rsidRPr="006B2923" w:rsidRDefault="00C266AD" w:rsidP="00C6309F">
      <w:pPr>
        <w:ind w:left="2880"/>
        <w:rPr>
          <w:sz w:val="24"/>
          <w:szCs w:val="24"/>
        </w:rPr>
      </w:pPr>
      <w:r w:rsidRPr="006B2923">
        <w:rPr>
          <w:sz w:val="24"/>
          <w:szCs w:val="24"/>
        </w:rPr>
        <w:t>Shyla Matthews</w:t>
      </w:r>
    </w:p>
    <w:p w14:paraId="4510384E" w14:textId="77777777" w:rsidR="00C266AD" w:rsidRPr="006B2923" w:rsidRDefault="00C266AD" w:rsidP="00C6309F">
      <w:pPr>
        <w:ind w:left="2880"/>
        <w:rPr>
          <w:sz w:val="24"/>
          <w:szCs w:val="24"/>
        </w:rPr>
      </w:pPr>
      <w:r w:rsidRPr="006B2923">
        <w:rPr>
          <w:sz w:val="24"/>
          <w:szCs w:val="24"/>
        </w:rPr>
        <w:t>Jim Moore</w:t>
      </w:r>
    </w:p>
    <w:p w14:paraId="1A4CEF71" w14:textId="77777777" w:rsidR="00C266AD" w:rsidRPr="006B2923" w:rsidRDefault="00C266AD" w:rsidP="00C6309F">
      <w:pPr>
        <w:ind w:left="2880"/>
        <w:rPr>
          <w:sz w:val="24"/>
          <w:szCs w:val="24"/>
        </w:rPr>
      </w:pPr>
      <w:r w:rsidRPr="006B2923">
        <w:rPr>
          <w:sz w:val="24"/>
          <w:szCs w:val="24"/>
        </w:rPr>
        <w:t>Dan Morais</w:t>
      </w:r>
    </w:p>
    <w:p w14:paraId="148A8A23" w14:textId="77777777" w:rsidR="00C266AD" w:rsidRPr="006B2923" w:rsidRDefault="00C266AD" w:rsidP="00C6309F">
      <w:pPr>
        <w:ind w:left="2880"/>
        <w:rPr>
          <w:sz w:val="24"/>
          <w:szCs w:val="24"/>
        </w:rPr>
      </w:pPr>
      <w:r w:rsidRPr="006B2923">
        <w:rPr>
          <w:sz w:val="24"/>
          <w:szCs w:val="24"/>
        </w:rPr>
        <w:t>Paul Moran</w:t>
      </w:r>
    </w:p>
    <w:p w14:paraId="21E20A27" w14:textId="77777777" w:rsidR="00C266AD" w:rsidRPr="006B2923" w:rsidRDefault="00C266AD" w:rsidP="00C6309F">
      <w:pPr>
        <w:ind w:left="2880"/>
        <w:rPr>
          <w:sz w:val="24"/>
          <w:szCs w:val="24"/>
        </w:rPr>
      </w:pPr>
      <w:r w:rsidRPr="006B2923">
        <w:rPr>
          <w:sz w:val="24"/>
          <w:szCs w:val="24"/>
        </w:rPr>
        <w:t>Leigh Natola</w:t>
      </w:r>
    </w:p>
    <w:p w14:paraId="77AC3ECD" w14:textId="77777777" w:rsidR="00C266AD" w:rsidRPr="006B2923" w:rsidRDefault="00C266AD" w:rsidP="00C6309F">
      <w:pPr>
        <w:ind w:left="2880"/>
        <w:rPr>
          <w:sz w:val="24"/>
          <w:szCs w:val="24"/>
        </w:rPr>
      </w:pPr>
      <w:r w:rsidRPr="006B2923">
        <w:rPr>
          <w:sz w:val="24"/>
          <w:szCs w:val="24"/>
        </w:rPr>
        <w:t>Rick Pass</w:t>
      </w:r>
    </w:p>
    <w:p w14:paraId="25F22700" w14:textId="77777777" w:rsidR="00C266AD" w:rsidRPr="006B2923" w:rsidRDefault="00C266AD" w:rsidP="00C6309F">
      <w:pPr>
        <w:ind w:left="2880"/>
        <w:rPr>
          <w:sz w:val="24"/>
          <w:szCs w:val="24"/>
        </w:rPr>
      </w:pPr>
      <w:r w:rsidRPr="006B2923">
        <w:rPr>
          <w:sz w:val="24"/>
          <w:szCs w:val="24"/>
        </w:rPr>
        <w:t>Doug Robinson</w:t>
      </w:r>
    </w:p>
    <w:p w14:paraId="55CEED76" w14:textId="77777777" w:rsidR="00C266AD" w:rsidRPr="006B2923" w:rsidRDefault="00C266AD" w:rsidP="00C6309F">
      <w:pPr>
        <w:ind w:left="2880"/>
        <w:rPr>
          <w:sz w:val="24"/>
          <w:szCs w:val="24"/>
        </w:rPr>
      </w:pPr>
      <w:r w:rsidRPr="006B2923">
        <w:rPr>
          <w:sz w:val="24"/>
          <w:szCs w:val="24"/>
        </w:rPr>
        <w:t>Bob Seega</w:t>
      </w:r>
    </w:p>
    <w:p w14:paraId="7E78A620" w14:textId="77777777" w:rsidR="00C266AD" w:rsidRPr="006B2923" w:rsidRDefault="00C266AD" w:rsidP="00C6309F">
      <w:pPr>
        <w:ind w:left="2880"/>
        <w:rPr>
          <w:sz w:val="24"/>
          <w:szCs w:val="24"/>
        </w:rPr>
      </w:pPr>
      <w:r w:rsidRPr="006B2923">
        <w:rPr>
          <w:sz w:val="24"/>
          <w:szCs w:val="24"/>
        </w:rPr>
        <w:t>Kelsey Schiller</w:t>
      </w:r>
    </w:p>
    <w:p w14:paraId="758A06CB" w14:textId="77777777" w:rsidR="00C266AD" w:rsidRPr="006B2923" w:rsidRDefault="00C266AD" w:rsidP="00C6309F">
      <w:pPr>
        <w:ind w:left="2880"/>
        <w:rPr>
          <w:sz w:val="24"/>
          <w:szCs w:val="24"/>
        </w:rPr>
      </w:pPr>
      <w:r w:rsidRPr="006B2923">
        <w:rPr>
          <w:sz w:val="24"/>
          <w:szCs w:val="24"/>
        </w:rPr>
        <w:t>Pat Sluder</w:t>
      </w:r>
    </w:p>
    <w:p w14:paraId="4B338C9C" w14:textId="77777777" w:rsidR="00C266AD" w:rsidRPr="006B2923" w:rsidRDefault="00C266AD" w:rsidP="00C6309F">
      <w:pPr>
        <w:ind w:left="2880"/>
        <w:rPr>
          <w:sz w:val="24"/>
          <w:szCs w:val="24"/>
        </w:rPr>
      </w:pPr>
      <w:r w:rsidRPr="006B2923">
        <w:rPr>
          <w:sz w:val="24"/>
          <w:szCs w:val="24"/>
        </w:rPr>
        <w:t>Ed Starzec</w:t>
      </w:r>
    </w:p>
    <w:p w14:paraId="13A6280C" w14:textId="77777777" w:rsidR="00C266AD" w:rsidRPr="006B2923" w:rsidRDefault="00C266AD" w:rsidP="00C6309F">
      <w:pPr>
        <w:ind w:left="2880"/>
        <w:rPr>
          <w:sz w:val="24"/>
          <w:szCs w:val="24"/>
        </w:rPr>
      </w:pPr>
      <w:r w:rsidRPr="006B2923">
        <w:rPr>
          <w:sz w:val="24"/>
          <w:szCs w:val="24"/>
        </w:rPr>
        <w:t>Louisa Stone</w:t>
      </w:r>
    </w:p>
    <w:p w14:paraId="685B12FF" w14:textId="77777777" w:rsidR="00C266AD" w:rsidRPr="006B2923" w:rsidRDefault="00C266AD" w:rsidP="00C6309F">
      <w:pPr>
        <w:ind w:left="2880"/>
        <w:rPr>
          <w:sz w:val="24"/>
          <w:szCs w:val="24"/>
        </w:rPr>
      </w:pPr>
      <w:r w:rsidRPr="006B2923">
        <w:rPr>
          <w:sz w:val="24"/>
          <w:szCs w:val="24"/>
        </w:rPr>
        <w:t>Rebecca Sullivan</w:t>
      </w:r>
    </w:p>
    <w:p w14:paraId="08F4BB26" w14:textId="77777777" w:rsidR="00C266AD" w:rsidRPr="006B2923" w:rsidRDefault="00C266AD" w:rsidP="00C6309F">
      <w:pPr>
        <w:ind w:left="2880"/>
        <w:rPr>
          <w:sz w:val="24"/>
          <w:szCs w:val="24"/>
        </w:rPr>
      </w:pPr>
      <w:r w:rsidRPr="006B2923">
        <w:rPr>
          <w:sz w:val="24"/>
          <w:szCs w:val="24"/>
        </w:rPr>
        <w:t>Cynthia Tonucci</w:t>
      </w:r>
    </w:p>
    <w:p w14:paraId="2FBC539B" w14:textId="77777777" w:rsidR="00C266AD" w:rsidRPr="006B2923" w:rsidRDefault="00C266AD" w:rsidP="00C6309F">
      <w:pPr>
        <w:ind w:left="2880"/>
        <w:rPr>
          <w:sz w:val="24"/>
          <w:szCs w:val="24"/>
        </w:rPr>
      </w:pPr>
      <w:r w:rsidRPr="006B2923">
        <w:rPr>
          <w:sz w:val="24"/>
          <w:szCs w:val="24"/>
        </w:rPr>
        <w:t>Benny Wong</w:t>
      </w:r>
    </w:p>
    <w:p w14:paraId="66E040FD" w14:textId="77777777" w:rsidR="00C266AD" w:rsidRPr="006B2923" w:rsidRDefault="00C266AD" w:rsidP="00C6309F">
      <w:pPr>
        <w:ind w:left="2880"/>
        <w:rPr>
          <w:sz w:val="24"/>
          <w:szCs w:val="24"/>
        </w:rPr>
      </w:pPr>
    </w:p>
    <w:p w14:paraId="2E55F8AD" w14:textId="4C5916CA" w:rsidR="00E7353D" w:rsidRDefault="00A61361" w:rsidP="00C6309F">
      <w:pPr>
        <w:tabs>
          <w:tab w:val="left" w:pos="2880"/>
        </w:tabs>
        <w:ind w:left="3240" w:hanging="3240"/>
        <w:jc w:val="both"/>
        <w:rPr>
          <w:sz w:val="24"/>
          <w:szCs w:val="24"/>
        </w:rPr>
      </w:pPr>
      <w:r w:rsidRPr="009B059B">
        <w:rPr>
          <w:sz w:val="24"/>
          <w:szCs w:val="24"/>
        </w:rPr>
        <w:t>Guests:</w:t>
      </w:r>
      <w:r w:rsidR="00982565" w:rsidRPr="009B059B">
        <w:rPr>
          <w:sz w:val="24"/>
          <w:szCs w:val="24"/>
        </w:rPr>
        <w:tab/>
      </w:r>
      <w:r w:rsidR="002325D4">
        <w:rPr>
          <w:sz w:val="24"/>
          <w:szCs w:val="24"/>
        </w:rPr>
        <w:t>None</w:t>
      </w:r>
    </w:p>
    <w:p w14:paraId="3331D2C6" w14:textId="77777777" w:rsidR="008F1391" w:rsidRDefault="008F1391" w:rsidP="00C6309F">
      <w:pPr>
        <w:tabs>
          <w:tab w:val="left" w:pos="2880"/>
        </w:tabs>
        <w:ind w:left="3240" w:hanging="3240"/>
        <w:jc w:val="both"/>
        <w:rPr>
          <w:sz w:val="24"/>
          <w:szCs w:val="24"/>
        </w:rPr>
      </w:pPr>
    </w:p>
    <w:p w14:paraId="196FCC2D" w14:textId="6761A0DA" w:rsidR="00E3147F" w:rsidRPr="00B43FAB" w:rsidRDefault="00862C5B" w:rsidP="00C6309F">
      <w:pPr>
        <w:jc w:val="both"/>
        <w:rPr>
          <w:sz w:val="24"/>
          <w:szCs w:val="24"/>
        </w:rPr>
      </w:pPr>
      <w:r>
        <w:rPr>
          <w:sz w:val="24"/>
          <w:szCs w:val="24"/>
        </w:rPr>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D5CFE">
        <w:rPr>
          <w:sz w:val="24"/>
          <w:szCs w:val="24"/>
        </w:rPr>
        <w:t>Thur</w:t>
      </w:r>
      <w:r w:rsidR="004A5930">
        <w:rPr>
          <w:sz w:val="24"/>
          <w:szCs w:val="24"/>
        </w:rPr>
        <w:t>s</w:t>
      </w:r>
      <w:r w:rsidR="008F1391">
        <w:rPr>
          <w:sz w:val="24"/>
          <w:szCs w:val="24"/>
        </w:rPr>
        <w:t xml:space="preserve">day, </w:t>
      </w:r>
      <w:r w:rsidR="00460237">
        <w:rPr>
          <w:sz w:val="24"/>
          <w:szCs w:val="24"/>
        </w:rPr>
        <w:t>August 13</w:t>
      </w:r>
      <w:r w:rsidR="00E07D98">
        <w:rPr>
          <w:sz w:val="24"/>
          <w:szCs w:val="24"/>
        </w:rPr>
        <w:t>, 2020</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C6309F">
      <w:pPr>
        <w:jc w:val="both"/>
        <w:rPr>
          <w:sz w:val="24"/>
          <w:szCs w:val="24"/>
        </w:rPr>
      </w:pPr>
    </w:p>
    <w:p w14:paraId="71951D18" w14:textId="6D41BB8C" w:rsidR="00664D28" w:rsidRPr="00664D28" w:rsidRDefault="00DA03E4" w:rsidP="00C6309F">
      <w:pPr>
        <w:jc w:val="both"/>
        <w:rPr>
          <w:sz w:val="24"/>
          <w:szCs w:val="24"/>
        </w:rPr>
      </w:pPr>
      <w:r>
        <w:rPr>
          <w:sz w:val="24"/>
          <w:szCs w:val="24"/>
        </w:rPr>
        <w:lastRenderedPageBreak/>
        <w:t>The Acting 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E07D98">
        <w:rPr>
          <w:sz w:val="24"/>
          <w:szCs w:val="24"/>
        </w:rPr>
        <w:t>10:</w:t>
      </w:r>
      <w:r w:rsidR="00C266AD">
        <w:rPr>
          <w:sz w:val="24"/>
          <w:szCs w:val="24"/>
        </w:rPr>
        <w:t>04</w:t>
      </w:r>
      <w:r w:rsidR="00E07D98">
        <w:rPr>
          <w:sz w:val="24"/>
          <w:szCs w:val="24"/>
        </w:rPr>
        <w:t xml:space="preserve"> </w:t>
      </w:r>
      <w:r w:rsidR="00163DBB" w:rsidRPr="00B43FAB">
        <w:rPr>
          <w:sz w:val="24"/>
          <w:szCs w:val="24"/>
        </w:rPr>
        <w:t>a.m.</w:t>
      </w:r>
    </w:p>
    <w:p w14:paraId="3E2BBEF5" w14:textId="77777777" w:rsidR="00664D28" w:rsidRDefault="00664D28" w:rsidP="00C6309F">
      <w:pPr>
        <w:tabs>
          <w:tab w:val="left" w:pos="6134"/>
        </w:tabs>
        <w:jc w:val="both"/>
        <w:rPr>
          <w:sz w:val="24"/>
          <w:szCs w:val="24"/>
        </w:rPr>
      </w:pPr>
    </w:p>
    <w:p w14:paraId="2D52DCA7" w14:textId="7BA55A56" w:rsidR="0085746C" w:rsidRPr="00594C1D" w:rsidRDefault="0085746C" w:rsidP="00C6309F">
      <w:pPr>
        <w:jc w:val="both"/>
        <w:rPr>
          <w:i/>
          <w:sz w:val="24"/>
          <w:szCs w:val="24"/>
        </w:rPr>
      </w:pPr>
      <w:r w:rsidRPr="00594C1D">
        <w:rPr>
          <w:sz w:val="24"/>
          <w:szCs w:val="24"/>
        </w:rPr>
        <w:t>[</w:t>
      </w:r>
      <w:r w:rsidRPr="00594C1D">
        <w:rPr>
          <w:i/>
          <w:sz w:val="24"/>
          <w:szCs w:val="24"/>
        </w:rPr>
        <w:t xml:space="preserve">Secretary’s Note:  It was noted that </w:t>
      </w:r>
      <w:r w:rsidR="004A5930">
        <w:rPr>
          <w:i/>
          <w:sz w:val="24"/>
          <w:szCs w:val="24"/>
        </w:rPr>
        <w:t xml:space="preserve">this Board Meeting was taking place entirely remotely – via </w:t>
      </w:r>
      <w:r w:rsidR="00040F0D">
        <w:rPr>
          <w:i/>
          <w:sz w:val="24"/>
          <w:szCs w:val="24"/>
        </w:rPr>
        <w:t>videoconference</w:t>
      </w:r>
      <w:r w:rsidR="004A5930">
        <w:rPr>
          <w:i/>
          <w:sz w:val="24"/>
          <w:szCs w:val="24"/>
        </w:rPr>
        <w:t xml:space="preserve"> – due </w:t>
      </w:r>
      <w:r w:rsidRPr="00594C1D">
        <w:rPr>
          <w:i/>
          <w:sz w:val="24"/>
          <w:szCs w:val="24"/>
        </w:rPr>
        <w:t xml:space="preserve">to </w:t>
      </w:r>
      <w:r w:rsidR="008D0AC6">
        <w:rPr>
          <w:i/>
          <w:sz w:val="24"/>
          <w:szCs w:val="24"/>
        </w:rPr>
        <w:t xml:space="preserve">emergency procedures </w:t>
      </w:r>
      <w:r w:rsidR="00F918FD">
        <w:rPr>
          <w:i/>
          <w:sz w:val="24"/>
          <w:szCs w:val="24"/>
        </w:rPr>
        <w:t xml:space="preserve">in connection with the COVID-19 pandemic </w:t>
      </w:r>
      <w:r w:rsidR="008D0AC6">
        <w:rPr>
          <w:i/>
          <w:sz w:val="24"/>
          <w:szCs w:val="24"/>
        </w:rPr>
        <w:t>(see Gov. Baker’s Declaration of a State of Emergency, dated March</w:t>
      </w:r>
      <w:r w:rsidR="00F918FD">
        <w:rPr>
          <w:i/>
          <w:sz w:val="24"/>
          <w:szCs w:val="24"/>
        </w:rPr>
        <w:t> </w:t>
      </w:r>
      <w:r w:rsidR="008D0AC6">
        <w:rPr>
          <w:i/>
          <w:sz w:val="24"/>
          <w:szCs w:val="24"/>
        </w:rPr>
        <w:t>10, 2020</w:t>
      </w:r>
      <w:r w:rsidR="004A5930">
        <w:rPr>
          <w:i/>
          <w:sz w:val="24"/>
          <w:szCs w:val="24"/>
        </w:rPr>
        <w:t xml:space="preserve">, and </w:t>
      </w:r>
      <w:r w:rsidR="00F918FD">
        <w:rPr>
          <w:i/>
          <w:sz w:val="24"/>
          <w:szCs w:val="24"/>
        </w:rPr>
        <w:t>subsequent</w:t>
      </w:r>
      <w:r w:rsidR="004A5930">
        <w:rPr>
          <w:i/>
          <w:sz w:val="24"/>
          <w:szCs w:val="24"/>
        </w:rPr>
        <w:t xml:space="preserve"> </w:t>
      </w:r>
      <w:r w:rsidR="0042702E">
        <w:rPr>
          <w:i/>
          <w:sz w:val="24"/>
          <w:szCs w:val="24"/>
        </w:rPr>
        <w:t>O</w:t>
      </w:r>
      <w:r w:rsidR="004A5930">
        <w:rPr>
          <w:i/>
          <w:sz w:val="24"/>
          <w:szCs w:val="24"/>
        </w:rPr>
        <w:t>rder</w:t>
      </w:r>
      <w:r w:rsidR="0042702E">
        <w:rPr>
          <w:i/>
          <w:sz w:val="24"/>
          <w:szCs w:val="24"/>
        </w:rPr>
        <w:t xml:space="preserve"> Suspending Certain Provisions of the Open Meeting Law, dated March 12, 2020</w:t>
      </w:r>
      <w:r w:rsidR="008D0AC6">
        <w:rPr>
          <w:i/>
          <w:sz w:val="24"/>
          <w:szCs w:val="24"/>
        </w:rPr>
        <w:t>)</w:t>
      </w:r>
      <w:r w:rsidRPr="00594C1D">
        <w:rPr>
          <w:i/>
          <w:sz w:val="24"/>
          <w:szCs w:val="24"/>
        </w:rPr>
        <w:t>, pursuant to the Agency’s Remote Participation Policy.</w:t>
      </w:r>
      <w:r w:rsidR="00B6306E">
        <w:rPr>
          <w:i/>
          <w:sz w:val="24"/>
          <w:szCs w:val="24"/>
        </w:rPr>
        <w:t xml:space="preserve">  </w:t>
      </w:r>
      <w:r w:rsidR="00040F0D">
        <w:rPr>
          <w:i/>
          <w:sz w:val="24"/>
          <w:szCs w:val="24"/>
        </w:rPr>
        <w:t>Access codes for general public use were included in the Public Notice for this meeting.</w:t>
      </w:r>
      <w:r w:rsidRPr="00594C1D">
        <w:rPr>
          <w:sz w:val="24"/>
          <w:szCs w:val="24"/>
        </w:rPr>
        <w:t>]</w:t>
      </w:r>
    </w:p>
    <w:p w14:paraId="5EE7AF5C" w14:textId="77777777" w:rsidR="0085746C" w:rsidRPr="00594C1D" w:rsidRDefault="0085746C" w:rsidP="00C6309F">
      <w:pPr>
        <w:jc w:val="both"/>
        <w:rPr>
          <w:sz w:val="24"/>
          <w:szCs w:val="24"/>
        </w:rPr>
      </w:pPr>
    </w:p>
    <w:p w14:paraId="762FAFB0" w14:textId="224AAADA" w:rsidR="00E07D98" w:rsidRDefault="00E07D98" w:rsidP="00C6309F">
      <w:pPr>
        <w:jc w:val="both"/>
        <w:rPr>
          <w:sz w:val="24"/>
          <w:szCs w:val="24"/>
        </w:rPr>
      </w:pPr>
    </w:p>
    <w:p w14:paraId="0C889EE2" w14:textId="77777777" w:rsidR="004D5CFE" w:rsidRPr="008527AF" w:rsidRDefault="004D5CFE" w:rsidP="00C6309F">
      <w:pPr>
        <w:keepNext/>
        <w:contextualSpacing/>
        <w:jc w:val="both"/>
        <w:rPr>
          <w:b/>
          <w:bCs/>
          <w:sz w:val="24"/>
          <w:szCs w:val="24"/>
          <w:u w:val="single"/>
        </w:rPr>
      </w:pPr>
      <w:r w:rsidRPr="008527AF">
        <w:rPr>
          <w:b/>
          <w:bCs/>
          <w:sz w:val="24"/>
          <w:szCs w:val="24"/>
          <w:u w:val="single"/>
        </w:rPr>
        <w:t>MINUTES</w:t>
      </w:r>
    </w:p>
    <w:p w14:paraId="7043F34E" w14:textId="77777777" w:rsidR="004D5CFE" w:rsidRPr="00BF1680" w:rsidRDefault="004D5CFE" w:rsidP="00C6309F">
      <w:pPr>
        <w:keepNext/>
        <w:contextualSpacing/>
        <w:jc w:val="both"/>
        <w:rPr>
          <w:bCs/>
          <w:sz w:val="24"/>
          <w:szCs w:val="24"/>
        </w:rPr>
      </w:pPr>
    </w:p>
    <w:p w14:paraId="79D9E1CE" w14:textId="5774B118" w:rsidR="004D5CFE" w:rsidRPr="00B43FAB" w:rsidRDefault="004D5CFE" w:rsidP="00C6309F">
      <w:pPr>
        <w:keepNext/>
        <w:contextualSpacing/>
        <w:jc w:val="both"/>
        <w:rPr>
          <w:b/>
          <w:bCs/>
          <w:sz w:val="24"/>
          <w:szCs w:val="24"/>
        </w:rPr>
      </w:pPr>
      <w:r>
        <w:rPr>
          <w:b/>
          <w:bCs/>
          <w:sz w:val="24"/>
          <w:szCs w:val="24"/>
        </w:rPr>
        <w:t>1</w:t>
      </w:r>
      <w:r w:rsidRPr="00B43FAB">
        <w:rPr>
          <w:b/>
          <w:bCs/>
          <w:sz w:val="24"/>
          <w:szCs w:val="24"/>
        </w:rPr>
        <w:t xml:space="preserve">.  </w:t>
      </w:r>
      <w:r w:rsidR="00782B08">
        <w:rPr>
          <w:b/>
          <w:bCs/>
          <w:sz w:val="24"/>
          <w:szCs w:val="24"/>
        </w:rPr>
        <w:t>VO</w:t>
      </w:r>
      <w:r w:rsidR="00A6050D">
        <w:rPr>
          <w:b/>
          <w:bCs/>
          <w:sz w:val="24"/>
          <w:szCs w:val="24"/>
        </w:rPr>
        <w:t>ICE VO</w:t>
      </w:r>
      <w:r w:rsidRPr="00B43FAB">
        <w:rPr>
          <w:b/>
          <w:bCs/>
          <w:sz w:val="24"/>
          <w:szCs w:val="24"/>
        </w:rPr>
        <w:t xml:space="preserve">TE – </w:t>
      </w:r>
      <w:r>
        <w:rPr>
          <w:b/>
          <w:bCs/>
          <w:sz w:val="24"/>
          <w:szCs w:val="24"/>
        </w:rPr>
        <w:t xml:space="preserve">Meeting </w:t>
      </w:r>
      <w:r w:rsidRPr="00B43FAB">
        <w:rPr>
          <w:b/>
          <w:bCs/>
          <w:sz w:val="24"/>
          <w:szCs w:val="24"/>
        </w:rPr>
        <w:t>Minutes (</w:t>
      </w:r>
      <w:r w:rsidR="00B1692F">
        <w:rPr>
          <w:b/>
          <w:bCs/>
          <w:sz w:val="24"/>
          <w:szCs w:val="24"/>
        </w:rPr>
        <w:t>Ju</w:t>
      </w:r>
      <w:r w:rsidR="00460237">
        <w:rPr>
          <w:b/>
          <w:bCs/>
          <w:sz w:val="24"/>
          <w:szCs w:val="24"/>
        </w:rPr>
        <w:t>ly 9</w:t>
      </w:r>
      <w:r>
        <w:rPr>
          <w:b/>
          <w:bCs/>
          <w:sz w:val="24"/>
          <w:szCs w:val="24"/>
        </w:rPr>
        <w:t>, 2020</w:t>
      </w:r>
      <w:r w:rsidRPr="00B43FAB">
        <w:rPr>
          <w:b/>
          <w:bCs/>
          <w:sz w:val="24"/>
          <w:szCs w:val="24"/>
        </w:rPr>
        <w:t>)</w:t>
      </w:r>
    </w:p>
    <w:p w14:paraId="36B8A063" w14:textId="77777777" w:rsidR="004D5CFE" w:rsidRPr="00B43FAB" w:rsidRDefault="004D5CFE" w:rsidP="00C6309F">
      <w:pPr>
        <w:keepNext/>
        <w:contextualSpacing/>
        <w:jc w:val="both"/>
        <w:rPr>
          <w:sz w:val="24"/>
          <w:szCs w:val="24"/>
        </w:rPr>
      </w:pPr>
    </w:p>
    <w:p w14:paraId="63EDB5E0" w14:textId="20502A54" w:rsidR="004D5CFE" w:rsidRPr="007E2171" w:rsidRDefault="00DA03E4" w:rsidP="00C6309F">
      <w:pPr>
        <w:pStyle w:val="BodyText"/>
        <w:contextualSpacing/>
        <w:jc w:val="both"/>
      </w:pPr>
      <w:r>
        <w:t>The Acting Chair</w:t>
      </w:r>
      <w:r w:rsidR="004D5CFE">
        <w:t xml:space="preserve"> asked if there were any comments on the draft minutes of the </w:t>
      </w:r>
      <w:r w:rsidR="00B1692F">
        <w:t>Ju</w:t>
      </w:r>
      <w:r w:rsidR="00FC52BE">
        <w:t>ly 9</w:t>
      </w:r>
      <w:r w:rsidR="004D5CFE">
        <w:t xml:space="preserve">, 2020 Board meeting, and there were none.  He </w:t>
      </w:r>
      <w:r w:rsidR="004D5CFE" w:rsidRPr="007E2171">
        <w:t xml:space="preserve">asked for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C6309F">
      <w:pPr>
        <w:pStyle w:val="BodyText"/>
        <w:contextualSpacing/>
        <w:jc w:val="both"/>
      </w:pPr>
    </w:p>
    <w:p w14:paraId="637EAD72" w14:textId="7F47D5AB" w:rsidR="004D5CFE" w:rsidRPr="007E2171" w:rsidRDefault="00782B08" w:rsidP="00C6309F">
      <w:pPr>
        <w:pStyle w:val="BodyText"/>
        <w:contextualSpacing/>
        <w:jc w:val="both"/>
      </w:pPr>
      <w:r>
        <w:rPr>
          <w:b/>
          <w:bCs/>
        </w:rPr>
        <w:t>VO</w:t>
      </w:r>
      <w:r w:rsidR="00A6050D">
        <w:rPr>
          <w:b/>
          <w:bCs/>
        </w:rPr>
        <w:t>ICE VO</w:t>
      </w:r>
      <w:r w:rsidR="004D5CFE" w:rsidRPr="007E2171">
        <w:rPr>
          <w:b/>
          <w:bCs/>
        </w:rPr>
        <w:t>TED:</w:t>
      </w:r>
      <w:r w:rsidR="004D5CFE" w:rsidRPr="007E2171">
        <w:t xml:space="preserve">  </w:t>
      </w:r>
      <w:r w:rsidR="004D5CFE">
        <w:t>t</w:t>
      </w:r>
      <w:r w:rsidR="004D5CFE" w:rsidRPr="007E2171">
        <w:t xml:space="preserve">hat the Board of Directors </w:t>
      </w:r>
      <w:r w:rsidR="004D5CFE">
        <w:t>of MassDevelopment approves</w:t>
      </w:r>
      <w:r w:rsidR="004D5CFE" w:rsidRPr="007E2171">
        <w:t xml:space="preserve"> the </w:t>
      </w:r>
      <w:r w:rsidR="004D5CFE">
        <w:t>m</w:t>
      </w:r>
      <w:r w:rsidR="004D5CFE" w:rsidRPr="007E2171">
        <w:t xml:space="preserve">inutes of </w:t>
      </w:r>
      <w:r w:rsidR="004D5CFE">
        <w:t xml:space="preserve">its </w:t>
      </w:r>
      <w:r w:rsidR="00B1692F">
        <w:t>Ju</w:t>
      </w:r>
      <w:r w:rsidR="00FC52BE">
        <w:t>ly 9</w:t>
      </w:r>
      <w:r w:rsidR="004D5CFE">
        <w:t xml:space="preserve">, 2020 </w:t>
      </w:r>
      <w:r w:rsidR="004D5CFE" w:rsidRPr="007E2171">
        <w:t xml:space="preserve">Board </w:t>
      </w:r>
      <w:r w:rsidR="004D5CFE">
        <w:t>m</w:t>
      </w:r>
      <w:r w:rsidR="004D5CFE" w:rsidRPr="007E2171">
        <w:t>eeting</w:t>
      </w:r>
      <w:r w:rsidR="004D5CFE">
        <w:t>, that are attached and made a part of the minutes of this meeting</w:t>
      </w:r>
      <w:r w:rsidR="004D5CFE" w:rsidRPr="007E2171">
        <w:t>.</w:t>
      </w:r>
    </w:p>
    <w:p w14:paraId="0DD0D478" w14:textId="1DAF6DC0" w:rsidR="004D5CFE" w:rsidRDefault="004D5CFE" w:rsidP="00C6309F">
      <w:pPr>
        <w:pStyle w:val="BodyText"/>
        <w:contextualSpacing/>
        <w:jc w:val="both"/>
      </w:pPr>
    </w:p>
    <w:p w14:paraId="66D5278C" w14:textId="553B7B0C" w:rsidR="00811FE4" w:rsidRPr="00B43FAB" w:rsidRDefault="00811FE4" w:rsidP="00C6309F">
      <w:pPr>
        <w:keepNext/>
        <w:contextualSpacing/>
        <w:jc w:val="both"/>
        <w:rPr>
          <w:b/>
          <w:bCs/>
          <w:sz w:val="24"/>
          <w:szCs w:val="24"/>
        </w:rPr>
      </w:pPr>
      <w:r>
        <w:rPr>
          <w:b/>
          <w:bCs/>
          <w:sz w:val="24"/>
          <w:szCs w:val="24"/>
        </w:rPr>
        <w:t>2</w:t>
      </w:r>
      <w:r w:rsidRPr="00B43FAB">
        <w:rPr>
          <w:b/>
          <w:bCs/>
          <w:sz w:val="24"/>
          <w:szCs w:val="24"/>
        </w:rPr>
        <w:t xml:space="preserve">.  </w:t>
      </w:r>
      <w:r w:rsidR="00782B08">
        <w:rPr>
          <w:b/>
          <w:bCs/>
          <w:sz w:val="24"/>
          <w:szCs w:val="24"/>
        </w:rPr>
        <w:t>VO</w:t>
      </w:r>
      <w:r w:rsidR="00A6050D">
        <w:rPr>
          <w:b/>
          <w:bCs/>
          <w:sz w:val="24"/>
          <w:szCs w:val="24"/>
        </w:rPr>
        <w:t>ICE VO</w:t>
      </w:r>
      <w:r w:rsidRPr="00B43FAB">
        <w:rPr>
          <w:b/>
          <w:bCs/>
          <w:sz w:val="24"/>
          <w:szCs w:val="24"/>
        </w:rPr>
        <w:t>TE –</w:t>
      </w:r>
      <w:r>
        <w:rPr>
          <w:b/>
          <w:bCs/>
          <w:sz w:val="24"/>
          <w:szCs w:val="24"/>
        </w:rPr>
        <w:t xml:space="preserve"> Executive Session </w:t>
      </w:r>
      <w:r w:rsidRPr="00B43FAB">
        <w:rPr>
          <w:b/>
          <w:bCs/>
          <w:sz w:val="24"/>
          <w:szCs w:val="24"/>
        </w:rPr>
        <w:t>Minutes (</w:t>
      </w:r>
      <w:r w:rsidR="00B1692F">
        <w:rPr>
          <w:b/>
          <w:bCs/>
          <w:sz w:val="24"/>
          <w:szCs w:val="24"/>
        </w:rPr>
        <w:t>Ju</w:t>
      </w:r>
      <w:r w:rsidR="00827823">
        <w:rPr>
          <w:b/>
          <w:bCs/>
          <w:sz w:val="24"/>
          <w:szCs w:val="24"/>
        </w:rPr>
        <w:t>ly 9</w:t>
      </w:r>
      <w:r>
        <w:rPr>
          <w:b/>
          <w:bCs/>
          <w:sz w:val="24"/>
          <w:szCs w:val="24"/>
        </w:rPr>
        <w:t>, 2020</w:t>
      </w:r>
      <w:r w:rsidRPr="00B43FAB">
        <w:rPr>
          <w:b/>
          <w:bCs/>
          <w:sz w:val="24"/>
          <w:szCs w:val="24"/>
        </w:rPr>
        <w:t>)</w:t>
      </w:r>
    </w:p>
    <w:p w14:paraId="1A5B0C84" w14:textId="77777777" w:rsidR="00811FE4" w:rsidRPr="00B43FAB" w:rsidRDefault="00811FE4" w:rsidP="00C6309F">
      <w:pPr>
        <w:keepNext/>
        <w:contextualSpacing/>
        <w:jc w:val="both"/>
        <w:rPr>
          <w:sz w:val="24"/>
          <w:szCs w:val="24"/>
        </w:rPr>
      </w:pPr>
    </w:p>
    <w:p w14:paraId="7BB104D0" w14:textId="462826B9" w:rsidR="00CE2080" w:rsidRPr="007E2171" w:rsidRDefault="00DA03E4" w:rsidP="00C6309F">
      <w:pPr>
        <w:pStyle w:val="BodyText"/>
        <w:contextualSpacing/>
        <w:jc w:val="both"/>
      </w:pPr>
      <w:r>
        <w:t>The Acting Chair</w:t>
      </w:r>
      <w:r w:rsidR="00811FE4" w:rsidRPr="005F2A37">
        <w:t xml:space="preserve"> </w:t>
      </w:r>
      <w:r w:rsidR="00811FE4">
        <w:t xml:space="preserve">stated if there are any comments on the draft Executive Session Minutes of the </w:t>
      </w:r>
      <w:r w:rsidR="00B1692F">
        <w:t>Ju</w:t>
      </w:r>
      <w:r w:rsidR="00827823">
        <w:t>ly 9</w:t>
      </w:r>
      <w:r w:rsidR="00811FE4">
        <w:t xml:space="preserve">, 2020 Board meeting, they must be discussed in Executive Session.  There were no comments.  </w:t>
      </w:r>
      <w:r w:rsidR="00CE2080">
        <w:t xml:space="preserve">He </w:t>
      </w:r>
      <w:r w:rsidR="00CE2080" w:rsidRPr="007E2171">
        <w:t xml:space="preserve">asked for a </w:t>
      </w:r>
      <w:r w:rsidR="00CE2080">
        <w:t>vote</w:t>
      </w:r>
      <w:r w:rsidR="00CE2080" w:rsidRPr="007E2171">
        <w:t xml:space="preserve"> </w:t>
      </w:r>
      <w:r w:rsidR="00CE2080">
        <w:t xml:space="preserve">to approve these minutes </w:t>
      </w:r>
      <w:r w:rsidR="00CE2080" w:rsidRPr="007E2171">
        <w:t xml:space="preserve">and, </w:t>
      </w:r>
      <w:r w:rsidR="00CE2080">
        <w:t>upon motion duly made and seconded, by a roll call of the directors on the videoconference, it was, unanimously</w:t>
      </w:r>
    </w:p>
    <w:p w14:paraId="24A432B9" w14:textId="2D499A4B" w:rsidR="00811FE4" w:rsidRPr="007E2171" w:rsidRDefault="00811FE4" w:rsidP="00C6309F">
      <w:pPr>
        <w:pStyle w:val="BodyText"/>
        <w:contextualSpacing/>
        <w:jc w:val="both"/>
      </w:pPr>
    </w:p>
    <w:p w14:paraId="4A3AA4C5" w14:textId="4282BA99" w:rsidR="00811FE4" w:rsidRDefault="00782B08" w:rsidP="00C6309F">
      <w:pPr>
        <w:pStyle w:val="BodyText"/>
        <w:contextualSpacing/>
        <w:jc w:val="both"/>
      </w:pPr>
      <w:r>
        <w:rPr>
          <w:b/>
          <w:bCs/>
        </w:rPr>
        <w:t>VO</w:t>
      </w:r>
      <w:r w:rsidR="00A6050D">
        <w:rPr>
          <w:b/>
          <w:bCs/>
        </w:rPr>
        <w:t>ICE VO</w:t>
      </w:r>
      <w:r w:rsidR="00811FE4" w:rsidRPr="007E2171">
        <w:rPr>
          <w:b/>
          <w:bCs/>
        </w:rPr>
        <w:t>TED:</w:t>
      </w:r>
      <w:r w:rsidR="00811FE4" w:rsidRPr="007E2171">
        <w:t xml:space="preserve">  </w:t>
      </w:r>
      <w:r w:rsidR="00811FE4">
        <w:t>t</w:t>
      </w:r>
      <w:r w:rsidR="00811FE4" w:rsidRPr="007E2171">
        <w:t xml:space="preserve">hat the Board of Directors </w:t>
      </w:r>
      <w:r w:rsidR="00811FE4">
        <w:t>of MassDevelopment approves</w:t>
      </w:r>
      <w:r w:rsidR="00811FE4" w:rsidRPr="007E2171">
        <w:t xml:space="preserve"> the </w:t>
      </w:r>
      <w:r w:rsidR="00811FE4">
        <w:t>Executive Session m</w:t>
      </w:r>
      <w:r w:rsidR="00811FE4" w:rsidRPr="007E2171">
        <w:t xml:space="preserve">inutes of </w:t>
      </w:r>
      <w:r w:rsidR="00811FE4">
        <w:t xml:space="preserve">its </w:t>
      </w:r>
      <w:r w:rsidR="00952B83">
        <w:t>Ju</w:t>
      </w:r>
      <w:r w:rsidR="00827823">
        <w:t>ly 9</w:t>
      </w:r>
      <w:r w:rsidR="00811FE4">
        <w:t xml:space="preserve">, 2020 </w:t>
      </w:r>
      <w:r w:rsidR="00811FE4" w:rsidRPr="007E2171">
        <w:t xml:space="preserve">Board </w:t>
      </w:r>
      <w:r w:rsidR="00811FE4">
        <w:t>m</w:t>
      </w:r>
      <w:r w:rsidR="00811FE4" w:rsidRPr="007E2171">
        <w:t>eeting</w:t>
      </w:r>
      <w:r w:rsidR="00811FE4">
        <w:t>, that are attached and made a part of the minutes of this meeting</w:t>
      </w:r>
      <w:r w:rsidR="00811FE4" w:rsidRPr="007E2171">
        <w:t>.</w:t>
      </w:r>
    </w:p>
    <w:p w14:paraId="4B11BA49" w14:textId="5388C356" w:rsidR="00811FE4" w:rsidRDefault="00811FE4" w:rsidP="00C6309F">
      <w:pPr>
        <w:pStyle w:val="BodyText"/>
        <w:contextualSpacing/>
        <w:jc w:val="both"/>
      </w:pPr>
    </w:p>
    <w:p w14:paraId="40BA8B77" w14:textId="77777777" w:rsidR="00DA03E4" w:rsidRDefault="00DA03E4" w:rsidP="00C6309F">
      <w:pPr>
        <w:pStyle w:val="BodyText"/>
        <w:contextualSpacing/>
        <w:jc w:val="both"/>
      </w:pPr>
    </w:p>
    <w:p w14:paraId="4EA77EC1" w14:textId="77777777" w:rsidR="004D5CFE" w:rsidRPr="008527AF" w:rsidRDefault="004D5CFE" w:rsidP="00C6309F">
      <w:pPr>
        <w:keepNext/>
        <w:contextualSpacing/>
        <w:jc w:val="both"/>
        <w:rPr>
          <w:b/>
          <w:bCs/>
          <w:sz w:val="24"/>
          <w:szCs w:val="24"/>
          <w:u w:val="single"/>
        </w:rPr>
      </w:pPr>
      <w:r>
        <w:rPr>
          <w:b/>
          <w:bCs/>
          <w:sz w:val="24"/>
          <w:szCs w:val="24"/>
          <w:u w:val="single"/>
        </w:rPr>
        <w:t>PRESIDENT / CEO REPORT</w:t>
      </w:r>
    </w:p>
    <w:p w14:paraId="0AB694A6" w14:textId="77777777" w:rsidR="004D5CFE" w:rsidRPr="007C370E" w:rsidRDefault="004D5CFE" w:rsidP="00C6309F">
      <w:pPr>
        <w:keepNext/>
        <w:contextualSpacing/>
        <w:jc w:val="both"/>
        <w:rPr>
          <w:bCs/>
          <w:sz w:val="24"/>
          <w:szCs w:val="24"/>
        </w:rPr>
      </w:pPr>
    </w:p>
    <w:p w14:paraId="38050ADB" w14:textId="335C0D5E" w:rsidR="00DB2A37" w:rsidRDefault="00952B83" w:rsidP="00C6309F">
      <w:pPr>
        <w:pStyle w:val="BodyText"/>
        <w:contextualSpacing/>
        <w:jc w:val="both"/>
      </w:pPr>
      <w:r>
        <w:t xml:space="preserve">Ms. Liss </w:t>
      </w:r>
      <w:r w:rsidR="00F722A1">
        <w:t>was pleased to report</w:t>
      </w:r>
      <w:r w:rsidR="000153D5">
        <w:t xml:space="preserve"> that the Agency launched the Commonwealth’s Property Assessed Clean Energy </w:t>
      </w:r>
      <w:r w:rsidR="00082848">
        <w:t>(</w:t>
      </w:r>
      <w:r w:rsidR="00F52582">
        <w:t>“</w:t>
      </w:r>
      <w:r w:rsidR="00082848">
        <w:t>PACE</w:t>
      </w:r>
      <w:r w:rsidR="00F52582">
        <w:t>”</w:t>
      </w:r>
      <w:r w:rsidR="00082848">
        <w:t xml:space="preserve">) </w:t>
      </w:r>
      <w:r w:rsidR="000153D5">
        <w:t>program on July 28</w:t>
      </w:r>
      <w:r w:rsidR="00082848">
        <w:t xml:space="preserve">, as part of </w:t>
      </w:r>
      <w:r w:rsidR="00683EE9">
        <w:t>an</w:t>
      </w:r>
      <w:r w:rsidR="007A45B9">
        <w:t xml:space="preserve"> energy </w:t>
      </w:r>
      <w:r w:rsidR="0020714C">
        <w:t xml:space="preserve">program </w:t>
      </w:r>
      <w:r w:rsidR="007A45B9">
        <w:t xml:space="preserve">announced by </w:t>
      </w:r>
      <w:r w:rsidR="00082848">
        <w:t>Gov. Baker in 2016</w:t>
      </w:r>
      <w:r w:rsidR="00F722A1">
        <w:t>.</w:t>
      </w:r>
      <w:r w:rsidR="00082848">
        <w:t xml:space="preserve">  She offered kudos to </w:t>
      </w:r>
      <w:r w:rsidR="0020714C">
        <w:lastRenderedPageBreak/>
        <w:t xml:space="preserve">the </w:t>
      </w:r>
      <w:r w:rsidR="00082848">
        <w:t xml:space="preserve">staff </w:t>
      </w:r>
      <w:r w:rsidR="0020714C">
        <w:t>team led by</w:t>
      </w:r>
      <w:r w:rsidR="00A6050D">
        <w:t xml:space="preserve"> </w:t>
      </w:r>
      <w:r w:rsidR="006D52CA">
        <w:t>Wendy</w:t>
      </w:r>
      <w:r w:rsidR="00D00DD1">
        <w:t xml:space="preserve"> </w:t>
      </w:r>
      <w:r w:rsidR="00082848">
        <w:t xml:space="preserve">O’Malley for efforts </w:t>
      </w:r>
      <w:r w:rsidR="0020714C">
        <w:t>in</w:t>
      </w:r>
      <w:r w:rsidR="00C81451">
        <w:t xml:space="preserve"> overcoming obstacles </w:t>
      </w:r>
      <w:r w:rsidR="00683EE9">
        <w:t xml:space="preserve">for more than </w:t>
      </w:r>
      <w:r w:rsidR="00082848">
        <w:t>three years to get this program up and running successfully.  In addition, MassDevelo</w:t>
      </w:r>
      <w:r w:rsidR="002D42C3">
        <w:t>p</w:t>
      </w:r>
      <w:r w:rsidR="00082848">
        <w:t xml:space="preserve">ment launched </w:t>
      </w:r>
      <w:r w:rsidR="00E84A47">
        <w:t>the next</w:t>
      </w:r>
      <w:r w:rsidR="00082848">
        <w:t xml:space="preserve"> round of Technical Assistance grants</w:t>
      </w:r>
      <w:r w:rsidR="00EC107B">
        <w:t xml:space="preserve"> </w:t>
      </w:r>
      <w:r w:rsidR="0020714C">
        <w:t>on August 10</w:t>
      </w:r>
      <w:r w:rsidR="00E84A47">
        <w:t xml:space="preserve">, and the next round of Brownfields grants </w:t>
      </w:r>
      <w:r w:rsidR="0020714C">
        <w:t xml:space="preserve">is due to </w:t>
      </w:r>
      <w:r w:rsidR="00E84A47">
        <w:t>open</w:t>
      </w:r>
      <w:r w:rsidR="0020714C">
        <w:t xml:space="preserve"> on August 14</w:t>
      </w:r>
      <w:r w:rsidR="00E84A47">
        <w:t>.</w:t>
      </w:r>
      <w:r w:rsidR="00EC107B">
        <w:t xml:space="preserve">  </w:t>
      </w:r>
      <w:r w:rsidR="002D42C3">
        <w:t xml:space="preserve">For the second </w:t>
      </w:r>
      <w:r w:rsidR="0020714C">
        <w:t>year in a row</w:t>
      </w:r>
      <w:r w:rsidR="002D42C3">
        <w:t xml:space="preserve">, the </w:t>
      </w:r>
      <w:r w:rsidR="00EC107B">
        <w:t>Agency did not receive a</w:t>
      </w:r>
      <w:r w:rsidR="002D42C3">
        <w:t xml:space="preserve">n allocation of federal </w:t>
      </w:r>
      <w:r w:rsidR="00EC107B">
        <w:t>New Markets Tax Credits</w:t>
      </w:r>
      <w:r w:rsidR="002D42C3">
        <w:t>, nor did any other</w:t>
      </w:r>
      <w:r w:rsidR="0020714C">
        <w:t xml:space="preserve"> entity in</w:t>
      </w:r>
      <w:r w:rsidR="002D42C3">
        <w:t xml:space="preserve"> </w:t>
      </w:r>
      <w:r w:rsidR="001A3DF9">
        <w:t>Massachusetts</w:t>
      </w:r>
      <w:r w:rsidR="00A6050D">
        <w:t xml:space="preserve"> </w:t>
      </w:r>
      <w:r w:rsidR="001A3DF9">
        <w:t xml:space="preserve">or </w:t>
      </w:r>
      <w:r w:rsidR="002D42C3">
        <w:t>New England</w:t>
      </w:r>
      <w:r w:rsidR="001A3DF9">
        <w:t>.</w:t>
      </w:r>
      <w:r w:rsidR="006D52CA">
        <w:t xml:space="preserve">  Ms. Liss </w:t>
      </w:r>
      <w:r w:rsidR="0020714C">
        <w:t xml:space="preserve">recounted expert input earlier in the week from </w:t>
      </w:r>
      <w:r w:rsidR="006D52CA">
        <w:t xml:space="preserve">Board members </w:t>
      </w:r>
      <w:r w:rsidR="0020714C">
        <w:t>on the Origin</w:t>
      </w:r>
      <w:r w:rsidR="00A6050D">
        <w:t>ation</w:t>
      </w:r>
      <w:r w:rsidR="0020714C">
        <w:t xml:space="preserve"> </w:t>
      </w:r>
      <w:r w:rsidR="00A6050D">
        <w:t xml:space="preserve">&amp; </w:t>
      </w:r>
      <w:r w:rsidR="0020714C">
        <w:t xml:space="preserve">Credit and </w:t>
      </w:r>
      <w:r w:rsidR="00A6050D">
        <w:t xml:space="preserve">the </w:t>
      </w:r>
      <w:r w:rsidR="0020714C">
        <w:t xml:space="preserve">Real Estate </w:t>
      </w:r>
      <w:r w:rsidR="00A6050D">
        <w:t>Development &amp; Operations Committees</w:t>
      </w:r>
      <w:r w:rsidR="006D52CA">
        <w:t xml:space="preserve">, and she encouraged others to </w:t>
      </w:r>
      <w:r w:rsidR="00B35065">
        <w:t>cons</w:t>
      </w:r>
      <w:r w:rsidR="00A6050D">
        <w:t>ider participating on one of the</w:t>
      </w:r>
      <w:r w:rsidR="00B35065">
        <w:t xml:space="preserve"> Board’s various Committees</w:t>
      </w:r>
      <w:r w:rsidR="006D52CA">
        <w:t>.</w:t>
      </w:r>
    </w:p>
    <w:p w14:paraId="4F325CF2" w14:textId="77777777" w:rsidR="00D00DD1" w:rsidRDefault="00D00DD1" w:rsidP="00C6309F">
      <w:pPr>
        <w:pStyle w:val="BodyText"/>
        <w:contextualSpacing/>
        <w:jc w:val="both"/>
      </w:pPr>
    </w:p>
    <w:p w14:paraId="4708DCA1" w14:textId="2124E15E" w:rsidR="00F722A1" w:rsidRDefault="00F722A1" w:rsidP="00C6309F">
      <w:pPr>
        <w:pStyle w:val="BodyText"/>
        <w:contextualSpacing/>
        <w:jc w:val="both"/>
      </w:pPr>
    </w:p>
    <w:p w14:paraId="01DDA512" w14:textId="147339A9" w:rsidR="00DA03E4" w:rsidRPr="008527AF" w:rsidRDefault="00DA03E4" w:rsidP="00C6309F">
      <w:pPr>
        <w:keepNext/>
        <w:contextualSpacing/>
        <w:jc w:val="both"/>
        <w:rPr>
          <w:b/>
          <w:bCs/>
          <w:sz w:val="24"/>
          <w:szCs w:val="24"/>
          <w:u w:val="single"/>
        </w:rPr>
      </w:pPr>
      <w:r>
        <w:rPr>
          <w:b/>
          <w:bCs/>
          <w:sz w:val="24"/>
          <w:szCs w:val="24"/>
          <w:u w:val="single"/>
        </w:rPr>
        <w:t>STRATEGIC PLANNING</w:t>
      </w:r>
    </w:p>
    <w:p w14:paraId="2F125F68" w14:textId="77777777" w:rsidR="00DA03E4" w:rsidRPr="007C370E" w:rsidRDefault="00DA03E4" w:rsidP="00C6309F">
      <w:pPr>
        <w:keepNext/>
        <w:contextualSpacing/>
        <w:jc w:val="both"/>
        <w:rPr>
          <w:bCs/>
          <w:sz w:val="24"/>
          <w:szCs w:val="24"/>
        </w:rPr>
      </w:pPr>
    </w:p>
    <w:p w14:paraId="41652229" w14:textId="18173A4E" w:rsidR="00A642A6" w:rsidRDefault="00DA03E4" w:rsidP="00C6309F">
      <w:pPr>
        <w:pStyle w:val="BodyText"/>
        <w:contextualSpacing/>
        <w:jc w:val="both"/>
      </w:pPr>
      <w:r w:rsidRPr="00DA03E4">
        <w:rPr>
          <w:b/>
        </w:rPr>
        <w:t>3.  MassDevelopment FY2021 Agency Business Plan</w:t>
      </w:r>
      <w:r>
        <w:t xml:space="preserve">.  Ms. Liss </w:t>
      </w:r>
      <w:r w:rsidR="00B35065">
        <w:t xml:space="preserve">described </w:t>
      </w:r>
      <w:r>
        <w:t>the Ag</w:t>
      </w:r>
      <w:r w:rsidR="0038340D">
        <w:t>ency’s Business Plan for FY2021</w:t>
      </w:r>
      <w:r w:rsidR="00A6050D">
        <w:t xml:space="preserve"> </w:t>
      </w:r>
      <w:r w:rsidR="00B35065">
        <w:t>as being</w:t>
      </w:r>
      <w:r w:rsidR="00F00934">
        <w:t xml:space="preserve"> </w:t>
      </w:r>
      <w:r w:rsidR="0038340D">
        <w:t xml:space="preserve">the “flip side” of the </w:t>
      </w:r>
      <w:r w:rsidR="00F00934">
        <w:t xml:space="preserve">Agency’s </w:t>
      </w:r>
      <w:r w:rsidR="0038340D">
        <w:t>budget</w:t>
      </w:r>
      <w:r w:rsidR="00B35065">
        <w:t xml:space="preserve">, outlining </w:t>
      </w:r>
      <w:r w:rsidR="0038340D">
        <w:t xml:space="preserve">the work </w:t>
      </w:r>
      <w:r w:rsidR="00B35065">
        <w:t xml:space="preserve">that the </w:t>
      </w:r>
      <w:r w:rsidR="0038340D">
        <w:t>budget</w:t>
      </w:r>
      <w:r w:rsidR="00B35065">
        <w:t xml:space="preserve"> will enable</w:t>
      </w:r>
      <w:r w:rsidR="00F00934">
        <w:t xml:space="preserve">.  She </w:t>
      </w:r>
      <w:r w:rsidR="00B35065">
        <w:t xml:space="preserve">explained that </w:t>
      </w:r>
      <w:r w:rsidR="00F00934">
        <w:t xml:space="preserve">the details of the Plan </w:t>
      </w:r>
      <w:r w:rsidR="00A33434">
        <w:t>demonstrat</w:t>
      </w:r>
      <w:r w:rsidR="00F00934">
        <w:t>e</w:t>
      </w:r>
      <w:r w:rsidR="0038340D">
        <w:t xml:space="preserve"> how MassDevelopment’s efforts align</w:t>
      </w:r>
      <w:r w:rsidR="00A33434">
        <w:t xml:space="preserve"> with those of the economic plan</w:t>
      </w:r>
      <w:r w:rsidR="00B35065">
        <w:t xml:space="preserve"> developed by the Baker/Polito Administration</w:t>
      </w:r>
      <w:r w:rsidR="003005F0">
        <w:t>, and discussions followed</w:t>
      </w:r>
      <w:r w:rsidR="00C6309F">
        <w:t xml:space="preserve"> regarding </w:t>
      </w:r>
      <w:r w:rsidR="00F00934">
        <w:t xml:space="preserve">MassDevelopment’s mission, values, performance highlights; </w:t>
      </w:r>
      <w:r w:rsidR="00A6050D">
        <w:t xml:space="preserve">and </w:t>
      </w:r>
      <w:r w:rsidR="00F00934">
        <w:t xml:space="preserve">the impacts of the COVID-19 pandemic and </w:t>
      </w:r>
      <w:r w:rsidR="009A1BD4">
        <w:t xml:space="preserve">how </w:t>
      </w:r>
      <w:r w:rsidR="009554E9">
        <w:t>the Agency</w:t>
      </w:r>
      <w:r w:rsidR="009A1BD4">
        <w:t xml:space="preserve"> plans to respond.</w:t>
      </w:r>
      <w:r w:rsidR="009554E9">
        <w:t xml:space="preserve"> </w:t>
      </w:r>
      <w:r w:rsidR="00A6050D">
        <w:t xml:space="preserve"> </w:t>
      </w:r>
      <w:r w:rsidR="009A1BD4">
        <w:t xml:space="preserve">She summarized </w:t>
      </w:r>
      <w:r w:rsidR="009554E9">
        <w:t>FY2021 priorities</w:t>
      </w:r>
      <w:r w:rsidR="00FF5DAF">
        <w:t>,</w:t>
      </w:r>
      <w:r w:rsidR="009A1BD4">
        <w:t xml:space="preserve"> how economic</w:t>
      </w:r>
      <w:r w:rsidR="00FF5DAF">
        <w:t xml:space="preserve"> indicators </w:t>
      </w:r>
      <w:r w:rsidR="00A6050D">
        <w:t>ref</w:t>
      </w:r>
      <w:r w:rsidR="009A1BD4">
        <w:t xml:space="preserve">lect profound changes to the marketplace </w:t>
      </w:r>
      <w:r w:rsidR="00FF5DAF">
        <w:t xml:space="preserve">and </w:t>
      </w:r>
      <w:r w:rsidR="009A1BD4">
        <w:t xml:space="preserve">the Agency’s </w:t>
      </w:r>
      <w:r w:rsidR="00FF5DAF">
        <w:t>targets</w:t>
      </w:r>
      <w:r w:rsidR="009A1BD4">
        <w:t>.</w:t>
      </w:r>
      <w:r w:rsidR="009554E9">
        <w:t xml:space="preserve"> </w:t>
      </w:r>
      <w:r w:rsidR="00A6050D">
        <w:t xml:space="preserve"> </w:t>
      </w:r>
      <w:r w:rsidR="00C6309F">
        <w:t xml:space="preserve">Ms. Liss </w:t>
      </w:r>
      <w:r w:rsidR="009A1BD4">
        <w:t xml:space="preserve">referred to </w:t>
      </w:r>
      <w:r w:rsidR="009554E9">
        <w:t xml:space="preserve">the Massachusetts housing crisis </w:t>
      </w:r>
      <w:r w:rsidR="009A1BD4">
        <w:t xml:space="preserve">and the Agency’s programs to support housing production </w:t>
      </w:r>
      <w:r w:rsidR="009554E9">
        <w:t>through bonds and lending transactions</w:t>
      </w:r>
      <w:r w:rsidR="009A1BD4">
        <w:t>.</w:t>
      </w:r>
      <w:r w:rsidR="009554E9">
        <w:t xml:space="preserve"> </w:t>
      </w:r>
      <w:r w:rsidR="009A1BD4">
        <w:t xml:space="preserve"> She discussed Finan</w:t>
      </w:r>
      <w:r w:rsidR="00A6050D">
        <w:t>c</w:t>
      </w:r>
      <w:r w:rsidR="009A1BD4">
        <w:t>e Programs</w:t>
      </w:r>
      <w:r w:rsidR="00A6050D">
        <w:t>’</w:t>
      </w:r>
      <w:r w:rsidR="009A1BD4">
        <w:t xml:space="preserve"> </w:t>
      </w:r>
      <w:r w:rsidR="009554E9">
        <w:t>community development grant</w:t>
      </w:r>
      <w:r w:rsidR="009A1BD4">
        <w:t xml:space="preserve"> and</w:t>
      </w:r>
      <w:r w:rsidR="009554E9">
        <w:t xml:space="preserve"> new markets tax credit</w:t>
      </w:r>
      <w:r w:rsidR="009A1BD4">
        <w:t xml:space="preserve"> program</w:t>
      </w:r>
      <w:r w:rsidR="009554E9">
        <w:t>s</w:t>
      </w:r>
      <w:r w:rsidR="00246CBF">
        <w:t xml:space="preserve">. </w:t>
      </w:r>
      <w:r w:rsidR="00A6050D">
        <w:t xml:space="preserve"> </w:t>
      </w:r>
      <w:r w:rsidR="00246CBF">
        <w:t>Turning to the Real Estate Department, she reviewed</w:t>
      </w:r>
      <w:r w:rsidR="009554E9">
        <w:t xml:space="preserve"> planning and development of real estate</w:t>
      </w:r>
      <w:r w:rsidR="00FF5DAF">
        <w:t xml:space="preserve">, including </w:t>
      </w:r>
      <w:r w:rsidR="009554E9">
        <w:t xml:space="preserve">asset management and </w:t>
      </w:r>
      <w:r w:rsidR="00E922AF">
        <w:t xml:space="preserve">programs like </w:t>
      </w:r>
      <w:r w:rsidR="009554E9">
        <w:t xml:space="preserve">the </w:t>
      </w:r>
      <w:r w:rsidR="00FF5DAF">
        <w:t xml:space="preserve">popular </w:t>
      </w:r>
      <w:r w:rsidR="009554E9">
        <w:t>Transformative Development Initiative</w:t>
      </w:r>
      <w:r w:rsidR="00A6050D">
        <w:t xml:space="preserve"> (“TDI”)</w:t>
      </w:r>
      <w:r w:rsidR="00246CBF">
        <w:t xml:space="preserve">. </w:t>
      </w:r>
      <w:r w:rsidR="00A6050D">
        <w:t xml:space="preserve"> </w:t>
      </w:r>
      <w:r w:rsidR="00246CBF">
        <w:t xml:space="preserve">Finally, </w:t>
      </w:r>
      <w:r w:rsidR="00A6050D">
        <w:t xml:space="preserve">Ms. Liss </w:t>
      </w:r>
      <w:r w:rsidR="00246CBF">
        <w:t>de</w:t>
      </w:r>
      <w:r w:rsidR="00A6050D">
        <w:t>s</w:t>
      </w:r>
      <w:r w:rsidR="00246CBF">
        <w:t>cribed how the Agency plans to</w:t>
      </w:r>
      <w:r w:rsidR="009554E9">
        <w:t xml:space="preserve"> support development and improv</w:t>
      </w:r>
      <w:r w:rsidR="00246CBF">
        <w:t>e</w:t>
      </w:r>
      <w:r w:rsidR="009554E9">
        <w:t xml:space="preserve"> services in Devens, as well as planning for Devens’ future</w:t>
      </w:r>
      <w:r w:rsidR="00FF5DAF">
        <w:t xml:space="preserve">.  A discussion ensued regarding trends, risk factors, </w:t>
      </w:r>
      <w:r w:rsidR="00414BFC">
        <w:t xml:space="preserve">potential </w:t>
      </w:r>
      <w:r w:rsidR="00FF5DAF">
        <w:t>a</w:t>
      </w:r>
      <w:r w:rsidR="00C6309F">
        <w:t>vailable federal funding,</w:t>
      </w:r>
      <w:r w:rsidR="00FF5DAF">
        <w:t xml:space="preserve"> and </w:t>
      </w:r>
      <w:r w:rsidR="00E922AF">
        <w:t>the like</w:t>
      </w:r>
      <w:r w:rsidR="00A6050D">
        <w:t>.</w:t>
      </w:r>
    </w:p>
    <w:p w14:paraId="2BAC90D8" w14:textId="77777777" w:rsidR="00A642A6" w:rsidRDefault="00A642A6" w:rsidP="00C6309F">
      <w:pPr>
        <w:pStyle w:val="BodyText"/>
        <w:contextualSpacing/>
        <w:jc w:val="both"/>
      </w:pPr>
    </w:p>
    <w:p w14:paraId="2840D4DC" w14:textId="7576D2C7" w:rsidR="00857905" w:rsidRDefault="00FF5DAF" w:rsidP="00C6309F">
      <w:pPr>
        <w:pStyle w:val="BodyText"/>
        <w:contextualSpacing/>
        <w:jc w:val="both"/>
      </w:pPr>
      <w:r>
        <w:t xml:space="preserve">Ms. Liss </w:t>
      </w:r>
      <w:r w:rsidR="00A642A6">
        <w:t xml:space="preserve">then commented on </w:t>
      </w:r>
      <w:r w:rsidR="00414BFC">
        <w:t xml:space="preserve">recent </w:t>
      </w:r>
      <w:r w:rsidR="00A642A6">
        <w:t xml:space="preserve">social </w:t>
      </w:r>
      <w:r w:rsidR="00414BFC">
        <w:t xml:space="preserve">events </w:t>
      </w:r>
      <w:r w:rsidR="00A642A6">
        <w:t>and protests of racial inequality in the United States.</w:t>
      </w:r>
      <w:r w:rsidR="00D815BC">
        <w:t xml:space="preserve"> </w:t>
      </w:r>
      <w:r w:rsidR="00A642A6">
        <w:t xml:space="preserve"> She stated that </w:t>
      </w:r>
      <w:r>
        <w:t>the Agency’s efforts with respect to diversity</w:t>
      </w:r>
      <w:r w:rsidR="00414BFC">
        <w:t>, equality</w:t>
      </w:r>
      <w:r>
        <w:t xml:space="preserve"> and inclusion</w:t>
      </w:r>
      <w:r w:rsidR="00414BFC">
        <w:t xml:space="preserve"> must be meaningful</w:t>
      </w:r>
      <w:r w:rsidR="00A642A6">
        <w:t>, tho</w:t>
      </w:r>
      <w:r w:rsidR="00D815BC">
        <w:t>ughtful</w:t>
      </w:r>
      <w:r w:rsidR="00414BFC">
        <w:t xml:space="preserve"> and long-lasting</w:t>
      </w:r>
      <w:r w:rsidR="00A642A6">
        <w:t xml:space="preserve">. </w:t>
      </w:r>
      <w:r w:rsidR="00A6050D">
        <w:t xml:space="preserve"> </w:t>
      </w:r>
      <w:r w:rsidR="00A642A6">
        <w:t xml:space="preserve">She explained that a </w:t>
      </w:r>
      <w:r w:rsidR="00BE0140">
        <w:t xml:space="preserve">search for a </w:t>
      </w:r>
      <w:r w:rsidR="00414BFC">
        <w:t xml:space="preserve">diversity consultant </w:t>
      </w:r>
      <w:r w:rsidR="00A642A6">
        <w:t xml:space="preserve">to assist in the development of an Agency program </w:t>
      </w:r>
      <w:r w:rsidR="00BE0140">
        <w:t xml:space="preserve">is underway and </w:t>
      </w:r>
      <w:r w:rsidR="00A642A6">
        <w:t xml:space="preserve">committed to </w:t>
      </w:r>
      <w:r w:rsidR="00BE0140">
        <w:t>the creation of a full time p</w:t>
      </w:r>
      <w:r w:rsidR="00D815BC">
        <w:t>osition focused on these issues</w:t>
      </w:r>
      <w:r w:rsidR="00BE0140">
        <w:t xml:space="preserve">.  </w:t>
      </w:r>
      <w:r w:rsidR="00857905">
        <w:t xml:space="preserve">Mr. Morales advised that metrics of measurement </w:t>
      </w:r>
      <w:r w:rsidR="00094E6C">
        <w:t xml:space="preserve">will need </w:t>
      </w:r>
      <w:r w:rsidR="00857905">
        <w:t xml:space="preserve">be attached to such </w:t>
      </w:r>
      <w:r w:rsidR="00C33CA3">
        <w:t>endeavors</w:t>
      </w:r>
      <w:r w:rsidR="00094E6C">
        <w:t xml:space="preserve"> </w:t>
      </w:r>
      <w:r w:rsidR="00A642A6">
        <w:t>in order for them to be successful</w:t>
      </w:r>
      <w:r w:rsidR="00094E6C">
        <w:t>.</w:t>
      </w:r>
      <w:r w:rsidR="00857905">
        <w:t xml:space="preserve">  Ms. Zane thanked everyone at MassDevelopment for their efforts in connection with the Business Plan, </w:t>
      </w:r>
      <w:r w:rsidR="00E922AF">
        <w:t xml:space="preserve">acknowledging </w:t>
      </w:r>
      <w:r w:rsidR="00857905">
        <w:t xml:space="preserve">the </w:t>
      </w:r>
      <w:r w:rsidR="00094E6C">
        <w:t xml:space="preserve">hard </w:t>
      </w:r>
      <w:r w:rsidR="00857905">
        <w:t>work behind the scenes.</w:t>
      </w:r>
    </w:p>
    <w:p w14:paraId="293A235E" w14:textId="0CCB4DB6" w:rsidR="005570E0" w:rsidRDefault="005570E0" w:rsidP="00C6309F">
      <w:pPr>
        <w:pStyle w:val="BodyText"/>
        <w:contextualSpacing/>
        <w:jc w:val="both"/>
      </w:pPr>
    </w:p>
    <w:p w14:paraId="6E70E40E" w14:textId="7B397CEB" w:rsidR="005570E0" w:rsidRDefault="005570E0" w:rsidP="00C6309F">
      <w:pPr>
        <w:pStyle w:val="BodyText"/>
        <w:contextualSpacing/>
        <w:jc w:val="both"/>
      </w:pPr>
    </w:p>
    <w:p w14:paraId="50D89E0E" w14:textId="77777777" w:rsidR="00DA03E4" w:rsidRPr="00B43FAB" w:rsidRDefault="00DA03E4" w:rsidP="00C6309F">
      <w:pPr>
        <w:pStyle w:val="BodyText"/>
        <w:keepNext/>
        <w:contextualSpacing/>
        <w:jc w:val="both"/>
        <w:rPr>
          <w:b/>
          <w:bCs/>
          <w:caps/>
          <w:u w:val="single"/>
        </w:rPr>
      </w:pPr>
      <w:r>
        <w:rPr>
          <w:b/>
          <w:bCs/>
          <w:caps/>
          <w:u w:val="single"/>
        </w:rPr>
        <w:lastRenderedPageBreak/>
        <w:t xml:space="preserve">MARKETING / </w:t>
      </w:r>
      <w:r w:rsidRPr="00B43FAB">
        <w:rPr>
          <w:b/>
          <w:bCs/>
          <w:caps/>
          <w:u w:val="single"/>
        </w:rPr>
        <w:t>Communications</w:t>
      </w:r>
    </w:p>
    <w:p w14:paraId="2134672A" w14:textId="77777777" w:rsidR="00DA03E4" w:rsidRPr="00B43FAB" w:rsidRDefault="00DA03E4" w:rsidP="00C6309F">
      <w:pPr>
        <w:pStyle w:val="BodyText"/>
        <w:keepNext/>
        <w:contextualSpacing/>
        <w:jc w:val="both"/>
        <w:rPr>
          <w:bCs/>
        </w:rPr>
      </w:pPr>
    </w:p>
    <w:p w14:paraId="72667532" w14:textId="74C6308B" w:rsidR="00DA03E4" w:rsidRPr="00B43FAB" w:rsidRDefault="00DA03E4" w:rsidP="00C6309F">
      <w:pPr>
        <w:pStyle w:val="BodyText"/>
        <w:tabs>
          <w:tab w:val="left" w:pos="360"/>
        </w:tabs>
        <w:contextualSpacing/>
        <w:jc w:val="both"/>
      </w:pPr>
      <w:r>
        <w:rPr>
          <w:b/>
          <w:bCs/>
        </w:rPr>
        <w:t>4</w:t>
      </w:r>
      <w:r w:rsidRPr="00B43FAB">
        <w:rPr>
          <w:b/>
          <w:bCs/>
        </w:rPr>
        <w:t>.</w:t>
      </w:r>
      <w:r w:rsidRPr="00B43FAB">
        <w:t xml:space="preserve">  </w:t>
      </w:r>
      <w:r w:rsidRPr="00B43FAB">
        <w:rPr>
          <w:b/>
          <w:bCs/>
        </w:rPr>
        <w:t>Media Report (</w:t>
      </w:r>
      <w:r>
        <w:rPr>
          <w:b/>
          <w:bCs/>
        </w:rPr>
        <w:t>Ju</w:t>
      </w:r>
      <w:r w:rsidR="00094E6C">
        <w:rPr>
          <w:b/>
          <w:bCs/>
        </w:rPr>
        <w:t>ly</w:t>
      </w:r>
      <w:r>
        <w:rPr>
          <w:b/>
          <w:bCs/>
        </w:rPr>
        <w:t xml:space="preserve"> 2020</w:t>
      </w:r>
      <w:r w:rsidRPr="00B43FAB">
        <w:rPr>
          <w:b/>
          <w:bCs/>
        </w:rPr>
        <w:t>)</w:t>
      </w:r>
      <w:r w:rsidRPr="00B43FAB">
        <w:t>.  For information</w:t>
      </w:r>
      <w:r>
        <w:t>al</w:t>
      </w:r>
      <w:r w:rsidRPr="00B43FAB">
        <w:t xml:space="preserve"> purposes only, the Selected Press Clips, Media Report, and Web Statistics for </w:t>
      </w:r>
      <w:r>
        <w:t xml:space="preserve">the previous month </w:t>
      </w:r>
      <w:r w:rsidRPr="00B43FAB">
        <w:t xml:space="preserve">are </w:t>
      </w:r>
      <w:r>
        <w:t>attached and made a part of the</w:t>
      </w:r>
      <w:r w:rsidRPr="00B43FAB">
        <w:t xml:space="preserve"> minutes of this meeting.  No discussion of these items took place.</w:t>
      </w:r>
    </w:p>
    <w:p w14:paraId="5FAAEF2E" w14:textId="77777777" w:rsidR="00DA03E4" w:rsidRDefault="00DA03E4" w:rsidP="00C6309F">
      <w:pPr>
        <w:contextualSpacing/>
        <w:jc w:val="both"/>
        <w:rPr>
          <w:sz w:val="24"/>
          <w:szCs w:val="24"/>
        </w:rPr>
      </w:pPr>
    </w:p>
    <w:p w14:paraId="3BA6A6D5" w14:textId="77777777" w:rsidR="00DA03E4" w:rsidRDefault="00DA03E4" w:rsidP="00C6309F">
      <w:pPr>
        <w:contextualSpacing/>
        <w:jc w:val="both"/>
        <w:rPr>
          <w:sz w:val="24"/>
          <w:szCs w:val="24"/>
        </w:rPr>
      </w:pPr>
    </w:p>
    <w:p w14:paraId="4698C96A" w14:textId="77777777" w:rsidR="00441B04" w:rsidRPr="00B43FAB" w:rsidRDefault="00441B04" w:rsidP="00C6309F">
      <w:pPr>
        <w:pStyle w:val="BodyText"/>
        <w:keepNext/>
        <w:contextualSpacing/>
        <w:jc w:val="both"/>
        <w:rPr>
          <w:b/>
          <w:bCs/>
          <w:caps/>
          <w:u w:val="single"/>
        </w:rPr>
      </w:pPr>
      <w:r>
        <w:rPr>
          <w:b/>
          <w:bCs/>
          <w:caps/>
          <w:u w:val="single"/>
        </w:rPr>
        <w:t>Finance programs</w:t>
      </w:r>
    </w:p>
    <w:p w14:paraId="6E73D400" w14:textId="77777777" w:rsidR="00441B04" w:rsidRPr="00B43FAB" w:rsidRDefault="00441B04" w:rsidP="00C6309F">
      <w:pPr>
        <w:pStyle w:val="BodyText"/>
        <w:keepNext/>
        <w:contextualSpacing/>
        <w:jc w:val="both"/>
        <w:rPr>
          <w:bCs/>
        </w:rPr>
      </w:pPr>
    </w:p>
    <w:p w14:paraId="4A50049F" w14:textId="36AEA79B" w:rsidR="006A6B97" w:rsidRDefault="00EB5179" w:rsidP="00C6309F">
      <w:pPr>
        <w:pStyle w:val="BodyText"/>
        <w:contextualSpacing/>
        <w:jc w:val="both"/>
      </w:pPr>
      <w:r>
        <w:rPr>
          <w:b/>
          <w:bCs/>
        </w:rPr>
        <w:t>Updates</w:t>
      </w:r>
      <w:r w:rsidR="00441B04" w:rsidRPr="004D5081">
        <w:rPr>
          <w:b/>
          <w:bCs/>
        </w:rPr>
        <w:t xml:space="preserve"> from Executive Vice President, Finance Programs</w:t>
      </w:r>
      <w:r>
        <w:rPr>
          <w:b/>
          <w:bCs/>
        </w:rPr>
        <w:t>, and Chief Financial Officer</w:t>
      </w:r>
      <w:r w:rsidR="00441B04" w:rsidRPr="004D5081">
        <w:t xml:space="preserve">.  </w:t>
      </w:r>
      <w:r w:rsidR="00094E6C">
        <w:t xml:space="preserve">With respect to risk, Ms. Canter stated that consideration is being given for </w:t>
      </w:r>
      <w:r w:rsidR="00A642A6">
        <w:t xml:space="preserve">adjustments to </w:t>
      </w:r>
      <w:r w:rsidR="00094E6C">
        <w:t xml:space="preserve">loan loss reserves.  She said the pipelines </w:t>
      </w:r>
      <w:r w:rsidR="00A642A6">
        <w:t xml:space="preserve">for new projects </w:t>
      </w:r>
      <w:r w:rsidR="00094E6C">
        <w:t>look good on paper, but activity is moving slowly.  The U.S. Dept. of Commerce Economic Development Administration (“EDA”)</w:t>
      </w:r>
      <w:r w:rsidR="00F52582">
        <w:t xml:space="preserve"> awarded $2.85 million to MassDevelopment for grants to finance projects in </w:t>
      </w:r>
      <w:r w:rsidR="00A642A6">
        <w:t xml:space="preserve">geographic regions along </w:t>
      </w:r>
      <w:r w:rsidR="00F52582">
        <w:t>the coastline.  Ms. Canter reminded everyone that the PACE program launched this week, and a</w:t>
      </w:r>
      <w:r w:rsidR="00A642A6">
        <w:t>n</w:t>
      </w:r>
      <w:r w:rsidR="00F52582">
        <w:t xml:space="preserve"> assistance program </w:t>
      </w:r>
      <w:r w:rsidR="00A642A6">
        <w:t xml:space="preserve">to support the taxi and livery industry </w:t>
      </w:r>
      <w:r w:rsidR="00F52582">
        <w:t>(see the “Walk-in” after Tab </w:t>
      </w:r>
      <w:r w:rsidR="0014676F">
        <w:t>20</w:t>
      </w:r>
      <w:r w:rsidR="00F52582">
        <w:t>)</w:t>
      </w:r>
      <w:r w:rsidR="001B7186">
        <w:t xml:space="preserve"> </w:t>
      </w:r>
      <w:r w:rsidR="00F52582">
        <w:t xml:space="preserve">is ready to launch.  </w:t>
      </w:r>
      <w:r w:rsidR="00A642A6">
        <w:t>She reported that Agency has financed f</w:t>
      </w:r>
      <w:r w:rsidR="00F52582">
        <w:t>our bonds so far in FY</w:t>
      </w:r>
      <w:r w:rsidR="0014676F">
        <w:t>20</w:t>
      </w:r>
      <w:r w:rsidR="00F52582">
        <w:t>21</w:t>
      </w:r>
      <w:r w:rsidR="001B7186">
        <w:t xml:space="preserve">.  When asked if </w:t>
      </w:r>
      <w:r w:rsidR="00A642A6">
        <w:t xml:space="preserve">new payments </w:t>
      </w:r>
      <w:r w:rsidR="001B7186">
        <w:t xml:space="preserve">on </w:t>
      </w:r>
      <w:r w:rsidR="00A642A6">
        <w:t xml:space="preserve">loans that had previously been deferred </w:t>
      </w:r>
      <w:r w:rsidR="001B7186">
        <w:t xml:space="preserve">are holding steady, Ms. Canter </w:t>
      </w:r>
      <w:r w:rsidR="00A642A6">
        <w:t>explained that some payments have restarted, but that other loans are just coming off their deferrals and the situation is still developing</w:t>
      </w:r>
      <w:r w:rsidR="001B7186">
        <w:t xml:space="preserve">.  Mr. Gerlin advised that the books </w:t>
      </w:r>
      <w:r w:rsidR="0014676F">
        <w:t xml:space="preserve">for </w:t>
      </w:r>
      <w:r w:rsidR="001B7186">
        <w:t xml:space="preserve">Fiscal Year 2020 are complete and closed, and certain reductions have been made to the FY2021 budget in response to the pandemic.  He </w:t>
      </w:r>
      <w:r w:rsidR="0014676F">
        <w:t xml:space="preserve">stated that </w:t>
      </w:r>
      <w:r w:rsidR="001B7186">
        <w:t>a detailed first quarter update w</w:t>
      </w:r>
      <w:r w:rsidR="0014676F">
        <w:t>ill</w:t>
      </w:r>
      <w:r w:rsidR="001B7186">
        <w:t xml:space="preserve"> be presented to the Board in November.</w:t>
      </w:r>
    </w:p>
    <w:p w14:paraId="03B53AD9" w14:textId="49EF52F8" w:rsidR="00EB5179" w:rsidRDefault="00EB5179" w:rsidP="00C6309F">
      <w:pPr>
        <w:pStyle w:val="BodyText"/>
        <w:contextualSpacing/>
        <w:jc w:val="both"/>
      </w:pPr>
    </w:p>
    <w:p w14:paraId="7D4EC443" w14:textId="2A6BC126" w:rsidR="00F52582" w:rsidRDefault="00F52582" w:rsidP="00C6309F">
      <w:pPr>
        <w:pStyle w:val="BodyText"/>
        <w:contextualSpacing/>
        <w:jc w:val="both"/>
      </w:pPr>
    </w:p>
    <w:p w14:paraId="20349F0F" w14:textId="77777777" w:rsidR="004D5CFE" w:rsidRPr="00B43FAB" w:rsidRDefault="004D5CFE" w:rsidP="00C6309F">
      <w:pPr>
        <w:pStyle w:val="BodyText"/>
        <w:keepNext/>
        <w:contextualSpacing/>
        <w:jc w:val="both"/>
        <w:rPr>
          <w:b/>
          <w:bCs/>
          <w:caps/>
          <w:u w:val="single"/>
        </w:rPr>
      </w:pPr>
      <w:r>
        <w:rPr>
          <w:b/>
          <w:bCs/>
          <w:caps/>
          <w:u w:val="single"/>
        </w:rPr>
        <w:t>BOND TRANSACTIONS</w:t>
      </w:r>
    </w:p>
    <w:p w14:paraId="1DC6D6BF" w14:textId="77777777" w:rsidR="004D5CFE" w:rsidRPr="00B43FAB" w:rsidRDefault="004D5CFE" w:rsidP="00C6309F">
      <w:pPr>
        <w:pStyle w:val="BodyText"/>
        <w:keepNext/>
        <w:contextualSpacing/>
        <w:jc w:val="both"/>
        <w:rPr>
          <w:b/>
          <w:bCs/>
        </w:rPr>
      </w:pPr>
    </w:p>
    <w:p w14:paraId="048791EF" w14:textId="680D6028" w:rsidR="00BD2D24" w:rsidRDefault="00193862" w:rsidP="00C6309F">
      <w:pPr>
        <w:contextualSpacing/>
        <w:jc w:val="both"/>
        <w:rPr>
          <w:sz w:val="24"/>
          <w:szCs w:val="24"/>
        </w:rPr>
      </w:pPr>
      <w:r>
        <w:rPr>
          <w:b/>
          <w:bCs/>
          <w:sz w:val="24"/>
          <w:szCs w:val="24"/>
        </w:rPr>
        <w:t>5</w:t>
      </w:r>
      <w:r w:rsidR="004D5CFE">
        <w:rPr>
          <w:b/>
          <w:bCs/>
          <w:sz w:val="24"/>
          <w:szCs w:val="24"/>
        </w:rPr>
        <w:t xml:space="preserve">.  </w:t>
      </w:r>
      <w:r w:rsidR="004D5CFE" w:rsidRPr="00DF79CB">
        <w:rPr>
          <w:b/>
          <w:bCs/>
          <w:sz w:val="24"/>
          <w:szCs w:val="24"/>
        </w:rPr>
        <w:t>Bond Detail Memorandum</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Bond Memorandum is 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0D173E">
        <w:rPr>
          <w:sz w:val="24"/>
          <w:szCs w:val="24"/>
        </w:rPr>
        <w:t>M</w:t>
      </w:r>
      <w:r w:rsidR="001B7186">
        <w:rPr>
          <w:sz w:val="24"/>
          <w:szCs w:val="24"/>
        </w:rPr>
        <w:t>s. Canter provided a brief summary.</w:t>
      </w:r>
    </w:p>
    <w:p w14:paraId="536C3CB4" w14:textId="77777777" w:rsidR="00BD2D24" w:rsidRDefault="00BD2D24" w:rsidP="00C6309F">
      <w:pPr>
        <w:contextualSpacing/>
        <w:jc w:val="both"/>
        <w:rPr>
          <w:sz w:val="24"/>
          <w:szCs w:val="24"/>
        </w:rPr>
      </w:pPr>
    </w:p>
    <w:p w14:paraId="5C182A1D" w14:textId="302A759B" w:rsidR="004D5CFE" w:rsidRDefault="00DA03E4" w:rsidP="00C6309F">
      <w:pPr>
        <w:pStyle w:val="BodyText"/>
        <w:contextualSpacing/>
        <w:jc w:val="both"/>
      </w:pPr>
      <w:r>
        <w:t>The Acting Chair</w:t>
      </w:r>
      <w:r w:rsidR="004D5CFE">
        <w:t xml:space="preserve"> then </w:t>
      </w:r>
      <w:r w:rsidR="004D5CFE" w:rsidRPr="007E2171">
        <w:t xml:space="preserve">advised that the Board would </w:t>
      </w:r>
      <w:r w:rsidR="004D5CFE">
        <w:t xml:space="preserve">vote on the approvals and findings for the matters in </w:t>
      </w:r>
      <w:r w:rsidR="004D5CFE" w:rsidRPr="007E2171">
        <w:t>Tab</w:t>
      </w:r>
      <w:r w:rsidR="004D5CFE">
        <w:t xml:space="preserve">s </w:t>
      </w:r>
      <w:r w:rsidR="00EE5589">
        <w:t>6</w:t>
      </w:r>
      <w:r w:rsidR="004D5CFE">
        <w:t xml:space="preserve"> – </w:t>
      </w:r>
      <w:r w:rsidR="00C276C8">
        <w:t>1</w:t>
      </w:r>
      <w:r>
        <w:t>2</w:t>
      </w:r>
      <w:r w:rsidR="004D5CFE">
        <w:t xml:space="preserve">, </w:t>
      </w:r>
      <w:r w:rsidR="004D5CFE" w:rsidRPr="007E2171">
        <w:t>to be considered following the opportunity for discussion, pursuant to Section 8 of Chapter 23G of the General Laws, as amended</w:t>
      </w:r>
      <w:r w:rsidR="004D5CFE">
        <w:t>.</w:t>
      </w:r>
    </w:p>
    <w:p w14:paraId="26148BC1" w14:textId="77777777" w:rsidR="004D5CFE" w:rsidRDefault="004D5CFE" w:rsidP="00C6309F">
      <w:pPr>
        <w:pStyle w:val="BodyText"/>
        <w:contextualSpacing/>
        <w:jc w:val="both"/>
      </w:pPr>
    </w:p>
    <w:p w14:paraId="7D423032" w14:textId="77777777" w:rsidR="004D5CFE" w:rsidRPr="001C7C2D" w:rsidRDefault="004D5CFE" w:rsidP="00C6309F">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Official Actions</w:t>
      </w:r>
    </w:p>
    <w:p w14:paraId="6F3FDA22" w14:textId="77777777" w:rsidR="004D5CFE" w:rsidRDefault="004D5CFE" w:rsidP="00C6309F">
      <w:pPr>
        <w:keepNext/>
        <w:contextualSpacing/>
        <w:jc w:val="both"/>
        <w:rPr>
          <w:sz w:val="24"/>
          <w:szCs w:val="24"/>
        </w:rPr>
      </w:pPr>
    </w:p>
    <w:p w14:paraId="7FA040CF" w14:textId="5385D0EA" w:rsidR="004D5CFE" w:rsidRPr="001C7C2D" w:rsidRDefault="004D5CFE" w:rsidP="00C6309F">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w:t>
      </w:r>
      <w:r w:rsidR="004649C3">
        <w:rPr>
          <w:b/>
          <w:sz w:val="24"/>
          <w:szCs w:val="24"/>
        </w:rPr>
        <w:t>out</w:t>
      </w:r>
      <w:r>
        <w:rPr>
          <w:b/>
          <w:sz w:val="24"/>
          <w:szCs w:val="24"/>
        </w:rPr>
        <w:t xml:space="preserve"> Volume Cap Requests</w:t>
      </w:r>
    </w:p>
    <w:p w14:paraId="41E34C25" w14:textId="77777777" w:rsidR="004D5CFE" w:rsidRDefault="004D5CFE" w:rsidP="00C6309F">
      <w:pPr>
        <w:pStyle w:val="BodyText"/>
        <w:keepNext/>
        <w:contextualSpacing/>
        <w:jc w:val="both"/>
      </w:pPr>
    </w:p>
    <w:p w14:paraId="47ED0686" w14:textId="451C31B2" w:rsidR="004D5CFE" w:rsidRPr="007E2171" w:rsidRDefault="00193862" w:rsidP="00C6309F">
      <w:pPr>
        <w:pStyle w:val="BodyText"/>
        <w:keepNext/>
        <w:contextualSpacing/>
        <w:jc w:val="both"/>
      </w:pPr>
      <w:r>
        <w:rPr>
          <w:b/>
          <w:bCs/>
        </w:rPr>
        <w:t>6</w:t>
      </w:r>
      <w:r w:rsidR="004D5CFE" w:rsidRPr="007E2171">
        <w:rPr>
          <w:b/>
          <w:bCs/>
        </w:rPr>
        <w:t>.</w:t>
      </w:r>
      <w:r w:rsidR="004D5CFE" w:rsidRPr="009249DE">
        <w:rPr>
          <w:bCs/>
        </w:rPr>
        <w:t xml:space="preserve">  </w:t>
      </w:r>
      <w:r w:rsidR="004D5CFE">
        <w:t>U</w:t>
      </w:r>
      <w:r w:rsidR="004D5CFE" w:rsidRPr="007E2171">
        <w:t>pon motion duly made and seconded</w:t>
      </w:r>
      <w:r w:rsidR="004D5CFE">
        <w:t>,</w:t>
      </w:r>
      <w:r w:rsidR="004D5CFE" w:rsidRPr="007E2171">
        <w:t xml:space="preserve"> </w:t>
      </w:r>
      <w:r w:rsidR="004D5CFE">
        <w:t xml:space="preserve">by </w:t>
      </w:r>
      <w:r w:rsidR="00CA2A22">
        <w:t xml:space="preserve">a roll call vote of the </w:t>
      </w:r>
      <w:r w:rsidR="004D5CFE">
        <w:t>directors present</w:t>
      </w:r>
      <w:r w:rsidR="00CA2A22">
        <w:t xml:space="preserve"> on the </w:t>
      </w:r>
      <w:r w:rsidR="00040F0D">
        <w:t>videoconference</w:t>
      </w:r>
      <w:r w:rsidR="004D5CFE">
        <w:t>, it was, unanimously</w:t>
      </w:r>
    </w:p>
    <w:p w14:paraId="6B202FC6" w14:textId="77777777" w:rsidR="004D5CFE" w:rsidRPr="007E2171" w:rsidRDefault="004D5CFE" w:rsidP="00C6309F">
      <w:pPr>
        <w:pStyle w:val="BodyText"/>
        <w:keepNext/>
        <w:contextualSpacing/>
        <w:jc w:val="both"/>
      </w:pPr>
    </w:p>
    <w:p w14:paraId="4CD5AAC0" w14:textId="77777777" w:rsidR="004D5CFE" w:rsidRDefault="004D5CFE" w:rsidP="00C6309F">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C047047" w14:textId="77777777" w:rsidR="004D5CFE" w:rsidRDefault="004D5CFE" w:rsidP="00C6309F">
      <w:pPr>
        <w:pStyle w:val="BodyText"/>
        <w:contextualSpacing/>
        <w:jc w:val="both"/>
      </w:pPr>
    </w:p>
    <w:p w14:paraId="1154162F" w14:textId="17DBF451" w:rsidR="004D5CFE" w:rsidRDefault="004D5CFE" w:rsidP="00C6309F">
      <w:pPr>
        <w:pStyle w:val="BodyText"/>
        <w:ind w:left="720" w:right="720"/>
        <w:contextualSpacing/>
        <w:jc w:val="both"/>
      </w:pPr>
      <w:r w:rsidRPr="007E2171">
        <w:t xml:space="preserve">a project of </w:t>
      </w:r>
      <w:r w:rsidR="00193862">
        <w:t xml:space="preserve">the </w:t>
      </w:r>
      <w:r w:rsidR="00DA03E4">
        <w:t>Hampden Charter School of Science West</w:t>
      </w:r>
      <w:r>
        <w:t xml:space="preserve">, </w:t>
      </w:r>
      <w:r w:rsidR="004649C3">
        <w:t xml:space="preserve">in </w:t>
      </w:r>
      <w:r w:rsidR="00DA03E4">
        <w:t xml:space="preserve">West </w:t>
      </w:r>
      <w:r w:rsidR="00AB0004">
        <w:t>Springfield</w:t>
      </w:r>
      <w:r w:rsidR="004649C3">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DA03E4">
        <w:t>2,450</w:t>
      </w:r>
      <w:r w:rsidR="00D16120">
        <w:t>,000</w:t>
      </w:r>
      <w:r>
        <w:t>.</w:t>
      </w:r>
    </w:p>
    <w:p w14:paraId="61E3BA00" w14:textId="241A0F6A" w:rsidR="004D5CFE" w:rsidRDefault="004D5CFE" w:rsidP="00C6309F">
      <w:pPr>
        <w:pStyle w:val="BodyText"/>
        <w:contextualSpacing/>
        <w:jc w:val="both"/>
      </w:pPr>
    </w:p>
    <w:p w14:paraId="177AAD78" w14:textId="77777777" w:rsidR="00DA03E4" w:rsidRPr="001C7C2D" w:rsidRDefault="00DA03E4" w:rsidP="00C6309F">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Requests</w:t>
      </w:r>
    </w:p>
    <w:p w14:paraId="585D8A9E" w14:textId="77777777" w:rsidR="00DA03E4" w:rsidRDefault="00DA03E4" w:rsidP="00C6309F">
      <w:pPr>
        <w:pStyle w:val="BodyText"/>
        <w:keepNext/>
        <w:contextualSpacing/>
        <w:jc w:val="both"/>
      </w:pPr>
    </w:p>
    <w:p w14:paraId="13CB3596" w14:textId="198276F8" w:rsidR="00AB0004" w:rsidRPr="007E2171" w:rsidRDefault="00AB0004" w:rsidP="00C6309F">
      <w:pPr>
        <w:pStyle w:val="BodyText"/>
        <w:keepNext/>
        <w:contextualSpacing/>
        <w:jc w:val="both"/>
      </w:pPr>
      <w:r>
        <w:rPr>
          <w:b/>
          <w:bCs/>
        </w:rPr>
        <w:t>7</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75D370EA" w14:textId="77777777" w:rsidR="00AB0004" w:rsidRPr="007E2171" w:rsidRDefault="00AB0004" w:rsidP="00C6309F">
      <w:pPr>
        <w:pStyle w:val="BodyText"/>
        <w:keepNext/>
        <w:contextualSpacing/>
        <w:jc w:val="both"/>
      </w:pPr>
    </w:p>
    <w:p w14:paraId="4B9FAE67" w14:textId="77777777" w:rsidR="00AB0004" w:rsidRDefault="00AB0004" w:rsidP="00C6309F">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47F286C0" w14:textId="77777777" w:rsidR="00AB0004" w:rsidRDefault="00AB0004" w:rsidP="00C6309F">
      <w:pPr>
        <w:pStyle w:val="BodyText"/>
        <w:contextualSpacing/>
        <w:jc w:val="both"/>
      </w:pPr>
    </w:p>
    <w:p w14:paraId="3E284BB7" w14:textId="52D8557A" w:rsidR="00AB0004" w:rsidRDefault="00AB0004" w:rsidP="00C6309F">
      <w:pPr>
        <w:pStyle w:val="BodyText"/>
        <w:ind w:left="720" w:right="720"/>
        <w:contextualSpacing/>
        <w:jc w:val="both"/>
      </w:pPr>
      <w:r w:rsidRPr="007E2171">
        <w:t xml:space="preserve">a project of </w:t>
      </w:r>
      <w:r w:rsidR="00DA03E4">
        <w:t>Community Eco Power, LLC</w:t>
      </w:r>
      <w:r>
        <w:t xml:space="preserve">, in </w:t>
      </w:r>
      <w:r w:rsidR="00D5177C">
        <w:t>Agawam and Pittsfield</w:t>
      </w:r>
      <w:r>
        <w:t xml:space="preserve">, </w:t>
      </w:r>
      <w:r w:rsidRPr="007E2171">
        <w:t>Massachusetts</w:t>
      </w:r>
      <w:r>
        <w:t>,</w:t>
      </w:r>
      <w:r w:rsidRPr="007E2171">
        <w:t xml:space="preserve"> </w:t>
      </w:r>
      <w:r>
        <w:t xml:space="preserve">for </w:t>
      </w:r>
      <w:r w:rsidRPr="007E2171">
        <w:t xml:space="preserve">the issuance of </w:t>
      </w:r>
      <w:r>
        <w:t xml:space="preserve">a Tax-Exempt </w:t>
      </w:r>
      <w:r w:rsidR="00D5177C">
        <w:t xml:space="preserve">and Taxable </w:t>
      </w:r>
      <w:r>
        <w:t>Bond</w:t>
      </w:r>
      <w:r w:rsidR="00D5177C">
        <w:t>s</w:t>
      </w:r>
      <w:r>
        <w:t xml:space="preserve"> to finance such project </w:t>
      </w:r>
      <w:r w:rsidRPr="007E2171">
        <w:t>in an amount not to exceed $</w:t>
      </w:r>
      <w:r w:rsidR="00D5177C">
        <w:t>14,760,000</w:t>
      </w:r>
      <w:r>
        <w:t>.</w:t>
      </w:r>
    </w:p>
    <w:p w14:paraId="2AED8EC3" w14:textId="31FC7B59" w:rsidR="00AB0004" w:rsidRDefault="00AB0004" w:rsidP="00C6309F">
      <w:pPr>
        <w:pStyle w:val="BodyText"/>
        <w:contextualSpacing/>
        <w:jc w:val="both"/>
      </w:pPr>
    </w:p>
    <w:p w14:paraId="1DE1DE7F" w14:textId="77777777" w:rsidR="00D5177C" w:rsidRPr="001C7C2D" w:rsidRDefault="00D5177C" w:rsidP="00C6309F">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14:paraId="7D2176E4" w14:textId="77777777" w:rsidR="00D5177C" w:rsidRDefault="00D5177C" w:rsidP="00C6309F">
      <w:pPr>
        <w:keepNext/>
        <w:contextualSpacing/>
        <w:jc w:val="both"/>
        <w:rPr>
          <w:sz w:val="24"/>
          <w:szCs w:val="24"/>
        </w:rPr>
      </w:pPr>
    </w:p>
    <w:p w14:paraId="07DAF0FB" w14:textId="7E2982A3" w:rsidR="00D5177C" w:rsidRPr="001C7C2D" w:rsidRDefault="00D5177C" w:rsidP="00C6309F">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755B933D" w14:textId="77777777" w:rsidR="00D5177C" w:rsidRDefault="00D5177C" w:rsidP="00C6309F">
      <w:pPr>
        <w:pStyle w:val="BodyText"/>
        <w:keepNext/>
        <w:contextualSpacing/>
        <w:jc w:val="both"/>
      </w:pPr>
    </w:p>
    <w:p w14:paraId="459FC04C" w14:textId="637E65A3" w:rsidR="00AB0004" w:rsidRPr="007E2171" w:rsidRDefault="00AB0004" w:rsidP="00C6309F">
      <w:pPr>
        <w:pStyle w:val="BodyText"/>
        <w:keepNext/>
        <w:contextualSpacing/>
        <w:jc w:val="both"/>
      </w:pPr>
      <w:r>
        <w:rPr>
          <w:b/>
          <w:bCs/>
        </w:rPr>
        <w:t>8</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1CA0F369" w14:textId="77777777" w:rsidR="00AB0004" w:rsidRPr="007E2171" w:rsidRDefault="00AB0004" w:rsidP="00C6309F">
      <w:pPr>
        <w:pStyle w:val="BodyText"/>
        <w:keepNext/>
        <w:contextualSpacing/>
        <w:jc w:val="both"/>
      </w:pPr>
    </w:p>
    <w:p w14:paraId="65A6C7C7" w14:textId="77777777" w:rsidR="00AB0004" w:rsidRDefault="00AB0004" w:rsidP="00C6309F">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4A4B05D1" w14:textId="77777777" w:rsidR="00AB0004" w:rsidRDefault="00AB0004" w:rsidP="00C6309F">
      <w:pPr>
        <w:pStyle w:val="BodyText"/>
        <w:contextualSpacing/>
        <w:jc w:val="both"/>
      </w:pPr>
    </w:p>
    <w:p w14:paraId="3B2B0BAD" w14:textId="3B316347" w:rsidR="00AB0004" w:rsidRDefault="00AB0004" w:rsidP="00C6309F">
      <w:pPr>
        <w:pStyle w:val="BodyText"/>
        <w:ind w:left="720" w:right="720"/>
        <w:contextualSpacing/>
        <w:jc w:val="both"/>
      </w:pPr>
      <w:r w:rsidRPr="007E2171">
        <w:t xml:space="preserve">a project of </w:t>
      </w:r>
      <w:r>
        <w:t xml:space="preserve">the </w:t>
      </w:r>
      <w:r w:rsidR="00D5177C">
        <w:t>Gordon College in Wenham</w:t>
      </w:r>
      <w:r>
        <w:t xml:space="preserve">, </w:t>
      </w:r>
      <w:r w:rsidRPr="007E2171">
        <w:t>Massachusetts</w:t>
      </w:r>
      <w:r>
        <w:t>,</w:t>
      </w:r>
      <w:r w:rsidRPr="007E2171">
        <w:t xml:space="preserve"> </w:t>
      </w:r>
      <w:r>
        <w:t xml:space="preserve">for </w:t>
      </w:r>
      <w:r w:rsidRPr="007E2171">
        <w:t xml:space="preserve">the issuance of </w:t>
      </w:r>
      <w:r>
        <w:t xml:space="preserve">a </w:t>
      </w:r>
      <w:r w:rsidR="00D02A82">
        <w:t xml:space="preserve">501(c)(3) </w:t>
      </w:r>
      <w:r>
        <w:t xml:space="preserve">Tax-Exempt Bond to finance such project </w:t>
      </w:r>
      <w:r w:rsidRPr="007E2171">
        <w:t>in an amount not to exceed $</w:t>
      </w:r>
      <w:r w:rsidR="00D5177C">
        <w:t>37,900,000</w:t>
      </w:r>
      <w:r>
        <w:t>.</w:t>
      </w:r>
    </w:p>
    <w:p w14:paraId="7D6BC323" w14:textId="78CAFADA" w:rsidR="00AB0004" w:rsidRDefault="00AB0004" w:rsidP="00C6309F">
      <w:pPr>
        <w:pStyle w:val="BodyText"/>
        <w:contextualSpacing/>
        <w:jc w:val="both"/>
      </w:pPr>
    </w:p>
    <w:p w14:paraId="2A2A0702" w14:textId="346F4B9D" w:rsidR="00AB0004" w:rsidRPr="007E2171" w:rsidRDefault="00AB0004" w:rsidP="00C6309F">
      <w:pPr>
        <w:pStyle w:val="BodyText"/>
        <w:keepNext/>
        <w:contextualSpacing/>
        <w:jc w:val="both"/>
      </w:pPr>
      <w:r>
        <w:rPr>
          <w:b/>
          <w:bCs/>
        </w:rPr>
        <w:t>9</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295BA3C8" w14:textId="77777777" w:rsidR="00AB0004" w:rsidRPr="007E2171" w:rsidRDefault="00AB0004" w:rsidP="00C6309F">
      <w:pPr>
        <w:pStyle w:val="BodyText"/>
        <w:keepNext/>
        <w:contextualSpacing/>
        <w:jc w:val="both"/>
      </w:pPr>
    </w:p>
    <w:p w14:paraId="3BA6F125" w14:textId="77777777" w:rsidR="00AB0004" w:rsidRDefault="00AB0004" w:rsidP="00C6309F">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E7DE8D8" w14:textId="77777777" w:rsidR="00AB0004" w:rsidRDefault="00AB0004" w:rsidP="00C6309F">
      <w:pPr>
        <w:pStyle w:val="BodyText"/>
        <w:contextualSpacing/>
        <w:jc w:val="both"/>
      </w:pPr>
    </w:p>
    <w:p w14:paraId="0F5A5620" w14:textId="57F2AE19" w:rsidR="00AB0004" w:rsidRDefault="00AB0004" w:rsidP="00C6309F">
      <w:pPr>
        <w:pStyle w:val="BodyText"/>
        <w:ind w:left="720" w:right="720"/>
        <w:contextualSpacing/>
        <w:jc w:val="both"/>
      </w:pPr>
      <w:r w:rsidRPr="007E2171">
        <w:t xml:space="preserve">a project of </w:t>
      </w:r>
      <w:r w:rsidR="009B2DFB">
        <w:t xml:space="preserve">Notre Dame </w:t>
      </w:r>
      <w:r w:rsidR="00D02A82">
        <w:t>H</w:t>
      </w:r>
      <w:r w:rsidR="009B2DFB">
        <w:t>ealth Care Center, Inc.</w:t>
      </w:r>
      <w:r>
        <w:t>, in</w:t>
      </w:r>
      <w:r w:rsidRPr="00D43B1A">
        <w:t xml:space="preserve"> </w:t>
      </w:r>
      <w:r w:rsidR="009B2DFB">
        <w:t>Worcester</w:t>
      </w:r>
      <w:r>
        <w:t xml:space="preserve">, </w:t>
      </w:r>
      <w:r w:rsidRPr="007E2171">
        <w:t>Massachusetts</w:t>
      </w:r>
      <w:r>
        <w:t>,</w:t>
      </w:r>
      <w:r w:rsidRPr="007E2171">
        <w:t xml:space="preserve"> </w:t>
      </w:r>
      <w:r>
        <w:t xml:space="preserve">for </w:t>
      </w:r>
      <w:r w:rsidRPr="007E2171">
        <w:t xml:space="preserve">the issuance of </w:t>
      </w:r>
      <w:r>
        <w:t xml:space="preserve">a </w:t>
      </w:r>
      <w:r w:rsidR="00D02A82">
        <w:t xml:space="preserve">501(c)(3) </w:t>
      </w:r>
      <w:r>
        <w:t xml:space="preserve">Tax-Exempt Bond to finance such project </w:t>
      </w:r>
      <w:r w:rsidRPr="007E2171">
        <w:t>in an amount not to exceed $</w:t>
      </w:r>
      <w:r w:rsidR="009B2DFB">
        <w:t>35</w:t>
      </w:r>
      <w:r w:rsidR="00963799" w:rsidRPr="00D43B1A">
        <w:t>,</w:t>
      </w:r>
      <w:r w:rsidR="009B2DFB">
        <w:t>0</w:t>
      </w:r>
      <w:r w:rsidR="00963799" w:rsidRPr="00D43B1A">
        <w:t>00,000</w:t>
      </w:r>
      <w:r>
        <w:t>.</w:t>
      </w:r>
    </w:p>
    <w:p w14:paraId="17A6D12F" w14:textId="4D4CBD2B" w:rsidR="00AB0004" w:rsidRDefault="00AB0004" w:rsidP="00C6309F">
      <w:pPr>
        <w:pStyle w:val="BodyText"/>
        <w:contextualSpacing/>
        <w:jc w:val="both"/>
      </w:pPr>
    </w:p>
    <w:p w14:paraId="5088954B" w14:textId="77777777" w:rsidR="009B2DFB" w:rsidRPr="007E2171" w:rsidRDefault="009B2DFB" w:rsidP="00C6309F">
      <w:pPr>
        <w:pStyle w:val="BodyText"/>
        <w:keepN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22D433AB" w14:textId="77777777" w:rsidR="009B2DFB" w:rsidRPr="007E2171" w:rsidRDefault="009B2DFB" w:rsidP="00C6309F">
      <w:pPr>
        <w:pStyle w:val="BodyText"/>
        <w:keepNext/>
        <w:contextualSpacing/>
        <w:jc w:val="both"/>
      </w:pPr>
    </w:p>
    <w:p w14:paraId="41CEDD4B" w14:textId="77777777" w:rsidR="009B2DFB" w:rsidRDefault="009B2DFB" w:rsidP="00C6309F">
      <w:pPr>
        <w:pStyle w:val="BodyText"/>
        <w:contextualSpacing/>
        <w:jc w:val="both"/>
      </w:pPr>
      <w:r w:rsidRPr="007E2171">
        <w:rPr>
          <w:b/>
          <w:bCs/>
        </w:rPr>
        <w:t>VOTED:</w:t>
      </w:r>
      <w:r>
        <w:t xml:space="preserve">  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380C6C99" w14:textId="77777777" w:rsidR="009B2DFB" w:rsidRDefault="009B2DFB" w:rsidP="00C6309F">
      <w:pPr>
        <w:pStyle w:val="BodyText"/>
        <w:contextualSpacing/>
        <w:jc w:val="both"/>
      </w:pPr>
    </w:p>
    <w:p w14:paraId="4FAF0811" w14:textId="2D8C00A4" w:rsidR="009B2DFB" w:rsidRDefault="009B2DFB" w:rsidP="00C6309F">
      <w:pPr>
        <w:pStyle w:val="BodyText"/>
        <w:ind w:left="720" w:right="720"/>
        <w:contextualSpacing/>
        <w:jc w:val="both"/>
      </w:pPr>
      <w:r w:rsidRPr="007E2171">
        <w:t xml:space="preserve">a project of </w:t>
      </w:r>
      <w:r w:rsidR="00DA74FB">
        <w:t xml:space="preserve">the </w:t>
      </w:r>
      <w:r>
        <w:t>Friends of Springfield Preparatory Charter</w:t>
      </w:r>
      <w:r w:rsidRPr="00D43B1A">
        <w:t xml:space="preserve"> School</w:t>
      </w:r>
      <w:r>
        <w:t>, Inc., in Springfield, Massachusetts,</w:t>
      </w:r>
      <w:r w:rsidRPr="007E2171">
        <w:t xml:space="preserve"> </w:t>
      </w:r>
      <w:r>
        <w:t xml:space="preserve">for </w:t>
      </w:r>
      <w:r w:rsidRPr="007E2171">
        <w:t xml:space="preserve">the issuance of </w:t>
      </w:r>
      <w:r>
        <w:t xml:space="preserve">a 501(c)(3) Tax-Exempt Bond to finance such project </w:t>
      </w:r>
      <w:r w:rsidRPr="007E2171">
        <w:t xml:space="preserve">in an amount not to exceed </w:t>
      </w:r>
      <w:r w:rsidRPr="00D43B1A">
        <w:t>$</w:t>
      </w:r>
      <w:r>
        <w:t>13,580,000.</w:t>
      </w:r>
    </w:p>
    <w:p w14:paraId="08D54FE4" w14:textId="77777777" w:rsidR="009B2DFB" w:rsidRDefault="009B2DFB" w:rsidP="00C6309F">
      <w:pPr>
        <w:pStyle w:val="BodyText"/>
        <w:contextualSpacing/>
        <w:jc w:val="both"/>
      </w:pPr>
    </w:p>
    <w:p w14:paraId="1254E3C5" w14:textId="584ADDF5" w:rsidR="00CA2A22" w:rsidRPr="007E2171" w:rsidRDefault="00963799" w:rsidP="00C6309F">
      <w:pPr>
        <w:pStyle w:val="BodyText"/>
        <w:keepNext/>
        <w:contextualSpacing/>
        <w:jc w:val="both"/>
      </w:pPr>
      <w:r>
        <w:rPr>
          <w:b/>
          <w:bCs/>
        </w:rPr>
        <w:t>1</w:t>
      </w:r>
      <w:r w:rsidR="00DA74FB">
        <w:rPr>
          <w:b/>
          <w:bCs/>
        </w:rPr>
        <w:t>1</w:t>
      </w:r>
      <w:r w:rsidR="004D5CFE" w:rsidRPr="007E2171">
        <w:rPr>
          <w:b/>
          <w:bCs/>
        </w:rPr>
        <w:t>.</w:t>
      </w:r>
      <w:r w:rsidR="004D5CFE" w:rsidRPr="009249DE">
        <w:rPr>
          <w:bCs/>
        </w:rPr>
        <w:t xml:space="preserve">  </w:t>
      </w:r>
      <w:r w:rsidR="00CA2A22">
        <w:t>U</w:t>
      </w:r>
      <w:r w:rsidR="00CA2A22" w:rsidRPr="007E2171">
        <w:t>pon motion duly made and seconded</w:t>
      </w:r>
      <w:r w:rsidR="00CA2A22">
        <w:t>,</w:t>
      </w:r>
      <w:r w:rsidR="00CA2A22" w:rsidRPr="007E2171">
        <w:t xml:space="preserve"> </w:t>
      </w:r>
      <w:r w:rsidR="00CA2A22">
        <w:t xml:space="preserve">by a roll call vote of the directors present on the </w:t>
      </w:r>
      <w:r w:rsidR="00040F0D">
        <w:t>videoconference</w:t>
      </w:r>
      <w:r w:rsidR="00BD2D24">
        <w:t>, it was, unanimously</w:t>
      </w:r>
    </w:p>
    <w:p w14:paraId="15B1E823" w14:textId="77777777" w:rsidR="004D5CFE" w:rsidRPr="007E2171" w:rsidRDefault="004D5CFE" w:rsidP="00C6309F">
      <w:pPr>
        <w:pStyle w:val="BodyText"/>
        <w:keepNext/>
        <w:contextualSpacing/>
        <w:jc w:val="both"/>
      </w:pPr>
    </w:p>
    <w:p w14:paraId="652353E4" w14:textId="655842ED" w:rsidR="004D5CFE" w:rsidRDefault="004D5CFE" w:rsidP="00C6309F">
      <w:pPr>
        <w:pStyle w:val="BodyText"/>
        <w:contextualSpacing/>
        <w:jc w:val="both"/>
      </w:pPr>
      <w:r w:rsidRPr="007E2171">
        <w:rPr>
          <w:b/>
          <w:bCs/>
        </w:rPr>
        <w:t>VOTED:</w:t>
      </w:r>
      <w:r>
        <w:t xml:space="preserve">  t</w:t>
      </w:r>
      <w:r w:rsidRPr="007E2171">
        <w:t>hat the Board of Directors of Mass</w:t>
      </w:r>
      <w:r>
        <w:t xml:space="preserve">Development </w:t>
      </w:r>
      <w:r w:rsidRPr="007E2171">
        <w:t xml:space="preserve">approves and adopts the </w:t>
      </w:r>
      <w:r>
        <w:t xml:space="preserve">Official Action / Final Approval </w:t>
      </w:r>
      <w:r w:rsidRPr="007E2171">
        <w:t>resolution</w:t>
      </w:r>
      <w:r w:rsidRPr="00AA0F6F">
        <w:t xml:space="preserve"> </w:t>
      </w:r>
      <w:r>
        <w:t>that is attached and made a part of these minutes</w:t>
      </w:r>
      <w:r w:rsidRPr="007E2171">
        <w:t xml:space="preserve"> regarding</w:t>
      </w:r>
      <w:r>
        <w:t>:</w:t>
      </w:r>
    </w:p>
    <w:p w14:paraId="17562F1E" w14:textId="77777777" w:rsidR="004D5CFE" w:rsidRDefault="004D5CFE" w:rsidP="00C6309F">
      <w:pPr>
        <w:pStyle w:val="BodyText"/>
        <w:contextualSpacing/>
        <w:jc w:val="both"/>
      </w:pPr>
    </w:p>
    <w:p w14:paraId="605A4AD8" w14:textId="646374C0" w:rsidR="004D5CFE" w:rsidRDefault="004D5CFE" w:rsidP="00C6309F">
      <w:pPr>
        <w:pStyle w:val="BodyText"/>
        <w:ind w:left="720" w:right="720"/>
        <w:contextualSpacing/>
        <w:jc w:val="both"/>
      </w:pPr>
      <w:r w:rsidRPr="007E2171">
        <w:t xml:space="preserve">a project of </w:t>
      </w:r>
      <w:r w:rsidR="00DA74FB">
        <w:t>the Animal Rescue League of Boston,</w:t>
      </w:r>
      <w:r w:rsidR="00963799">
        <w:t xml:space="preserve"> in </w:t>
      </w:r>
      <w:r w:rsidR="00DA74FB">
        <w:t>Dedham</w:t>
      </w:r>
      <w:r w:rsidR="00B91F87">
        <w:t xml:space="preserve">, </w:t>
      </w:r>
      <w:r w:rsidR="00CA2A22">
        <w:t>Massachusetts</w:t>
      </w:r>
      <w:r>
        <w:t>,</w:t>
      </w:r>
      <w:r w:rsidRPr="007E2171">
        <w:t xml:space="preserve"> </w:t>
      </w:r>
      <w:r>
        <w:t xml:space="preserve">for </w:t>
      </w:r>
      <w:r w:rsidRPr="007E2171">
        <w:t xml:space="preserve">the issuance of </w:t>
      </w:r>
      <w:r>
        <w:t xml:space="preserve">a </w:t>
      </w:r>
      <w:r w:rsidR="00B91F87">
        <w:t xml:space="preserve">501(c)(3) </w:t>
      </w:r>
      <w:r>
        <w:t xml:space="preserve">Tax-Exempt Bond to finance such project </w:t>
      </w:r>
      <w:r w:rsidRPr="007E2171">
        <w:t xml:space="preserve">in an amount not to exceed </w:t>
      </w:r>
      <w:r w:rsidR="00963799" w:rsidRPr="00D43B1A">
        <w:t>$</w:t>
      </w:r>
      <w:r w:rsidR="00DA74FB">
        <w:t>13</w:t>
      </w:r>
      <w:r w:rsidR="00963799" w:rsidRPr="00D43B1A">
        <w:t>,000,000</w:t>
      </w:r>
      <w:r>
        <w:t>.</w:t>
      </w:r>
    </w:p>
    <w:p w14:paraId="02F61C1C" w14:textId="196242AA" w:rsidR="004D5CFE" w:rsidRDefault="004D5CFE" w:rsidP="00C6309F">
      <w:pPr>
        <w:pStyle w:val="BodyText"/>
        <w:contextualSpacing/>
        <w:jc w:val="both"/>
      </w:pPr>
    </w:p>
    <w:p w14:paraId="34A4FFA7" w14:textId="77777777" w:rsidR="00DA74FB" w:rsidRPr="001C7C2D" w:rsidRDefault="00DA74FB" w:rsidP="00C6309F">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Requests</w:t>
      </w:r>
    </w:p>
    <w:p w14:paraId="38F07652" w14:textId="77777777" w:rsidR="00DA74FB" w:rsidRDefault="00DA74FB" w:rsidP="00C6309F">
      <w:pPr>
        <w:pStyle w:val="BodyText"/>
        <w:keepNext/>
        <w:contextualSpacing/>
        <w:jc w:val="both"/>
      </w:pPr>
    </w:p>
    <w:p w14:paraId="330423C9" w14:textId="3637D570" w:rsidR="00B91F87" w:rsidRPr="007E2171" w:rsidRDefault="00B91F87" w:rsidP="00C6309F">
      <w:pPr>
        <w:pStyle w:val="BodyText"/>
        <w:keepNext/>
        <w:contextualSpacing/>
        <w:jc w:val="both"/>
      </w:pPr>
      <w:r>
        <w:rPr>
          <w:b/>
          <w:bCs/>
        </w:rPr>
        <w:t>12</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40DD970F" w14:textId="77777777" w:rsidR="00B91F87" w:rsidRPr="007E2171" w:rsidRDefault="00B91F87" w:rsidP="00C6309F">
      <w:pPr>
        <w:pStyle w:val="BodyText"/>
        <w:keepNext/>
        <w:contextualSpacing/>
        <w:jc w:val="both"/>
      </w:pPr>
    </w:p>
    <w:p w14:paraId="0FF8E767" w14:textId="215EC55A" w:rsidR="00B91F87" w:rsidRDefault="00B91F87" w:rsidP="00C6309F">
      <w:pPr>
        <w:pStyle w:val="BodyText"/>
        <w:contextualSpacing/>
        <w:jc w:val="both"/>
      </w:pPr>
      <w:r w:rsidRPr="007E2171">
        <w:rPr>
          <w:b/>
          <w:bCs/>
        </w:rPr>
        <w:t>VOTED:</w:t>
      </w:r>
      <w:r>
        <w:t xml:space="preserve">  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5AD222CC" w14:textId="77777777" w:rsidR="00B91F87" w:rsidRDefault="00B91F87" w:rsidP="00C6309F">
      <w:pPr>
        <w:pStyle w:val="BodyText"/>
        <w:contextualSpacing/>
        <w:jc w:val="both"/>
      </w:pPr>
    </w:p>
    <w:p w14:paraId="4A8DD7C8" w14:textId="21F70CE3" w:rsidR="00B91F87" w:rsidRDefault="00B91F87" w:rsidP="00C6309F">
      <w:pPr>
        <w:pStyle w:val="BodyText"/>
        <w:ind w:left="720" w:right="720"/>
        <w:contextualSpacing/>
        <w:jc w:val="both"/>
      </w:pPr>
      <w:r w:rsidRPr="007E2171">
        <w:t xml:space="preserve">a project of </w:t>
      </w:r>
      <w:r w:rsidR="00DA74FB">
        <w:t>Cabot Housing LLC</w:t>
      </w:r>
      <w:r>
        <w:t xml:space="preserve">, in </w:t>
      </w:r>
      <w:r w:rsidR="00DA74FB">
        <w:t>Beverly</w:t>
      </w:r>
      <w:r>
        <w:t>,</w:t>
      </w:r>
      <w:r w:rsidRPr="00D43B1A">
        <w:t xml:space="preserve"> </w:t>
      </w:r>
      <w:r>
        <w:t>Massachusetts locations,</w:t>
      </w:r>
      <w:r w:rsidRPr="007E2171">
        <w:t xml:space="preserve"> </w:t>
      </w:r>
      <w:r>
        <w:t xml:space="preserve">for </w:t>
      </w:r>
      <w:r w:rsidRPr="007E2171">
        <w:t xml:space="preserve">the issuance of </w:t>
      </w:r>
      <w:r>
        <w:t xml:space="preserve">a Tax-Exempt Bond to finance such project </w:t>
      </w:r>
      <w:r w:rsidRPr="007E2171">
        <w:t xml:space="preserve">in an amount not to exceed </w:t>
      </w:r>
      <w:r w:rsidRPr="00D43B1A">
        <w:t>$1</w:t>
      </w:r>
      <w:r w:rsidR="00DA74FB">
        <w:t>0</w:t>
      </w:r>
      <w:r w:rsidRPr="00D43B1A">
        <w:t>,500,000</w:t>
      </w:r>
      <w:r>
        <w:t>.</w:t>
      </w:r>
    </w:p>
    <w:p w14:paraId="3E9BEE2C" w14:textId="46C56928" w:rsidR="00B91F87" w:rsidRDefault="00B91F87" w:rsidP="00C6309F">
      <w:pPr>
        <w:pStyle w:val="BodyText"/>
        <w:contextualSpacing/>
        <w:jc w:val="both"/>
      </w:pPr>
    </w:p>
    <w:p w14:paraId="71B77B0C" w14:textId="02DFC350" w:rsidR="004D5CFE" w:rsidRDefault="004D5CFE" w:rsidP="00C6309F">
      <w:pPr>
        <w:pStyle w:val="BodyText"/>
        <w:contextualSpacing/>
        <w:jc w:val="both"/>
      </w:pPr>
    </w:p>
    <w:p w14:paraId="238CAD60" w14:textId="77777777" w:rsidR="004D5CFE" w:rsidRPr="00FD4412" w:rsidRDefault="004D5CFE" w:rsidP="00C6309F">
      <w:pPr>
        <w:keepNext/>
        <w:contextualSpacing/>
        <w:jc w:val="both"/>
        <w:rPr>
          <w:b/>
          <w:bCs/>
          <w:caps/>
          <w:sz w:val="24"/>
          <w:szCs w:val="24"/>
          <w:u w:val="single"/>
        </w:rPr>
      </w:pPr>
      <w:r w:rsidRPr="00FD4412">
        <w:rPr>
          <w:b/>
          <w:bCs/>
          <w:caps/>
          <w:sz w:val="24"/>
          <w:szCs w:val="24"/>
          <w:u w:val="single"/>
        </w:rPr>
        <w:t>Standing Board Committee Reports</w:t>
      </w:r>
    </w:p>
    <w:p w14:paraId="66E3FD5C" w14:textId="77777777" w:rsidR="004D5CFE" w:rsidRDefault="004D5CFE" w:rsidP="00C6309F">
      <w:pPr>
        <w:pStyle w:val="BodyText"/>
        <w:keepNext/>
        <w:contextualSpacing/>
        <w:jc w:val="both"/>
      </w:pPr>
    </w:p>
    <w:p w14:paraId="537BA92F" w14:textId="77777777" w:rsidR="004D5CFE" w:rsidRPr="005E5D1A" w:rsidRDefault="004D5CFE" w:rsidP="00C6309F">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C6309F">
      <w:pPr>
        <w:pStyle w:val="BodyText"/>
        <w:keepNext/>
        <w:contextualSpacing/>
        <w:jc w:val="both"/>
      </w:pPr>
    </w:p>
    <w:p w14:paraId="538BCE46" w14:textId="42C4AA5C" w:rsidR="004D5CFE" w:rsidRDefault="00EC535C" w:rsidP="00C6309F">
      <w:pPr>
        <w:pStyle w:val="BodyText"/>
        <w:tabs>
          <w:tab w:val="left" w:pos="7538"/>
        </w:tabs>
        <w:contextualSpacing/>
        <w:jc w:val="both"/>
        <w:rPr>
          <w:bCs/>
        </w:rPr>
      </w:pPr>
      <w:r>
        <w:rPr>
          <w:bCs/>
        </w:rPr>
        <w:t>On</w:t>
      </w:r>
      <w:r w:rsidR="008B15E1">
        <w:rPr>
          <w:bCs/>
        </w:rPr>
        <w:t xml:space="preserve"> behalf of Committee Chairman </w:t>
      </w:r>
      <w:r w:rsidR="003E1EBB">
        <w:rPr>
          <w:bCs/>
        </w:rPr>
        <w:t>Blake</w:t>
      </w:r>
      <w:r w:rsidR="008B15E1">
        <w:rPr>
          <w:bCs/>
        </w:rPr>
        <w:t>, who could not attend today’s meeting, Mr. Kavoogian</w:t>
      </w:r>
      <w:r w:rsidR="003E1EBB">
        <w:rPr>
          <w:bCs/>
        </w:rPr>
        <w:t xml:space="preserve"> </w:t>
      </w:r>
      <w:r w:rsidR="00481B88">
        <w:rPr>
          <w:bCs/>
        </w:rPr>
        <w:t xml:space="preserve">reported that the </w:t>
      </w:r>
      <w:r w:rsidR="00CA5A34">
        <w:rPr>
          <w:bCs/>
        </w:rPr>
        <w:t xml:space="preserve">Origination &amp; Credit </w:t>
      </w:r>
      <w:r w:rsidR="002B549C">
        <w:rPr>
          <w:bCs/>
        </w:rPr>
        <w:t xml:space="preserve">Committee </w:t>
      </w:r>
      <w:r w:rsidR="003C2823">
        <w:rPr>
          <w:bCs/>
        </w:rPr>
        <w:t xml:space="preserve">met on Tuesday, </w:t>
      </w:r>
      <w:r w:rsidR="002B76B2">
        <w:rPr>
          <w:bCs/>
        </w:rPr>
        <w:t>August 11</w:t>
      </w:r>
      <w:r w:rsidR="004D5CFE">
        <w:rPr>
          <w:bCs/>
        </w:rPr>
        <w:t>.</w:t>
      </w:r>
    </w:p>
    <w:p w14:paraId="0986EBA3" w14:textId="59D91C36" w:rsidR="002A2E7E" w:rsidRDefault="002A2E7E" w:rsidP="00C6309F">
      <w:pPr>
        <w:pStyle w:val="BodyText"/>
        <w:contextualSpacing/>
        <w:jc w:val="both"/>
        <w:rPr>
          <w:bCs/>
        </w:rPr>
      </w:pPr>
    </w:p>
    <w:p w14:paraId="791C3C79" w14:textId="0413C4C8" w:rsidR="002B549C" w:rsidRDefault="002B549C" w:rsidP="00C6309F">
      <w:pPr>
        <w:pStyle w:val="BodyText"/>
        <w:contextualSpacing/>
        <w:jc w:val="both"/>
      </w:pPr>
      <w:r w:rsidRPr="002B549C">
        <w:rPr>
          <w:b/>
          <w:bCs/>
        </w:rPr>
        <w:t>1</w:t>
      </w:r>
      <w:r w:rsidR="002B76B2">
        <w:rPr>
          <w:b/>
          <w:bCs/>
        </w:rPr>
        <w:t>3</w:t>
      </w:r>
      <w:r w:rsidRPr="002B549C">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2B76B2">
        <w:t>July 7</w:t>
      </w:r>
      <w:r>
        <w:t xml:space="preserve">, 2020 Origination &amp; Credit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4F3068F8" w14:textId="77777777" w:rsidR="002B549C" w:rsidRDefault="002B549C" w:rsidP="00C6309F">
      <w:pPr>
        <w:pStyle w:val="BodyText"/>
        <w:contextualSpacing/>
        <w:jc w:val="both"/>
        <w:rPr>
          <w:bCs/>
        </w:rPr>
      </w:pPr>
    </w:p>
    <w:p w14:paraId="6E0582D4" w14:textId="77777777" w:rsidR="004D5CFE" w:rsidRPr="005E5D1A" w:rsidRDefault="004D5CFE" w:rsidP="00C6309F">
      <w:pPr>
        <w:pStyle w:val="BodyText"/>
        <w:keepNext/>
        <w:ind w:right="720"/>
        <w:contextualSpacing/>
        <w:jc w:val="both"/>
        <w:rPr>
          <w:b/>
          <w:u w:val="single"/>
        </w:rPr>
      </w:pPr>
      <w:r w:rsidRPr="005E5D1A">
        <w:rPr>
          <w:b/>
          <w:u w:val="single"/>
        </w:rPr>
        <w:t>Lending</w:t>
      </w:r>
    </w:p>
    <w:p w14:paraId="6478E4EB" w14:textId="77777777" w:rsidR="004D5CFE" w:rsidRPr="001661E6" w:rsidRDefault="004D5CFE" w:rsidP="00C6309F">
      <w:pPr>
        <w:pStyle w:val="BodyText"/>
        <w:keepNext/>
        <w:ind w:right="720"/>
        <w:contextualSpacing/>
        <w:jc w:val="both"/>
      </w:pPr>
    </w:p>
    <w:p w14:paraId="49740086" w14:textId="667FC945" w:rsidR="004D5CFE" w:rsidRDefault="003C2823" w:rsidP="00C6309F">
      <w:pPr>
        <w:pStyle w:val="BodyText"/>
        <w:contextualSpacing/>
        <w:jc w:val="both"/>
      </w:pPr>
      <w:r>
        <w:rPr>
          <w:b/>
          <w:bCs/>
        </w:rPr>
        <w:t>1</w:t>
      </w:r>
      <w:r w:rsidR="002B76B2">
        <w:rPr>
          <w:b/>
          <w:bCs/>
        </w:rPr>
        <w:t>4</w:t>
      </w:r>
      <w:r w:rsidR="004D5CFE" w:rsidRPr="007C1E63">
        <w:rPr>
          <w:b/>
          <w:bCs/>
        </w:rPr>
        <w:t>.  Delegated Authority Report</w:t>
      </w:r>
      <w:r w:rsidR="004D5CFE">
        <w:rPr>
          <w:b/>
          <w:bCs/>
        </w:rPr>
        <w:t xml:space="preserve"> for Loan Approvals (</w:t>
      </w:r>
      <w:r w:rsidR="001A67EF">
        <w:rPr>
          <w:b/>
          <w:bCs/>
        </w:rPr>
        <w:t>June</w:t>
      </w:r>
      <w:r w:rsidR="003E1EBB">
        <w:rPr>
          <w:b/>
          <w:bCs/>
        </w:rPr>
        <w:t xml:space="preserve"> </w:t>
      </w:r>
      <w:r w:rsidR="004D5CFE">
        <w:rPr>
          <w:b/>
          <w:bCs/>
        </w:rPr>
        <w:t>2020)</w:t>
      </w:r>
      <w:r w:rsidR="004D5CFE" w:rsidRPr="00D75A6E">
        <w:rPr>
          <w:bCs/>
        </w:rPr>
        <w:t xml:space="preserve">.  </w:t>
      </w:r>
      <w:r w:rsidR="004D5CFE">
        <w:t>F</w:t>
      </w:r>
      <w:r w:rsidR="004D5CFE" w:rsidRPr="007E2171">
        <w:t>or information</w:t>
      </w:r>
      <w:r w:rsidR="004D5CFE">
        <w:t>al</w:t>
      </w:r>
      <w:r w:rsidR="004D5CFE" w:rsidRPr="007E2171">
        <w:t xml:space="preserve"> purposes only, the </w:t>
      </w:r>
      <w:r w:rsidR="004D5CFE">
        <w:t>Delegated Authority Report regarding Loan Approvals is attached and made a part of the</w:t>
      </w:r>
      <w:r w:rsidR="004D5CFE" w:rsidRPr="007E2171">
        <w:t xml:space="preserve"> minutes of this meeting.  No discussion </w:t>
      </w:r>
      <w:r w:rsidR="004D5CFE">
        <w:t>of</w:t>
      </w:r>
      <w:r w:rsidR="004D5CFE" w:rsidRPr="007E2171">
        <w:t xml:space="preserve"> the </w:t>
      </w:r>
      <w:r w:rsidR="004D5CFE">
        <w:t xml:space="preserve">Report </w:t>
      </w:r>
      <w:r w:rsidR="004D5CFE" w:rsidRPr="007E2171">
        <w:t>took place</w:t>
      </w:r>
      <w:r w:rsidR="004D5CFE">
        <w:t>.</w:t>
      </w:r>
    </w:p>
    <w:p w14:paraId="0244E8E7" w14:textId="454A5F0F" w:rsidR="004D5CFE" w:rsidRDefault="004D5CFE" w:rsidP="00C6309F">
      <w:pPr>
        <w:pStyle w:val="BodyText"/>
        <w:jc w:val="both"/>
      </w:pPr>
    </w:p>
    <w:p w14:paraId="52E3268C" w14:textId="77777777" w:rsidR="007F4EB8" w:rsidRPr="000718DD" w:rsidRDefault="001A67EF" w:rsidP="00C6309F">
      <w:pPr>
        <w:pStyle w:val="BodyText"/>
        <w:keepNext/>
        <w:ind w:left="1440" w:hanging="1440"/>
        <w:jc w:val="both"/>
        <w:rPr>
          <w:b/>
        </w:rPr>
      </w:pPr>
      <w:r>
        <w:rPr>
          <w:b/>
          <w:bCs/>
        </w:rPr>
        <w:t>15</w:t>
      </w:r>
      <w:r w:rsidR="00581C7E">
        <w:rPr>
          <w:b/>
          <w:bCs/>
        </w:rPr>
        <w:t xml:space="preserve">.  </w:t>
      </w:r>
      <w:r w:rsidR="007F4EB8" w:rsidRPr="000718DD">
        <w:rPr>
          <w:b/>
        </w:rPr>
        <w:t>VOTE –</w:t>
      </w:r>
      <w:r w:rsidR="007F4EB8">
        <w:rPr>
          <w:b/>
        </w:rPr>
        <w:tab/>
      </w:r>
      <w:r w:rsidR="007F4EB8" w:rsidRPr="000718DD">
        <w:rPr>
          <w:b/>
        </w:rPr>
        <w:t xml:space="preserve">Seafood Revolving Loan Fund and Gloucester Revolving Loan Fund (“SRLF/GRLF”) – Certification for Revolving Loan Funds </w:t>
      </w:r>
    </w:p>
    <w:p w14:paraId="6F4AB55A" w14:textId="77777777" w:rsidR="007F4EB8" w:rsidRDefault="007F4EB8" w:rsidP="00C6309F">
      <w:pPr>
        <w:pStyle w:val="BodyText"/>
        <w:keepNext/>
        <w:jc w:val="both"/>
      </w:pPr>
    </w:p>
    <w:p w14:paraId="792FBB50" w14:textId="31AFC03B" w:rsidR="00581C7E" w:rsidRPr="007E2171" w:rsidRDefault="007F4EB8" w:rsidP="00C6309F">
      <w:pPr>
        <w:pStyle w:val="BodyText"/>
        <w:jc w:val="both"/>
        <w:rPr>
          <w:bCs/>
        </w:rPr>
      </w:pPr>
      <w:r>
        <w:t xml:space="preserve">Ms. Tonucci described this request to certify compliance of the SRLF/GRLF with the Consolidated Plan governing them, as required annually by the </w:t>
      </w:r>
      <w:r w:rsidR="00882B31">
        <w:t xml:space="preserve">federal </w:t>
      </w:r>
      <w:r>
        <w:t>EDA</w:t>
      </w:r>
      <w:r w:rsidR="008B15E1">
        <w:t xml:space="preserve">, for </w:t>
      </w:r>
      <w:r>
        <w:t>project</w:t>
      </w:r>
      <w:r w:rsidR="008B15E1">
        <w:t>s</w:t>
      </w:r>
      <w:r>
        <w:t xml:space="preserve"> </w:t>
      </w:r>
      <w:r w:rsidR="008B15E1">
        <w:t>that support</w:t>
      </w:r>
      <w:r>
        <w:t xml:space="preserve"> job creation, with </w:t>
      </w:r>
      <w:r w:rsidR="008B15E1">
        <w:t xml:space="preserve">priority status reserved for </w:t>
      </w:r>
      <w:r>
        <w:t xml:space="preserve">seafood and fishing businesses.  Staff has determined that, for the reporting period of January 1 to December 31, 2019, both the SRLF and the GRLF </w:t>
      </w:r>
      <w:r w:rsidR="00E11FA6">
        <w:t>were/</w:t>
      </w:r>
      <w:r>
        <w:t xml:space="preserve">are in complete compliance, as required; details to support this finding can be found in the Exhibits provided in the Board materials.  </w:t>
      </w:r>
      <w:r w:rsidR="00DA03E4">
        <w:t>The Acting Chair</w:t>
      </w:r>
      <w:r w:rsidR="00581C7E">
        <w:t xml:space="preserve"> asked for a vote</w:t>
      </w:r>
      <w:r w:rsidR="00581C7E" w:rsidRPr="007E2171">
        <w:t xml:space="preserve"> and, </w:t>
      </w:r>
      <w:r w:rsidR="00581C7E">
        <w:t>upon motion duly made and seconded, by a roll call of the directors on the videoconference, it was, unanimously</w:t>
      </w:r>
    </w:p>
    <w:p w14:paraId="3731E0CD" w14:textId="77777777" w:rsidR="00581C7E" w:rsidRPr="007E2171" w:rsidRDefault="00581C7E" w:rsidP="00C6309F">
      <w:pPr>
        <w:jc w:val="both"/>
        <w:rPr>
          <w:sz w:val="24"/>
          <w:szCs w:val="24"/>
        </w:rPr>
      </w:pPr>
    </w:p>
    <w:p w14:paraId="0F89F251" w14:textId="0FDCF74D" w:rsidR="00581C7E" w:rsidRDefault="00581C7E" w:rsidP="00C6309F">
      <w:pPr>
        <w:pStyle w:val="BodyText"/>
        <w:jc w:val="both"/>
      </w:pPr>
      <w:r w:rsidRPr="007E2171">
        <w:rPr>
          <w:b/>
        </w:rPr>
        <w:t>VOTED:</w:t>
      </w:r>
      <w:r w:rsidRPr="007E2171">
        <w:t xml:space="preserve">  </w:t>
      </w:r>
      <w:r w:rsidR="007F4EB8">
        <w:t xml:space="preserve">That the </w:t>
      </w:r>
      <w:r w:rsidR="007F4EB8" w:rsidRPr="007E2171">
        <w:t>Board of Directors of Mass</w:t>
      </w:r>
      <w:r w:rsidR="007F4EB8">
        <w:t xml:space="preserve">Development certifies that the Funds have been conducted during the reporting period in accordance with the Consolidated Plan, as outlined in </w:t>
      </w:r>
      <w:r w:rsidR="007F4EB8" w:rsidRPr="00A545AB">
        <w:t xml:space="preserve">the </w:t>
      </w:r>
      <w:r w:rsidR="007F4EB8">
        <w:t xml:space="preserve">memorandum and vote dated August 13, 2020, that are </w:t>
      </w:r>
      <w:r w:rsidR="007F4EB8" w:rsidRPr="007E2171">
        <w:t>attached and part of the minutes of this meeti</w:t>
      </w:r>
      <w:r w:rsidR="007F4EB8">
        <w:t>ng.</w:t>
      </w:r>
    </w:p>
    <w:p w14:paraId="5AAFEDB1" w14:textId="1EE47403" w:rsidR="00126545" w:rsidRDefault="00126545" w:rsidP="00C6309F">
      <w:pPr>
        <w:pStyle w:val="BodyText"/>
        <w:jc w:val="both"/>
      </w:pPr>
    </w:p>
    <w:p w14:paraId="5C52857F" w14:textId="2275ED0B" w:rsidR="00A220BD" w:rsidRDefault="00DA35CB" w:rsidP="00C6309F">
      <w:pPr>
        <w:pStyle w:val="BodyText"/>
        <w:keepNext/>
        <w:ind w:left="1440" w:hanging="1440"/>
        <w:jc w:val="both"/>
      </w:pPr>
      <w:r w:rsidRPr="00DA35CB">
        <w:rPr>
          <w:b/>
          <w:bCs/>
        </w:rPr>
        <w:lastRenderedPageBreak/>
        <w:t>1</w:t>
      </w:r>
      <w:r w:rsidR="007F4EB8">
        <w:rPr>
          <w:b/>
          <w:bCs/>
        </w:rPr>
        <w:t>6</w:t>
      </w:r>
      <w:r w:rsidRPr="00DA35CB">
        <w:rPr>
          <w:b/>
          <w:bCs/>
        </w:rPr>
        <w:t xml:space="preserve">.  VOTE </w:t>
      </w:r>
      <w:r w:rsidR="00CB20AE">
        <w:rPr>
          <w:b/>
          <w:bCs/>
        </w:rPr>
        <w:t xml:space="preserve"> </w:t>
      </w:r>
      <w:r w:rsidRPr="00DA35CB">
        <w:rPr>
          <w:b/>
          <w:bCs/>
        </w:rPr>
        <w:t>–</w:t>
      </w:r>
      <w:r w:rsidR="00CB20AE">
        <w:rPr>
          <w:b/>
          <w:bCs/>
        </w:rPr>
        <w:tab/>
      </w:r>
      <w:r w:rsidR="007F4EB8">
        <w:rPr>
          <w:b/>
        </w:rPr>
        <w:t>CapeBuilt Pleasant Street LLC (Hyannis</w:t>
      </w:r>
      <w:r w:rsidRPr="00DA35CB">
        <w:rPr>
          <w:b/>
        </w:rPr>
        <w:t xml:space="preserve">) – </w:t>
      </w:r>
      <w:r w:rsidR="00CB20AE">
        <w:rPr>
          <w:b/>
        </w:rPr>
        <w:t>$</w:t>
      </w:r>
      <w:r w:rsidR="00A220BD">
        <w:rPr>
          <w:b/>
        </w:rPr>
        <w:t>6,601,250 General Fund Loan</w:t>
      </w:r>
      <w:r w:rsidR="00E6258E">
        <w:rPr>
          <w:b/>
        </w:rPr>
        <w:t xml:space="preserve"> Participation</w:t>
      </w:r>
      <w:r w:rsidR="00A220BD">
        <w:rPr>
          <w:b/>
        </w:rPr>
        <w:t>; and $419,200 Loan Guarantee</w:t>
      </w:r>
    </w:p>
    <w:p w14:paraId="64D83C31" w14:textId="77777777" w:rsidR="00A220BD" w:rsidRDefault="00A220BD" w:rsidP="00C6309F">
      <w:pPr>
        <w:pStyle w:val="BodyText"/>
        <w:keepNext/>
        <w:jc w:val="both"/>
      </w:pPr>
    </w:p>
    <w:p w14:paraId="356BBA20" w14:textId="0CB6CD91" w:rsidR="00DA35CB" w:rsidRPr="007E2171" w:rsidRDefault="00A220BD" w:rsidP="00C6309F">
      <w:pPr>
        <w:pStyle w:val="BodyText"/>
        <w:jc w:val="both"/>
        <w:rPr>
          <w:bCs/>
        </w:rPr>
      </w:pPr>
      <w:r>
        <w:t xml:space="preserve">Mr. Moran explained this request for financing </w:t>
      </w:r>
      <w:r w:rsidR="003824B6">
        <w:t>to support</w:t>
      </w:r>
      <w:r>
        <w:t xml:space="preserve"> the construction of a 44 unit, market rate apartment complex </w:t>
      </w:r>
      <w:r w:rsidR="00882B31">
        <w:t xml:space="preserve">for year-round residents </w:t>
      </w:r>
      <w:r>
        <w:t>in Hyannis, Massachusetts, called Sea Captain’s Row</w:t>
      </w:r>
      <w:r w:rsidR="00E6258E">
        <w:t>.  He cited the need/demand for workforce housing on Cape Cod, then briefly explained certain terms of the loan participation and guarantee</w:t>
      </w:r>
      <w:r w:rsidR="003824B6">
        <w:t xml:space="preserve">.  </w:t>
      </w:r>
      <w:r w:rsidR="00DA03E4">
        <w:t>The Acting Chair</w:t>
      </w:r>
      <w:r w:rsidR="00DA35CB">
        <w:t xml:space="preserve"> asked for a vote</w:t>
      </w:r>
      <w:r w:rsidR="00DA35CB" w:rsidRPr="007E2171">
        <w:t xml:space="preserve"> and, </w:t>
      </w:r>
      <w:r w:rsidR="00DA35CB">
        <w:t>upon motion duly made and seconded, by a roll call of the directors on the videoconference, it was, unanimously</w:t>
      </w:r>
    </w:p>
    <w:p w14:paraId="00D02902" w14:textId="77777777" w:rsidR="00DA35CB" w:rsidRPr="007E2171" w:rsidRDefault="00DA35CB" w:rsidP="00C6309F">
      <w:pPr>
        <w:jc w:val="both"/>
        <w:rPr>
          <w:sz w:val="24"/>
          <w:szCs w:val="24"/>
        </w:rPr>
      </w:pPr>
    </w:p>
    <w:p w14:paraId="4CC1DADD" w14:textId="55C42460" w:rsidR="00DA35CB" w:rsidRDefault="00DA35CB" w:rsidP="00C6309F">
      <w:pPr>
        <w:pStyle w:val="BodyText"/>
        <w:jc w:val="both"/>
      </w:pPr>
      <w:r w:rsidRPr="007E2171">
        <w:rPr>
          <w:b/>
        </w:rPr>
        <w:t>VOTED:</w:t>
      </w:r>
      <w:r w:rsidRPr="007E2171">
        <w:t xml:space="preserve">  That the Board of Directors of Mass</w:t>
      </w:r>
      <w:r>
        <w:t xml:space="preserve">Development approves the </w:t>
      </w:r>
      <w:r w:rsidR="00CB20AE">
        <w:t>loan</w:t>
      </w:r>
      <w:r>
        <w:t xml:space="preserve"> </w:t>
      </w:r>
      <w:r w:rsidR="00A220BD">
        <w:t>and guarantee for CapeBuilt Pleasant Street LLC</w:t>
      </w:r>
      <w:r>
        <w:t xml:space="preserve">, as outlined in </w:t>
      </w:r>
      <w:r w:rsidRPr="00A545AB">
        <w:t xml:space="preserve">the </w:t>
      </w:r>
      <w:r>
        <w:t xml:space="preserve">memorandum </w:t>
      </w:r>
      <w:r w:rsidR="007F4EB8">
        <w:t>and vote dated August 13, 2020</w:t>
      </w:r>
      <w:r>
        <w:t>, that are attached and made a part of</w:t>
      </w:r>
      <w:r w:rsidRPr="007E2171">
        <w:t xml:space="preserve"> the minutes of this meeti</w:t>
      </w:r>
      <w:r>
        <w:t>ng.</w:t>
      </w:r>
    </w:p>
    <w:p w14:paraId="43F61F69" w14:textId="77777777" w:rsidR="00DA35CB" w:rsidRDefault="00DA35CB" w:rsidP="00C6309F">
      <w:pPr>
        <w:pStyle w:val="BodyText"/>
        <w:jc w:val="both"/>
      </w:pPr>
    </w:p>
    <w:p w14:paraId="1996BE5B" w14:textId="77777777" w:rsidR="00A220BD" w:rsidRDefault="00A220BD" w:rsidP="00C6309F">
      <w:pPr>
        <w:pStyle w:val="BodyText"/>
        <w:keepNext/>
        <w:ind w:left="1440" w:hanging="1440"/>
        <w:jc w:val="both"/>
      </w:pPr>
      <w:r>
        <w:rPr>
          <w:b/>
          <w:bCs/>
        </w:rPr>
        <w:t>17</w:t>
      </w:r>
      <w:r w:rsidR="00CB20AE">
        <w:rPr>
          <w:b/>
          <w:bCs/>
        </w:rPr>
        <w:t>.  VOTE –</w:t>
      </w:r>
      <w:r w:rsidR="00CB20AE">
        <w:rPr>
          <w:b/>
          <w:bCs/>
        </w:rPr>
        <w:tab/>
      </w:r>
      <w:r>
        <w:rPr>
          <w:b/>
        </w:rPr>
        <w:t>Friends of Springfield Preparatory Charter School, Inc. (Springfield) – $2,716,000 Charter School Guarantee</w:t>
      </w:r>
    </w:p>
    <w:p w14:paraId="47117470" w14:textId="77777777" w:rsidR="00A220BD" w:rsidRDefault="00A220BD" w:rsidP="00C6309F">
      <w:pPr>
        <w:pStyle w:val="BodyText"/>
        <w:keepNext/>
        <w:jc w:val="both"/>
      </w:pPr>
    </w:p>
    <w:p w14:paraId="4A2B6FD2" w14:textId="0F639577" w:rsidR="00CB20AE" w:rsidRPr="00A220BD" w:rsidRDefault="00A220BD" w:rsidP="00C6309F">
      <w:pPr>
        <w:pStyle w:val="BodyText"/>
        <w:jc w:val="both"/>
      </w:pPr>
      <w:r>
        <w:t>Mr. Braxton briefly explained this request for a $2</w:t>
      </w:r>
      <w:r w:rsidR="00E11FA6">
        <w:t>.</w:t>
      </w:r>
      <w:r>
        <w:t>716</w:t>
      </w:r>
      <w:r w:rsidR="00E11FA6">
        <w:t xml:space="preserve"> million </w:t>
      </w:r>
      <w:r>
        <w:t xml:space="preserve">Charter School Guarantee to provide credit enhancement to </w:t>
      </w:r>
      <w:r w:rsidR="00E11FA6">
        <w:t xml:space="preserve">a </w:t>
      </w:r>
      <w:r>
        <w:t xml:space="preserve">tax-exempt bond </w:t>
      </w:r>
      <w:r w:rsidR="003824B6">
        <w:t>(</w:t>
      </w:r>
      <w:r w:rsidR="00E11FA6">
        <w:t xml:space="preserve">also </w:t>
      </w:r>
      <w:r w:rsidR="003824B6">
        <w:t>be</w:t>
      </w:r>
      <w:r w:rsidR="00AD3D75">
        <w:t xml:space="preserve">fore </w:t>
      </w:r>
      <w:r w:rsidR="003824B6">
        <w:t xml:space="preserve">the Board </w:t>
      </w:r>
      <w:r w:rsidR="00AD3D75">
        <w:t xml:space="preserve">for approval </w:t>
      </w:r>
      <w:r w:rsidR="003824B6">
        <w:t>today</w:t>
      </w:r>
      <w:r w:rsidR="00E11FA6">
        <w:t>,</w:t>
      </w:r>
      <w:r w:rsidR="003824B6">
        <w:t xml:space="preserve"> at Tab 10) </w:t>
      </w:r>
      <w:r>
        <w:t>for the Friends of Springfield Preparatory Charter School, Inc.</w:t>
      </w:r>
      <w:r w:rsidR="003824B6">
        <w:t xml:space="preserve">  Mr. Braxton advised the School achieved high performance scores on its recent application for renewal</w:t>
      </w:r>
      <w:r w:rsidR="00882B31">
        <w:t xml:space="preserve"> of its charter</w:t>
      </w:r>
      <w:r w:rsidR="003824B6">
        <w:t xml:space="preserve">, and he said the Agency has </w:t>
      </w:r>
      <w:r w:rsidR="00882B31">
        <w:t xml:space="preserve">had an extended </w:t>
      </w:r>
      <w:r w:rsidR="003824B6">
        <w:t xml:space="preserve">working </w:t>
      </w:r>
      <w:r w:rsidR="00882B31">
        <w:t xml:space="preserve">relationship </w:t>
      </w:r>
      <w:r w:rsidR="003824B6">
        <w:t>with this borrower to secure property</w:t>
      </w:r>
      <w:r w:rsidR="00AD3D75">
        <w:t xml:space="preserve"> for this project</w:t>
      </w:r>
      <w:r w:rsidR="003824B6">
        <w:t>.</w:t>
      </w:r>
      <w:r w:rsidR="00AD3D75">
        <w:t xml:space="preserve">  </w:t>
      </w:r>
      <w:r w:rsidR="00DA03E4">
        <w:t>The Acting Chair</w:t>
      </w:r>
      <w:r w:rsidR="00CB20AE">
        <w:t xml:space="preserve"> asked for a vote</w:t>
      </w:r>
      <w:r w:rsidR="00CB20AE" w:rsidRPr="007E2171">
        <w:t xml:space="preserve"> and, </w:t>
      </w:r>
      <w:r w:rsidR="00CB20AE">
        <w:t>upon motion duly made and seconded, by a roll call of the directors on the videoconference, it was, unanimously</w:t>
      </w:r>
    </w:p>
    <w:p w14:paraId="7F6DA619" w14:textId="77777777" w:rsidR="00CB20AE" w:rsidRPr="007E2171" w:rsidRDefault="00CB20AE" w:rsidP="00C6309F">
      <w:pPr>
        <w:jc w:val="both"/>
        <w:rPr>
          <w:sz w:val="24"/>
          <w:szCs w:val="24"/>
        </w:rPr>
      </w:pPr>
    </w:p>
    <w:p w14:paraId="2C8A12FB" w14:textId="20D4070F" w:rsidR="00CB20AE" w:rsidRDefault="00CB20AE" w:rsidP="00C6309F">
      <w:pPr>
        <w:pStyle w:val="BodyText"/>
        <w:jc w:val="both"/>
      </w:pPr>
      <w:r w:rsidRPr="007E2171">
        <w:rPr>
          <w:b/>
        </w:rPr>
        <w:t>VOTED:</w:t>
      </w:r>
      <w:r w:rsidRPr="007E2171">
        <w:t xml:space="preserve">  That the Board of Directors of Mass</w:t>
      </w:r>
      <w:r>
        <w:t xml:space="preserve">Development approves the </w:t>
      </w:r>
      <w:r w:rsidR="00A220BD">
        <w:t>Charter School Guarantee for the Friends of Springfield Preparatory Charter School, Inc.</w:t>
      </w:r>
      <w:r>
        <w:t xml:space="preserve">, as outlined in </w:t>
      </w:r>
      <w:r w:rsidRPr="00A545AB">
        <w:t xml:space="preserve">the </w:t>
      </w:r>
      <w:r>
        <w:t xml:space="preserve">memorandum </w:t>
      </w:r>
      <w:r w:rsidR="007F4EB8">
        <w:t>and vote dated August 13, 2020</w:t>
      </w:r>
      <w:r>
        <w:t>, that are attached and made a part of</w:t>
      </w:r>
      <w:r w:rsidRPr="007E2171">
        <w:t xml:space="preserve"> the minutes of this meeti</w:t>
      </w:r>
      <w:r>
        <w:t>ng.</w:t>
      </w:r>
    </w:p>
    <w:p w14:paraId="5B652A21" w14:textId="3AE52312" w:rsidR="001A67EF" w:rsidRDefault="001A67EF" w:rsidP="00C6309F">
      <w:pPr>
        <w:pStyle w:val="BodyText"/>
        <w:jc w:val="both"/>
      </w:pPr>
    </w:p>
    <w:p w14:paraId="567F604B" w14:textId="7304B359" w:rsidR="001A67EF" w:rsidRPr="005E5D1A" w:rsidRDefault="001A67EF" w:rsidP="00C6309F">
      <w:pPr>
        <w:pStyle w:val="BodyText"/>
        <w:keepNext/>
        <w:ind w:right="720"/>
        <w:contextualSpacing/>
        <w:jc w:val="both"/>
        <w:rPr>
          <w:b/>
          <w:u w:val="single"/>
        </w:rPr>
      </w:pPr>
      <w:r>
        <w:rPr>
          <w:b/>
          <w:u w:val="single"/>
        </w:rPr>
        <w:t>Community Development</w:t>
      </w:r>
    </w:p>
    <w:p w14:paraId="6F9DFAFB" w14:textId="77777777" w:rsidR="001A67EF" w:rsidRPr="001661E6" w:rsidRDefault="001A67EF" w:rsidP="00C6309F">
      <w:pPr>
        <w:pStyle w:val="BodyText"/>
        <w:keepNext/>
        <w:ind w:right="720"/>
        <w:contextualSpacing/>
        <w:jc w:val="both"/>
      </w:pPr>
    </w:p>
    <w:p w14:paraId="5BBB1FD4" w14:textId="6AEDF236" w:rsidR="00B010B8" w:rsidRDefault="00B010B8" w:rsidP="00C6309F">
      <w:pPr>
        <w:pStyle w:val="BodyText"/>
        <w:keepNext/>
        <w:ind w:left="1440" w:hanging="1440"/>
        <w:jc w:val="both"/>
      </w:pPr>
      <w:r>
        <w:rPr>
          <w:b/>
          <w:bCs/>
        </w:rPr>
        <w:t>18.  VOTE –</w:t>
      </w:r>
      <w:r w:rsidR="00946AF1">
        <w:rPr>
          <w:b/>
          <w:bCs/>
        </w:rPr>
        <w:t xml:space="preserve"> </w:t>
      </w:r>
      <w:r>
        <w:rPr>
          <w:b/>
        </w:rPr>
        <w:t>Signing Authority for Senior Vice President, Predevelopment Finance</w:t>
      </w:r>
    </w:p>
    <w:p w14:paraId="34C0E155" w14:textId="77777777" w:rsidR="00B010B8" w:rsidRDefault="00B010B8" w:rsidP="00C6309F">
      <w:pPr>
        <w:pStyle w:val="BodyText"/>
        <w:keepNext/>
        <w:jc w:val="both"/>
      </w:pPr>
    </w:p>
    <w:p w14:paraId="6D7CAB96" w14:textId="086D0703" w:rsidR="00B010B8" w:rsidRPr="00A220BD" w:rsidRDefault="00AD3D75" w:rsidP="00C6309F">
      <w:pPr>
        <w:pStyle w:val="BodyText"/>
        <w:jc w:val="both"/>
      </w:pPr>
      <w:r>
        <w:t xml:space="preserve">For efficiency purposes, </w:t>
      </w:r>
      <w:r w:rsidR="00B010B8">
        <w:t xml:space="preserve">Ms. Canter briefly explained this </w:t>
      </w:r>
      <w:r>
        <w:t xml:space="preserve">administrative </w:t>
      </w:r>
      <w:r w:rsidR="00B010B8">
        <w:t>request to give authori</w:t>
      </w:r>
      <w:r w:rsidR="00416A1A">
        <w:t>ty</w:t>
      </w:r>
      <w:r w:rsidR="00B010B8">
        <w:t xml:space="preserve"> to the SVP of Predevelopment Finance –</w:t>
      </w:r>
      <w:r w:rsidR="00EC535C">
        <w:t xml:space="preserve"> </w:t>
      </w:r>
      <w:r w:rsidR="00B010B8">
        <w:t>Sean Calnan</w:t>
      </w:r>
      <w:r w:rsidR="00416A1A">
        <w:t>, currently</w:t>
      </w:r>
      <w:r w:rsidR="00B010B8">
        <w:t xml:space="preserve"> – to execute certain documents related to transactions that</w:t>
      </w:r>
      <w:r>
        <w:t xml:space="preserve"> </w:t>
      </w:r>
      <w:r w:rsidR="00B010B8">
        <w:t xml:space="preserve">have already received </w:t>
      </w:r>
      <w:r>
        <w:t xml:space="preserve">programmatic </w:t>
      </w:r>
      <w:r w:rsidR="00416A1A">
        <w:t>approval, pursuant to the Agency’s required process.</w:t>
      </w:r>
      <w:r>
        <w:t xml:space="preserve">  </w:t>
      </w:r>
      <w:r w:rsidR="00B010B8">
        <w:t>The Acting Chair asked for a vote</w:t>
      </w:r>
      <w:r w:rsidR="00B010B8" w:rsidRPr="007E2171">
        <w:t xml:space="preserve"> and, </w:t>
      </w:r>
      <w:r w:rsidR="00B010B8">
        <w:t>upon motion duly made and seconded, by a roll call of the directors on the videoconference, it was, unanimously</w:t>
      </w:r>
    </w:p>
    <w:p w14:paraId="62CF8B75" w14:textId="410FBD7A" w:rsidR="00B010B8" w:rsidRDefault="00B010B8" w:rsidP="00C6309F">
      <w:pPr>
        <w:jc w:val="both"/>
        <w:rPr>
          <w:sz w:val="24"/>
          <w:szCs w:val="24"/>
        </w:rPr>
      </w:pPr>
    </w:p>
    <w:p w14:paraId="4F25EBFB" w14:textId="41888554" w:rsidR="00B010B8" w:rsidRDefault="00B010B8" w:rsidP="00C6309F">
      <w:pPr>
        <w:pStyle w:val="BodyText"/>
        <w:jc w:val="both"/>
      </w:pPr>
      <w:r w:rsidRPr="007E2171">
        <w:rPr>
          <w:b/>
        </w:rPr>
        <w:lastRenderedPageBreak/>
        <w:t>VOTED:</w:t>
      </w:r>
      <w:r w:rsidRPr="007E2171">
        <w:t xml:space="preserve">  That the Board of Directors of Mass</w:t>
      </w:r>
      <w:r>
        <w:t xml:space="preserve">Development approves </w:t>
      </w:r>
      <w:r w:rsidR="00416A1A">
        <w:t>thi</w:t>
      </w:r>
      <w:r w:rsidR="00D17021">
        <w:t>s request for signature aut</w:t>
      </w:r>
      <w:r w:rsidR="00416A1A">
        <w:t>hority</w:t>
      </w:r>
      <w:r>
        <w:t xml:space="preserve">, as outlined in </w:t>
      </w:r>
      <w:r w:rsidRPr="00A545AB">
        <w:t xml:space="preserve">the </w:t>
      </w:r>
      <w:r>
        <w:t>memorandum and vote dated August 13, 2020, that are attached and made a part of</w:t>
      </w:r>
      <w:r w:rsidRPr="007E2171">
        <w:t xml:space="preserve"> the minutes of this meeti</w:t>
      </w:r>
      <w:r>
        <w:t>ng.</w:t>
      </w:r>
    </w:p>
    <w:p w14:paraId="7CDAEC46" w14:textId="2BFC0CE4" w:rsidR="00B010B8" w:rsidRDefault="00B010B8" w:rsidP="00C6309F">
      <w:pPr>
        <w:pStyle w:val="BodyText"/>
        <w:jc w:val="both"/>
      </w:pPr>
    </w:p>
    <w:p w14:paraId="2EBBB04F" w14:textId="77777777" w:rsidR="00132C47" w:rsidRDefault="00132C47" w:rsidP="00C6309F">
      <w:pPr>
        <w:pStyle w:val="BodyText"/>
        <w:contextualSpacing/>
        <w:jc w:val="both"/>
      </w:pPr>
      <w:r>
        <w:rPr>
          <w:b/>
          <w:bCs/>
        </w:rPr>
        <w:t>19</w:t>
      </w:r>
      <w:r w:rsidRPr="007C1E63">
        <w:rPr>
          <w:b/>
          <w:bCs/>
        </w:rPr>
        <w:t>.  Delegated Authority Report</w:t>
      </w:r>
      <w:r>
        <w:rPr>
          <w:b/>
          <w:bCs/>
        </w:rPr>
        <w:t xml:space="preserve"> for Community Development Approvals (June 2020)</w:t>
      </w:r>
      <w:r w:rsidRPr="00D75A6E">
        <w:rPr>
          <w:bCs/>
        </w:rPr>
        <w:t xml:space="preserve">.  </w:t>
      </w:r>
      <w:r>
        <w:t>F</w:t>
      </w:r>
      <w:r w:rsidRPr="007E2171">
        <w:t>or information</w:t>
      </w:r>
      <w:r>
        <w:t>al</w:t>
      </w:r>
      <w:r w:rsidRPr="007E2171">
        <w:t xml:space="preserve"> purposes only, the </w:t>
      </w:r>
      <w:r>
        <w:t>Delegated Authority Report regarding Community Development 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14:paraId="7167A40F" w14:textId="77777777" w:rsidR="00132C47" w:rsidRDefault="00132C47" w:rsidP="00C6309F">
      <w:pPr>
        <w:pStyle w:val="BodyText"/>
        <w:jc w:val="both"/>
      </w:pPr>
    </w:p>
    <w:p w14:paraId="300DB9BA" w14:textId="77777777" w:rsidR="00132C47" w:rsidRDefault="00132C47" w:rsidP="00C6309F">
      <w:pPr>
        <w:pStyle w:val="BodyText"/>
        <w:jc w:val="both"/>
      </w:pPr>
      <w:r>
        <w:rPr>
          <w:b/>
        </w:rPr>
        <w:t>20</w:t>
      </w:r>
      <w:r w:rsidRPr="00D95845">
        <w:rPr>
          <w:b/>
        </w:rPr>
        <w:t>.</w:t>
      </w:r>
      <w:r>
        <w:t xml:space="preserve">  </w:t>
      </w:r>
      <w:r w:rsidRPr="00206AD6">
        <w:rPr>
          <w:b/>
        </w:rPr>
        <w:t xml:space="preserve">Minutes of </w:t>
      </w:r>
      <w:r>
        <w:rPr>
          <w:b/>
        </w:rPr>
        <w:t xml:space="preserve">Brownfields </w:t>
      </w:r>
      <w:r w:rsidRPr="00206AD6">
        <w:rPr>
          <w:b/>
        </w:rPr>
        <w:t xml:space="preserve">Advisory </w:t>
      </w:r>
      <w:r>
        <w:rPr>
          <w:b/>
        </w:rPr>
        <w:t xml:space="preserve">Group </w:t>
      </w:r>
      <w:r w:rsidRPr="00206AD6">
        <w:rPr>
          <w:b/>
        </w:rPr>
        <w:t xml:space="preserve">meeting </w:t>
      </w:r>
      <w:r>
        <w:rPr>
          <w:b/>
        </w:rPr>
        <w:t>(April 14</w:t>
      </w:r>
      <w:r w:rsidRPr="00206AD6">
        <w:rPr>
          <w:b/>
        </w:rPr>
        <w:t>, 2020)</w:t>
      </w:r>
      <w:r>
        <w:t xml:space="preserve">.  For informational purposes only, the approved minutes of the April 14, 2020 Brownfields Advisory Group meeting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199AEC2A" w14:textId="77777777" w:rsidR="00132C47" w:rsidRDefault="00132C47" w:rsidP="00C6309F">
      <w:pPr>
        <w:pStyle w:val="BodyText"/>
        <w:jc w:val="both"/>
      </w:pPr>
    </w:p>
    <w:p w14:paraId="52EB96F8" w14:textId="77777777" w:rsidR="00132C47" w:rsidRPr="00AD3D75" w:rsidRDefault="00132C47" w:rsidP="00C6309F">
      <w:pPr>
        <w:pStyle w:val="BodyText"/>
        <w:keepNext/>
        <w:tabs>
          <w:tab w:val="left" w:pos="1440"/>
        </w:tabs>
        <w:ind w:left="2160" w:hanging="2160"/>
        <w:jc w:val="both"/>
        <w:rPr>
          <w:b/>
        </w:rPr>
      </w:pPr>
      <w:r w:rsidRPr="00AD3D75">
        <w:rPr>
          <w:b/>
          <w:i/>
        </w:rPr>
        <w:t>WALK-IN</w:t>
      </w:r>
      <w:r w:rsidRPr="00AD3D75">
        <w:rPr>
          <w:b/>
        </w:rPr>
        <w:t xml:space="preserve">.  VOTE – </w:t>
      </w:r>
      <w:r w:rsidRPr="00AD3D75">
        <w:rPr>
          <w:b/>
        </w:rPr>
        <w:tab/>
        <w:t xml:space="preserve">Transportation Infrastructure Enhancement Fund (“TIEF”) – </w:t>
      </w:r>
      <w:r w:rsidRPr="00AD3D75">
        <w:rPr>
          <w:b/>
        </w:rPr>
        <w:br/>
        <w:t xml:space="preserve">Grant Programs </w:t>
      </w:r>
    </w:p>
    <w:p w14:paraId="330B78CB" w14:textId="77777777" w:rsidR="00132C47" w:rsidRDefault="00132C47" w:rsidP="00C6309F">
      <w:pPr>
        <w:pStyle w:val="BodyText"/>
        <w:keepNext/>
        <w:jc w:val="both"/>
      </w:pPr>
    </w:p>
    <w:p w14:paraId="5A25CF46" w14:textId="750116D5" w:rsidR="00132C47" w:rsidRPr="00A220BD" w:rsidRDefault="00132C47" w:rsidP="00C6309F">
      <w:pPr>
        <w:pStyle w:val="BodyText"/>
        <w:jc w:val="both"/>
      </w:pPr>
      <w:r>
        <w:t xml:space="preserve">Apologies were made for the delay in finalizing and providing this item.  </w:t>
      </w:r>
      <w:r w:rsidR="00A24257">
        <w:t xml:space="preserve">Ms. Canter reminded the Board </w:t>
      </w:r>
      <w:r>
        <w:t xml:space="preserve">that </w:t>
      </w:r>
      <w:r w:rsidR="00882B31">
        <w:t xml:space="preserve">five cents </w:t>
      </w:r>
      <w:r>
        <w:t xml:space="preserve">from every </w:t>
      </w:r>
      <w:r w:rsidR="00882B31">
        <w:t xml:space="preserve">passenger </w:t>
      </w:r>
      <w:r>
        <w:t xml:space="preserve">ride </w:t>
      </w:r>
      <w:r w:rsidR="00882B31">
        <w:t>carried out by a Transportation Network Company (</w:t>
      </w:r>
      <w:r w:rsidR="00D815BC">
        <w:t>e.g.,</w:t>
      </w:r>
      <w:r w:rsidR="00882B31">
        <w:t xml:space="preserve"> Uber or Lyft) </w:t>
      </w:r>
      <w:r>
        <w:t>in the Commonwealth since 2017 has been deposited into the TIEF to support the taxi, livery, hackney industry</w:t>
      </w:r>
      <w:r w:rsidR="00A24257">
        <w:t>, totaling</w:t>
      </w:r>
      <w:r>
        <w:t xml:space="preserve"> about $11 million to date</w:t>
      </w:r>
      <w:r w:rsidR="00A24257">
        <w:t>.</w:t>
      </w:r>
      <w:r w:rsidR="00EC535C">
        <w:t xml:space="preserve"> </w:t>
      </w:r>
      <w:r>
        <w:t xml:space="preserve"> </w:t>
      </w:r>
      <w:r w:rsidR="00A24257">
        <w:t xml:space="preserve">She then </w:t>
      </w:r>
      <w:r>
        <w:t xml:space="preserve">described </w:t>
      </w:r>
      <w:r w:rsidR="00EC535C">
        <w:t>the proposal</w:t>
      </w:r>
      <w:r>
        <w:t xml:space="preserve">, </w:t>
      </w:r>
      <w:r w:rsidR="00A24257">
        <w:t xml:space="preserve">developed with the assistance of </w:t>
      </w:r>
      <w:r>
        <w:t xml:space="preserve">the Metropolitan Area Planning Council, to establish two competitive grant programs to assist this struggling industry during the pandemic.  These dollars </w:t>
      </w:r>
      <w:r w:rsidR="00A24257">
        <w:t xml:space="preserve">follow the </w:t>
      </w:r>
      <w:r>
        <w:t xml:space="preserve">$525,000 in emergency funding made available for similar purposes, as approved by </w:t>
      </w:r>
      <w:r w:rsidR="00A24257">
        <w:t xml:space="preserve">the </w:t>
      </w:r>
      <w:r>
        <w:t xml:space="preserve">Board at a Special Board meeting on May 1, 2020.  When asked who </w:t>
      </w:r>
      <w:r w:rsidR="00A24257">
        <w:t xml:space="preserve">within the Agency </w:t>
      </w:r>
      <w:r>
        <w:t xml:space="preserve">will be doing the </w:t>
      </w:r>
      <w:r w:rsidR="00A24257">
        <w:t xml:space="preserve">actual </w:t>
      </w:r>
      <w:r>
        <w:t>work, Ms. Canter said the Community Development team and Nick Giaquinto will administer these grant programs.  The Acting Chair asked for a vote</w:t>
      </w:r>
      <w:r w:rsidRPr="007E2171">
        <w:t xml:space="preserve"> and, </w:t>
      </w:r>
      <w:r>
        <w:t>upon motion duly made and seconded, by a roll call of the directors on the videoconference, it was, unanimously</w:t>
      </w:r>
    </w:p>
    <w:p w14:paraId="778D8DDD" w14:textId="77777777" w:rsidR="00132C47" w:rsidRDefault="00132C47" w:rsidP="00C6309F">
      <w:pPr>
        <w:jc w:val="both"/>
        <w:rPr>
          <w:sz w:val="24"/>
          <w:szCs w:val="24"/>
        </w:rPr>
      </w:pPr>
    </w:p>
    <w:p w14:paraId="0C884489" w14:textId="77777777" w:rsidR="00132C47" w:rsidRDefault="00132C47" w:rsidP="00C6309F">
      <w:pPr>
        <w:pStyle w:val="BodyText"/>
        <w:jc w:val="both"/>
      </w:pPr>
      <w:r w:rsidRPr="007E2171">
        <w:rPr>
          <w:b/>
        </w:rPr>
        <w:t>VOTED:</w:t>
      </w:r>
      <w:r w:rsidRPr="007E2171">
        <w:t xml:space="preserve">  That the Board of Directors of Mass</w:t>
      </w:r>
      <w:r>
        <w:t xml:space="preserve">Development approves this request to establish two TIEF grant programs, as outlined in </w:t>
      </w:r>
      <w:r w:rsidRPr="00A545AB">
        <w:t xml:space="preserve">the </w:t>
      </w:r>
      <w:r>
        <w:t>memorandum and vote dated August 13, 2020, that are attached and made a part of</w:t>
      </w:r>
      <w:r w:rsidRPr="007E2171">
        <w:t xml:space="preserve"> the minutes of this meeti</w:t>
      </w:r>
      <w:r>
        <w:t>ng.</w:t>
      </w:r>
    </w:p>
    <w:p w14:paraId="62B9E8F3" w14:textId="77777777" w:rsidR="00132C47" w:rsidRDefault="00132C47" w:rsidP="00C6309F">
      <w:pPr>
        <w:pStyle w:val="BodyText"/>
        <w:jc w:val="both"/>
      </w:pPr>
    </w:p>
    <w:p w14:paraId="2FB83FAB" w14:textId="2E547648" w:rsidR="00946AF1" w:rsidRPr="005E5D1A" w:rsidRDefault="00946AF1" w:rsidP="00C6309F">
      <w:pPr>
        <w:pStyle w:val="BodyText"/>
        <w:keepNext/>
        <w:ind w:right="720"/>
        <w:contextualSpacing/>
        <w:jc w:val="both"/>
        <w:rPr>
          <w:b/>
          <w:u w:val="single"/>
        </w:rPr>
      </w:pPr>
      <w:r>
        <w:rPr>
          <w:b/>
          <w:u w:val="single"/>
        </w:rPr>
        <w:t>New Markets Tax Credits (“NMTC”)</w:t>
      </w:r>
    </w:p>
    <w:p w14:paraId="4A6F505F" w14:textId="77777777" w:rsidR="00946AF1" w:rsidRPr="001661E6" w:rsidRDefault="00946AF1" w:rsidP="00C6309F">
      <w:pPr>
        <w:pStyle w:val="BodyText"/>
        <w:keepNext/>
        <w:ind w:right="720"/>
        <w:contextualSpacing/>
        <w:jc w:val="both"/>
      </w:pPr>
    </w:p>
    <w:p w14:paraId="6BEE6492" w14:textId="2E049588" w:rsidR="00946AF1" w:rsidRDefault="00946AF1" w:rsidP="00C6309F">
      <w:pPr>
        <w:pStyle w:val="BodyText"/>
        <w:jc w:val="both"/>
      </w:pPr>
      <w:r>
        <w:rPr>
          <w:b/>
        </w:rPr>
        <w:t>21</w:t>
      </w:r>
      <w:r w:rsidRPr="00D95845">
        <w:rPr>
          <w:b/>
        </w:rPr>
        <w:t>.</w:t>
      </w:r>
      <w:r>
        <w:t xml:space="preserve">  </w:t>
      </w:r>
      <w:r w:rsidRPr="00206AD6">
        <w:rPr>
          <w:b/>
        </w:rPr>
        <w:t xml:space="preserve">Minutes of </w:t>
      </w:r>
      <w:r>
        <w:rPr>
          <w:b/>
        </w:rPr>
        <w:t xml:space="preserve">NMTC </w:t>
      </w:r>
      <w:r w:rsidRPr="00206AD6">
        <w:rPr>
          <w:b/>
        </w:rPr>
        <w:t xml:space="preserve">Advisory </w:t>
      </w:r>
      <w:r>
        <w:rPr>
          <w:b/>
        </w:rPr>
        <w:t xml:space="preserve">Board </w:t>
      </w:r>
      <w:r w:rsidRPr="00206AD6">
        <w:rPr>
          <w:b/>
        </w:rPr>
        <w:t xml:space="preserve">meeting </w:t>
      </w:r>
      <w:r>
        <w:rPr>
          <w:b/>
        </w:rPr>
        <w:t>(January 21</w:t>
      </w:r>
      <w:r w:rsidRPr="00206AD6">
        <w:rPr>
          <w:b/>
        </w:rPr>
        <w:t>, 2020)</w:t>
      </w:r>
      <w:r>
        <w:t xml:space="preserve">.  For informational purposes only, the approved minutes of the January 21, 2020 NMTC Advisory Board meeting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3395317F" w14:textId="6636A432" w:rsidR="00946AF1" w:rsidRDefault="00946AF1" w:rsidP="00C6309F">
      <w:pPr>
        <w:pStyle w:val="BodyText"/>
        <w:jc w:val="both"/>
      </w:pPr>
    </w:p>
    <w:p w14:paraId="671CA467" w14:textId="77777777" w:rsidR="004D5CFE" w:rsidRPr="005E5D1A" w:rsidRDefault="004D5CFE" w:rsidP="00C6309F">
      <w:pPr>
        <w:pStyle w:val="BodyText"/>
        <w:keepNext/>
        <w:contextualSpacing/>
        <w:jc w:val="both"/>
        <w:rPr>
          <w:b/>
          <w:i/>
          <w:u w:val="single"/>
        </w:rPr>
      </w:pPr>
      <w:r w:rsidRPr="005E5D1A">
        <w:rPr>
          <w:b/>
          <w:i/>
          <w:u w:val="single"/>
        </w:rPr>
        <w:lastRenderedPageBreak/>
        <w:t>Real Estate Development &amp; Operations Committee</w:t>
      </w:r>
    </w:p>
    <w:p w14:paraId="50DBE19A" w14:textId="77777777" w:rsidR="004D5CFE" w:rsidRDefault="004D5CFE" w:rsidP="00C6309F">
      <w:pPr>
        <w:pStyle w:val="BodyText"/>
        <w:keepNext/>
        <w:contextualSpacing/>
        <w:jc w:val="both"/>
      </w:pPr>
    </w:p>
    <w:p w14:paraId="562A56D8" w14:textId="0B746588" w:rsidR="00686FB7" w:rsidRDefault="00686FB7" w:rsidP="00C6309F">
      <w:pPr>
        <w:pStyle w:val="BodyText"/>
        <w:tabs>
          <w:tab w:val="left" w:pos="7538"/>
        </w:tabs>
        <w:contextualSpacing/>
        <w:jc w:val="both"/>
        <w:rPr>
          <w:bCs/>
        </w:rPr>
      </w:pPr>
      <w:r>
        <w:rPr>
          <w:bCs/>
        </w:rPr>
        <w:t xml:space="preserve">Mr. Kavoogian </w:t>
      </w:r>
      <w:r w:rsidR="00481B88">
        <w:rPr>
          <w:bCs/>
        </w:rPr>
        <w:t xml:space="preserve">reported </w:t>
      </w:r>
      <w:r>
        <w:rPr>
          <w:bCs/>
        </w:rPr>
        <w:t xml:space="preserve">that </w:t>
      </w:r>
      <w:r w:rsidR="00A816B9">
        <w:rPr>
          <w:bCs/>
        </w:rPr>
        <w:t xml:space="preserve">the </w:t>
      </w:r>
      <w:r>
        <w:rPr>
          <w:bCs/>
        </w:rPr>
        <w:t>Real Estate Development</w:t>
      </w:r>
      <w:r w:rsidR="00481B88">
        <w:rPr>
          <w:bCs/>
        </w:rPr>
        <w:t xml:space="preserve"> &amp; Operations Committee met </w:t>
      </w:r>
      <w:r w:rsidR="006674E7">
        <w:rPr>
          <w:bCs/>
        </w:rPr>
        <w:t xml:space="preserve">on Tuesday, </w:t>
      </w:r>
      <w:r w:rsidR="00946AF1">
        <w:rPr>
          <w:bCs/>
        </w:rPr>
        <w:t>August 11</w:t>
      </w:r>
      <w:r w:rsidR="006674E7">
        <w:rPr>
          <w:bCs/>
        </w:rPr>
        <w:t>.</w:t>
      </w:r>
    </w:p>
    <w:p w14:paraId="315273E9" w14:textId="0AF7369B" w:rsidR="00686FB7" w:rsidRDefault="00686FB7" w:rsidP="00C6309F">
      <w:pPr>
        <w:pStyle w:val="BodyText"/>
        <w:tabs>
          <w:tab w:val="left" w:pos="360"/>
        </w:tabs>
        <w:contextualSpacing/>
        <w:jc w:val="both"/>
        <w:rPr>
          <w:bCs/>
        </w:rPr>
      </w:pPr>
    </w:p>
    <w:p w14:paraId="7D16B6EF" w14:textId="46659BDB" w:rsidR="006674E7" w:rsidRDefault="004B1B19" w:rsidP="00C6309F">
      <w:pPr>
        <w:pStyle w:val="BodyText"/>
        <w:contextualSpacing/>
        <w:jc w:val="both"/>
      </w:pPr>
      <w:r>
        <w:rPr>
          <w:b/>
          <w:bCs/>
        </w:rPr>
        <w:t>2</w:t>
      </w:r>
      <w:r w:rsidR="00946AF1">
        <w:rPr>
          <w:b/>
          <w:bCs/>
        </w:rPr>
        <w:t>2</w:t>
      </w:r>
      <w:r w:rsidR="006674E7" w:rsidRPr="002B549C">
        <w:rPr>
          <w:b/>
          <w:bCs/>
        </w:rPr>
        <w:t xml:space="preserve">.  </w:t>
      </w:r>
      <w:r w:rsidR="006674E7" w:rsidRPr="007E2171">
        <w:rPr>
          <w:b/>
          <w:bCs/>
        </w:rPr>
        <w:t xml:space="preserve">Minutes of </w:t>
      </w:r>
      <w:r w:rsidR="006674E7">
        <w:rPr>
          <w:b/>
          <w:bCs/>
        </w:rPr>
        <w:t>P</w:t>
      </w:r>
      <w:r w:rsidR="006674E7" w:rsidRPr="007E2171">
        <w:rPr>
          <w:b/>
          <w:bCs/>
        </w:rPr>
        <w:t xml:space="preserve">rior </w:t>
      </w:r>
      <w:r w:rsidR="006674E7">
        <w:rPr>
          <w:b/>
          <w:bCs/>
        </w:rPr>
        <w:t>M</w:t>
      </w:r>
      <w:r w:rsidR="006674E7" w:rsidRPr="007E2171">
        <w:rPr>
          <w:b/>
          <w:bCs/>
        </w:rPr>
        <w:t>eeting</w:t>
      </w:r>
      <w:r w:rsidR="006674E7">
        <w:t xml:space="preserve">.  For informational </w:t>
      </w:r>
      <w:r w:rsidR="006674E7" w:rsidRPr="007E2171">
        <w:t xml:space="preserve">purposes only, the minutes of </w:t>
      </w:r>
      <w:r w:rsidR="006674E7">
        <w:t xml:space="preserve">the </w:t>
      </w:r>
      <w:r w:rsidR="00946AF1">
        <w:t>July 7</w:t>
      </w:r>
      <w:r w:rsidR="006674E7">
        <w:t xml:space="preserve">, 2020 Real Estate Development &amp; Operations </w:t>
      </w:r>
      <w:r w:rsidR="006674E7" w:rsidRPr="007E2171">
        <w:t xml:space="preserve">Committee </w:t>
      </w:r>
      <w:r w:rsidR="006674E7">
        <w:t>M</w:t>
      </w:r>
      <w:r w:rsidR="006674E7" w:rsidRPr="007E2171">
        <w:t>eeting</w:t>
      </w:r>
      <w:r w:rsidR="006674E7">
        <w:t xml:space="preserve"> are attached </w:t>
      </w:r>
      <w:r w:rsidR="006674E7" w:rsidRPr="007E2171">
        <w:t xml:space="preserve">and </w:t>
      </w:r>
      <w:r w:rsidR="006674E7">
        <w:t xml:space="preserve">made a </w:t>
      </w:r>
      <w:r w:rsidR="006674E7" w:rsidRPr="007E2171">
        <w:t xml:space="preserve">part of the minutes of this meeting.  No discussion </w:t>
      </w:r>
      <w:r w:rsidR="006674E7">
        <w:t>of</w:t>
      </w:r>
      <w:r w:rsidR="006674E7" w:rsidRPr="007E2171">
        <w:t xml:space="preserve"> the</w:t>
      </w:r>
      <w:r w:rsidR="006674E7">
        <w:t>se</w:t>
      </w:r>
      <w:r w:rsidR="006674E7" w:rsidRPr="007E2171">
        <w:t xml:space="preserve"> minutes took place.</w:t>
      </w:r>
    </w:p>
    <w:p w14:paraId="48F67C93" w14:textId="45F0108F" w:rsidR="006674E7" w:rsidRDefault="006674E7" w:rsidP="00C6309F">
      <w:pPr>
        <w:pStyle w:val="BodyText"/>
        <w:tabs>
          <w:tab w:val="left" w:pos="360"/>
        </w:tabs>
        <w:contextualSpacing/>
        <w:jc w:val="both"/>
        <w:rPr>
          <w:bCs/>
        </w:rPr>
      </w:pPr>
    </w:p>
    <w:p w14:paraId="25B8068F" w14:textId="0508E095" w:rsidR="00946AF1" w:rsidRPr="00946AF1" w:rsidRDefault="00946AF1" w:rsidP="00C6309F">
      <w:pPr>
        <w:pStyle w:val="BodyText"/>
        <w:keepNext/>
        <w:ind w:left="1440" w:hanging="1440"/>
        <w:contextualSpacing/>
        <w:jc w:val="both"/>
        <w:rPr>
          <w:b/>
          <w:bCs/>
        </w:rPr>
      </w:pPr>
      <w:r w:rsidRPr="00946AF1">
        <w:rPr>
          <w:b/>
          <w:bCs/>
        </w:rPr>
        <w:t>23 – VOTE –</w:t>
      </w:r>
      <w:r>
        <w:rPr>
          <w:b/>
          <w:bCs/>
        </w:rPr>
        <w:tab/>
      </w:r>
      <w:r w:rsidRPr="00946AF1">
        <w:rPr>
          <w:b/>
          <w:bCs/>
        </w:rPr>
        <w:t>Devens – Agreement for Wastewater Conveyance, Treatment and Disposal Services with Town of Shirley</w:t>
      </w:r>
    </w:p>
    <w:p w14:paraId="7F0A75A9" w14:textId="072DE604" w:rsidR="00946AF1" w:rsidRDefault="00946AF1" w:rsidP="00C6309F">
      <w:pPr>
        <w:pStyle w:val="BodyText"/>
        <w:keepNext/>
        <w:ind w:left="1440" w:hanging="1440"/>
        <w:contextualSpacing/>
        <w:jc w:val="both"/>
        <w:rPr>
          <w:bCs/>
        </w:rPr>
      </w:pPr>
    </w:p>
    <w:p w14:paraId="56838922" w14:textId="263001A6" w:rsidR="00580314" w:rsidRPr="00A220BD" w:rsidRDefault="00580314" w:rsidP="00C6309F">
      <w:pPr>
        <w:pStyle w:val="BodyText"/>
        <w:tabs>
          <w:tab w:val="left" w:pos="360"/>
        </w:tabs>
        <w:contextualSpacing/>
        <w:jc w:val="both"/>
      </w:pPr>
      <w:r>
        <w:rPr>
          <w:bCs/>
        </w:rPr>
        <w:t xml:space="preserve">Mr. Moore </w:t>
      </w:r>
      <w:r w:rsidR="00132C47">
        <w:rPr>
          <w:bCs/>
        </w:rPr>
        <w:t xml:space="preserve">briefly </w:t>
      </w:r>
      <w:r>
        <w:rPr>
          <w:bCs/>
        </w:rPr>
        <w:t>explained this request for approval to extend an Agreement with the Town of Shirley for Wastewater Conveyance, Treatment and Disposal Services</w:t>
      </w:r>
      <w:r w:rsidR="00B517E1">
        <w:rPr>
          <w:bCs/>
        </w:rPr>
        <w:t xml:space="preserve">, noting that </w:t>
      </w:r>
      <w:r>
        <w:rPr>
          <w:bCs/>
        </w:rPr>
        <w:t>a current, similar agreement, in place since 2000, is about to expire.</w:t>
      </w:r>
      <w:r w:rsidR="00B517E1">
        <w:rPr>
          <w:bCs/>
        </w:rPr>
        <w:t xml:space="preserve">  </w:t>
      </w:r>
      <w:r>
        <w:t>The Acting Chair asked for a vote</w:t>
      </w:r>
      <w:r w:rsidRPr="007E2171">
        <w:t xml:space="preserve"> and, </w:t>
      </w:r>
      <w:r>
        <w:t>upon motion duly made and seconded, by a roll call of the directors on the videoconference, it was, unanimously</w:t>
      </w:r>
    </w:p>
    <w:p w14:paraId="0F30C2CF" w14:textId="77777777" w:rsidR="00580314" w:rsidRDefault="00580314" w:rsidP="00C6309F">
      <w:pPr>
        <w:jc w:val="both"/>
        <w:rPr>
          <w:sz w:val="24"/>
          <w:szCs w:val="24"/>
        </w:rPr>
      </w:pPr>
    </w:p>
    <w:p w14:paraId="5CAE476E" w14:textId="39010EEB" w:rsidR="00580314" w:rsidRDefault="00580314" w:rsidP="00C6309F">
      <w:pPr>
        <w:pStyle w:val="BodyText"/>
        <w:jc w:val="both"/>
      </w:pPr>
      <w:r w:rsidRPr="007E2171">
        <w:rPr>
          <w:b/>
        </w:rPr>
        <w:t>VOTED:</w:t>
      </w:r>
      <w:r w:rsidRPr="007E2171">
        <w:t xml:space="preserve">  That the Board of Directors of Mass</w:t>
      </w:r>
      <w:r>
        <w:t xml:space="preserve">Development approves the extension of the Agreement for Wastewater Conveyance, Treatment and Disposal Services with the Town of Shirley, as outlined in </w:t>
      </w:r>
      <w:r w:rsidRPr="00A545AB">
        <w:t xml:space="preserve">the </w:t>
      </w:r>
      <w:r>
        <w:t>memorandum and vote dated August 13, 2020, that are attached and made a part of</w:t>
      </w:r>
      <w:r w:rsidRPr="007E2171">
        <w:t xml:space="preserve"> the minutes of this meeti</w:t>
      </w:r>
      <w:r>
        <w:t>ng.</w:t>
      </w:r>
    </w:p>
    <w:p w14:paraId="24F724B3" w14:textId="77777777" w:rsidR="00580314" w:rsidRDefault="00580314" w:rsidP="00C6309F">
      <w:pPr>
        <w:pStyle w:val="BodyText"/>
        <w:jc w:val="both"/>
      </w:pPr>
    </w:p>
    <w:p w14:paraId="02B7A7B9" w14:textId="61D3FBFD" w:rsidR="00580314" w:rsidRDefault="006C4216" w:rsidP="00C6309F">
      <w:pPr>
        <w:pStyle w:val="BodyText"/>
        <w:jc w:val="both"/>
      </w:pPr>
      <w:r>
        <w:rPr>
          <w:b/>
          <w:bCs/>
        </w:rPr>
        <w:t>2</w:t>
      </w:r>
      <w:r w:rsidR="004B1B19">
        <w:rPr>
          <w:b/>
          <w:bCs/>
        </w:rPr>
        <w:t>4</w:t>
      </w:r>
      <w:r w:rsidR="006F3597" w:rsidRPr="00193513">
        <w:rPr>
          <w:b/>
          <w:bCs/>
        </w:rPr>
        <w:t>.  Devens and Devens Environmental Updates</w:t>
      </w:r>
      <w:r w:rsidR="006F3597" w:rsidRPr="00193513">
        <w:rPr>
          <w:bCs/>
        </w:rPr>
        <w:t xml:space="preserve">.  </w:t>
      </w:r>
      <w:r w:rsidR="006F3597">
        <w:t>For informational pu</w:t>
      </w:r>
      <w:r w:rsidR="006F3597" w:rsidRPr="00193513">
        <w:t xml:space="preserve">rposes, the Devens Updates are attached and made a part of the minutes of this meeting.  </w:t>
      </w:r>
      <w:r w:rsidR="00B517E1">
        <w:t xml:space="preserve">Referring to the walk-in vote </w:t>
      </w:r>
      <w:r w:rsidR="007F73E8">
        <w:t xml:space="preserve">to follow, </w:t>
      </w:r>
      <w:r w:rsidR="006F3597">
        <w:t xml:space="preserve">Ms. Strunkin reported </w:t>
      </w:r>
      <w:r w:rsidR="00B517E1">
        <w:t xml:space="preserve">that two recent incidents </w:t>
      </w:r>
      <w:r w:rsidR="00A24257">
        <w:t xml:space="preserve">involving the retrieval </w:t>
      </w:r>
      <w:r w:rsidR="00B517E1">
        <w:t xml:space="preserve">of unexploded </w:t>
      </w:r>
      <w:r w:rsidR="00F54B55">
        <w:t>ordnance</w:t>
      </w:r>
      <w:r w:rsidR="00A24257">
        <w:t xml:space="preserve"> </w:t>
      </w:r>
      <w:r w:rsidR="00B517E1">
        <w:t xml:space="preserve">(“UXO”) </w:t>
      </w:r>
      <w:r w:rsidR="00A24257">
        <w:t>from the Nashua River by individuals using magnetic devices</w:t>
      </w:r>
      <w:r w:rsidR="007F73E8">
        <w:t>.  W</w:t>
      </w:r>
      <w:r w:rsidR="00B517E1">
        <w:t xml:space="preserve">hile discoveries of UXO in Devens are not </w:t>
      </w:r>
      <w:r w:rsidR="007F73E8">
        <w:t>uncommon</w:t>
      </w:r>
      <w:r w:rsidR="00B517E1">
        <w:t>, given its military history, the method of discovery in these instances – so called “magnet fishing”</w:t>
      </w:r>
      <w:r w:rsidR="007F73E8">
        <w:t xml:space="preserve"> by kayakers – is</w:t>
      </w:r>
      <w:r w:rsidR="00B517E1">
        <w:t xml:space="preserve"> </w:t>
      </w:r>
      <w:r w:rsidR="007F73E8">
        <w:t xml:space="preserve">unusual.  Ms. Strunkin assured everyone that all proper authorities were notified and </w:t>
      </w:r>
      <w:r w:rsidR="00A24257">
        <w:t>that s</w:t>
      </w:r>
      <w:r w:rsidR="00DD1F0D">
        <w:t xml:space="preserve">afety personnel </w:t>
      </w:r>
      <w:r w:rsidR="00A24257">
        <w:t>respon</w:t>
      </w:r>
      <w:r w:rsidR="00A90632">
        <w:t>d</w:t>
      </w:r>
      <w:r w:rsidR="00A24257">
        <w:t xml:space="preserve">ed to take charge of the munitions </w:t>
      </w:r>
      <w:r w:rsidR="00A90632">
        <w:t xml:space="preserve">and </w:t>
      </w:r>
      <w:r w:rsidR="00DD1F0D">
        <w:t>safely dispose of the</w:t>
      </w:r>
      <w:r w:rsidR="00A24257">
        <w:t>m</w:t>
      </w:r>
      <w:r w:rsidR="00DD1F0D">
        <w:t xml:space="preserve">.  </w:t>
      </w:r>
      <w:r w:rsidR="007F73E8">
        <w:t>Staff is preparing a statement for Devens’ residents.</w:t>
      </w:r>
    </w:p>
    <w:p w14:paraId="133CE3BF" w14:textId="04592090" w:rsidR="00382669" w:rsidRDefault="00382669" w:rsidP="00C6309F">
      <w:pPr>
        <w:pStyle w:val="BodyText"/>
        <w:jc w:val="both"/>
      </w:pPr>
    </w:p>
    <w:p w14:paraId="7DC46B23" w14:textId="77777777" w:rsidR="00A27F20" w:rsidRPr="00AD3D75" w:rsidRDefault="00A27F20" w:rsidP="00C6309F">
      <w:pPr>
        <w:pStyle w:val="BodyText"/>
        <w:keepNext/>
        <w:tabs>
          <w:tab w:val="left" w:pos="1440"/>
        </w:tabs>
        <w:ind w:left="2160" w:hanging="2160"/>
        <w:jc w:val="both"/>
        <w:rPr>
          <w:b/>
        </w:rPr>
      </w:pPr>
      <w:r w:rsidRPr="00AD3D75">
        <w:rPr>
          <w:b/>
          <w:i/>
        </w:rPr>
        <w:t>WALK-IN</w:t>
      </w:r>
      <w:r w:rsidRPr="00AD3D75">
        <w:rPr>
          <w:b/>
        </w:rPr>
        <w:t xml:space="preserve">.  VOTE – </w:t>
      </w:r>
      <w:r w:rsidRPr="00AD3D75">
        <w:rPr>
          <w:b/>
        </w:rPr>
        <w:tab/>
      </w:r>
      <w:r>
        <w:rPr>
          <w:b/>
        </w:rPr>
        <w:t>Devens – Emergency Safety Regulation</w:t>
      </w:r>
    </w:p>
    <w:p w14:paraId="734F0A22" w14:textId="77777777" w:rsidR="00A27F20" w:rsidRDefault="00A27F20" w:rsidP="00C6309F">
      <w:pPr>
        <w:pStyle w:val="BodyText"/>
        <w:keepNext/>
        <w:jc w:val="both"/>
      </w:pPr>
    </w:p>
    <w:p w14:paraId="3A44B443" w14:textId="21969A6F" w:rsidR="00A27F20" w:rsidRPr="00A220BD" w:rsidRDefault="00A27F20" w:rsidP="00C6309F">
      <w:pPr>
        <w:pStyle w:val="BodyText"/>
        <w:jc w:val="both"/>
      </w:pPr>
      <w:r>
        <w:t>Noting the emergency basis on which this item is presented, Mr. Frazier advised that the vote before the Board recites the legal authority under which the Agency may promulgate such emergency safety regulations, thereby eliminating a usual 90 day waiting p</w:t>
      </w:r>
      <w:r w:rsidR="00A90632">
        <w:t>eriod.  Citing the</w:t>
      </w:r>
      <w:r>
        <w:t xml:space="preserve"> increasing attention these discoveries are receiving on social media and the resulting concern that new attempts recover munitions will follow, Mr. Frazier called attention to the immediate need to protect the public from themselves.  After discussing the proposed regulation’s prohibition</w:t>
      </w:r>
      <w:r w:rsidR="00A90632">
        <w:t xml:space="preserve"> of</w:t>
      </w:r>
      <w:r>
        <w:t xml:space="preserve"> the intent to search for and recover UXOs, in general, the Board suggested that the vote be clarified to prohibit the activity itself, regardless </w:t>
      </w:r>
      <w:r>
        <w:lastRenderedPageBreak/>
        <w:t>of intent.  The Acting Chair asked for a vote</w:t>
      </w:r>
      <w:r w:rsidRPr="007E2171">
        <w:t xml:space="preserve"> and, </w:t>
      </w:r>
      <w:r>
        <w:t>upon motion duly made and seconded, by a roll call of the directors on the videoconference, it was, unanimously</w:t>
      </w:r>
    </w:p>
    <w:p w14:paraId="78C43631" w14:textId="77777777" w:rsidR="00A27F20" w:rsidRDefault="00A27F20" w:rsidP="00C6309F">
      <w:pPr>
        <w:jc w:val="both"/>
        <w:rPr>
          <w:sz w:val="24"/>
          <w:szCs w:val="24"/>
        </w:rPr>
      </w:pPr>
    </w:p>
    <w:p w14:paraId="1A5FFD6C" w14:textId="43BD9006" w:rsidR="00A27F20" w:rsidRDefault="00A27F20" w:rsidP="00C6309F">
      <w:pPr>
        <w:pStyle w:val="BodyText"/>
        <w:jc w:val="both"/>
      </w:pPr>
      <w:r w:rsidRPr="007E2171">
        <w:rPr>
          <w:b/>
        </w:rPr>
        <w:t>VOTED:</w:t>
      </w:r>
      <w:r w:rsidRPr="007E2171">
        <w:t xml:space="preserve">  That the Board of Directors of Mass</w:t>
      </w:r>
      <w:r>
        <w:t xml:space="preserve">Development approves this request to promulgate an emergency safety regulation regarding UXO, as outlined in </w:t>
      </w:r>
      <w:r w:rsidRPr="00A545AB">
        <w:t xml:space="preserve">the </w:t>
      </w:r>
      <w:r>
        <w:t>vote dated August 13, 2020 that is attached and made a part of</w:t>
      </w:r>
      <w:r w:rsidRPr="007E2171">
        <w:t xml:space="preserve"> the minutes of this meeti</w:t>
      </w:r>
      <w:r>
        <w:t>ng, and incorporating the revised prohibition as expressed by the Board.</w:t>
      </w:r>
    </w:p>
    <w:p w14:paraId="6F89E961" w14:textId="77777777" w:rsidR="00A27F20" w:rsidRDefault="00A27F20" w:rsidP="00C6309F">
      <w:pPr>
        <w:pStyle w:val="BodyText"/>
        <w:jc w:val="both"/>
      </w:pPr>
    </w:p>
    <w:p w14:paraId="77971FCA" w14:textId="35EA61EA" w:rsidR="00A63258" w:rsidRPr="00CB42B8" w:rsidRDefault="00A63258" w:rsidP="00C6309F">
      <w:pPr>
        <w:pStyle w:val="BodyText"/>
        <w:tabs>
          <w:tab w:val="left" w:pos="360"/>
        </w:tabs>
        <w:contextualSpacing/>
        <w:jc w:val="both"/>
        <w:rPr>
          <w:bCs/>
          <w:i/>
        </w:rPr>
      </w:pPr>
      <w:r>
        <w:rPr>
          <w:bCs/>
        </w:rPr>
        <w:t>[</w:t>
      </w:r>
      <w:r w:rsidRPr="00A25F57">
        <w:rPr>
          <w:bCs/>
          <w:i/>
        </w:rPr>
        <w:t xml:space="preserve">Secretary’s Note:  </w:t>
      </w:r>
      <w:r>
        <w:rPr>
          <w:bCs/>
          <w:i/>
        </w:rPr>
        <w:t>Immediately following the Board meeting, the vote above was revised to include the condition discussed.</w:t>
      </w:r>
      <w:r>
        <w:t>]</w:t>
      </w:r>
    </w:p>
    <w:p w14:paraId="33E5D1AD" w14:textId="77777777" w:rsidR="00A63258" w:rsidRDefault="00A63258" w:rsidP="00C6309F">
      <w:pPr>
        <w:pStyle w:val="BodyText"/>
        <w:jc w:val="both"/>
      </w:pPr>
    </w:p>
    <w:p w14:paraId="6A42DB0C" w14:textId="4644262E" w:rsidR="00382669" w:rsidRDefault="00382669" w:rsidP="00C6309F">
      <w:pPr>
        <w:pStyle w:val="BodyText"/>
        <w:jc w:val="both"/>
      </w:pPr>
      <w:r>
        <w:t xml:space="preserve">Ms. Strunkin </w:t>
      </w:r>
      <w:r w:rsidR="00A27F20">
        <w:t>then continued her report regarding Devens activities</w:t>
      </w:r>
      <w:r w:rsidR="00A63258">
        <w:t xml:space="preserve">.  </w:t>
      </w:r>
      <w:r w:rsidR="00A27F20">
        <w:t xml:space="preserve">She </w:t>
      </w:r>
      <w:r>
        <w:t>advised of an additional positive COVID-19 case in Devens.</w:t>
      </w:r>
      <w:r w:rsidR="00984DE6">
        <w:t xml:space="preserve">  She noted, too, that the federal prison in Devens </w:t>
      </w:r>
      <w:r w:rsidR="00A27F20">
        <w:t xml:space="preserve">reported </w:t>
      </w:r>
      <w:r w:rsidR="00984DE6">
        <w:t xml:space="preserve">only one inmate and one staff member that are </w:t>
      </w:r>
      <w:r w:rsidR="00A27F20">
        <w:t xml:space="preserve">still </w:t>
      </w:r>
      <w:r w:rsidR="00984DE6">
        <w:t xml:space="preserve">affected.  Recreation continues on a reduced schedule.  Mirror Lake reopened Monday after </w:t>
      </w:r>
      <w:r w:rsidR="00A27F20">
        <w:t xml:space="preserve">closing </w:t>
      </w:r>
      <w:r w:rsidR="00984DE6">
        <w:t>for the weekend due to hi</w:t>
      </w:r>
      <w:r w:rsidR="00E11FA6">
        <w:t>gh</w:t>
      </w:r>
      <w:r w:rsidR="00984DE6">
        <w:t xml:space="preserve"> bacteria levels</w:t>
      </w:r>
      <w:r w:rsidR="00A27F20">
        <w:t xml:space="preserve"> caused by heavy rains</w:t>
      </w:r>
      <w:r w:rsidR="00984DE6">
        <w:t xml:space="preserve">.  The updated Devens Economic Study by UMass/Donahue Institute is ready for publication and identifies, among other things, an increase in employment in Devens in the past five years from 5,000 to 6,000.  </w:t>
      </w:r>
      <w:r w:rsidR="00A27F20">
        <w:t xml:space="preserve">Residents of </w:t>
      </w:r>
      <w:r w:rsidR="00984DE6">
        <w:t xml:space="preserve">Shirley Meadows, the new senior housing facility, </w:t>
      </w:r>
      <w:r w:rsidR="00A27F20">
        <w:t xml:space="preserve">have </w:t>
      </w:r>
      <w:r w:rsidR="00984DE6">
        <w:t xml:space="preserve">begun </w:t>
      </w:r>
      <w:r w:rsidR="00A27F20">
        <w:t xml:space="preserve">moving in under </w:t>
      </w:r>
      <w:r w:rsidR="00984DE6">
        <w:t>a phased approach</w:t>
      </w:r>
      <w:r w:rsidR="00A27F20">
        <w:t xml:space="preserve"> reflecting</w:t>
      </w:r>
      <w:r w:rsidR="00984DE6">
        <w:t xml:space="preserve"> pandemic guidelines.  Testing activity for autonomous vehicles remains popular and is on the rise.  The </w:t>
      </w:r>
      <w:r w:rsidR="00A27F20">
        <w:t xml:space="preserve">Devens </w:t>
      </w:r>
      <w:r w:rsidR="00984DE6">
        <w:t xml:space="preserve">Jurisdiction Framework Committee met </w:t>
      </w:r>
      <w:r w:rsidR="00A27F20">
        <w:t xml:space="preserve">on August 12 </w:t>
      </w:r>
      <w:r w:rsidR="00961815">
        <w:t>following an extended delay caused by the pandemic</w:t>
      </w:r>
      <w:r w:rsidR="0082434D">
        <w:t>.</w:t>
      </w:r>
    </w:p>
    <w:p w14:paraId="6B0DEDB2" w14:textId="3E00C473" w:rsidR="0082434D" w:rsidRDefault="0082434D" w:rsidP="00C6309F">
      <w:pPr>
        <w:pStyle w:val="BodyText"/>
        <w:jc w:val="both"/>
      </w:pPr>
    </w:p>
    <w:p w14:paraId="20888CFD" w14:textId="2EC7AEA8" w:rsidR="006F3597" w:rsidRDefault="0082434D" w:rsidP="00C6309F">
      <w:pPr>
        <w:pStyle w:val="BodyText"/>
        <w:jc w:val="both"/>
      </w:pPr>
      <w:r>
        <w:t xml:space="preserve">Ms. Strunkin thanked Mr. Moore for his continued work and expertise in connection with </w:t>
      </w:r>
      <w:r w:rsidR="00961815">
        <w:t xml:space="preserve">completing permanent treatment facilities for </w:t>
      </w:r>
      <w:r>
        <w:t xml:space="preserve">the Devens </w:t>
      </w:r>
      <w:r w:rsidR="00961815">
        <w:t xml:space="preserve">drinking water </w:t>
      </w:r>
      <w:r>
        <w:t xml:space="preserve">wells.  Mr. Moore is pursuing financing </w:t>
      </w:r>
      <w:r w:rsidR="00961815">
        <w:t xml:space="preserve">available on favorable terms from the Commonwealth </w:t>
      </w:r>
      <w:r>
        <w:t xml:space="preserve">to support </w:t>
      </w:r>
      <w:r w:rsidR="00A63258">
        <w:t>facilities</w:t>
      </w:r>
      <w:r w:rsidR="00961815">
        <w:t xml:space="preserve"> to treat </w:t>
      </w:r>
      <w:r>
        <w:t>PFAS contamination.</w:t>
      </w:r>
      <w:r w:rsidR="009911B5">
        <w:t xml:space="preserve"> </w:t>
      </w:r>
    </w:p>
    <w:p w14:paraId="18799D5D" w14:textId="6FAC6FD8" w:rsidR="007F73E8" w:rsidRDefault="007F73E8" w:rsidP="00C6309F">
      <w:pPr>
        <w:pStyle w:val="BodyText"/>
        <w:jc w:val="both"/>
      </w:pPr>
    </w:p>
    <w:p w14:paraId="63F34D81" w14:textId="02421D6E" w:rsidR="00FD6B7B" w:rsidRDefault="006C4216" w:rsidP="00C6309F">
      <w:pPr>
        <w:jc w:val="both"/>
        <w:rPr>
          <w:sz w:val="24"/>
          <w:szCs w:val="24"/>
        </w:rPr>
      </w:pPr>
      <w:r>
        <w:rPr>
          <w:b/>
          <w:bCs/>
          <w:sz w:val="24"/>
          <w:szCs w:val="24"/>
        </w:rPr>
        <w:t>2</w:t>
      </w:r>
      <w:r w:rsidR="006D35EC">
        <w:rPr>
          <w:b/>
          <w:bCs/>
          <w:sz w:val="24"/>
          <w:szCs w:val="24"/>
        </w:rPr>
        <w:t>5</w:t>
      </w:r>
      <w:r w:rsidR="006F3597" w:rsidRPr="00193513">
        <w:rPr>
          <w:b/>
          <w:bCs/>
          <w:sz w:val="24"/>
          <w:szCs w:val="24"/>
        </w:rPr>
        <w:t>.  Statewide Real Estate Projects Updates</w:t>
      </w:r>
      <w:r w:rsidR="006F3597" w:rsidRPr="00193513">
        <w:rPr>
          <w:bCs/>
          <w:sz w:val="24"/>
          <w:szCs w:val="24"/>
        </w:rPr>
        <w:t xml:space="preserve">.  </w:t>
      </w:r>
      <w:r w:rsidR="006F3597" w:rsidRPr="00193513">
        <w:rPr>
          <w:sz w:val="24"/>
          <w:szCs w:val="24"/>
        </w:rPr>
        <w:t>For informational purposes, the Statewide Updates are attached and made a part of the minutes of this meeting.</w:t>
      </w:r>
      <w:r w:rsidR="006F3597">
        <w:rPr>
          <w:sz w:val="24"/>
          <w:szCs w:val="24"/>
        </w:rPr>
        <w:t xml:space="preserve">  </w:t>
      </w:r>
      <w:r w:rsidR="009911B5">
        <w:rPr>
          <w:sz w:val="24"/>
          <w:szCs w:val="24"/>
        </w:rPr>
        <w:t xml:space="preserve">With respect to the </w:t>
      </w:r>
      <w:r w:rsidR="009911B5" w:rsidRPr="006F421E">
        <w:rPr>
          <w:i/>
          <w:sz w:val="24"/>
          <w:szCs w:val="24"/>
        </w:rPr>
        <w:t>T</w:t>
      </w:r>
      <w:r w:rsidR="00ED14BE" w:rsidRPr="006F421E">
        <w:rPr>
          <w:i/>
          <w:sz w:val="24"/>
          <w:szCs w:val="24"/>
        </w:rPr>
        <w:t xml:space="preserve">ransformative </w:t>
      </w:r>
      <w:r w:rsidR="009911B5" w:rsidRPr="006F421E">
        <w:rPr>
          <w:i/>
          <w:sz w:val="24"/>
          <w:szCs w:val="24"/>
        </w:rPr>
        <w:t>D</w:t>
      </w:r>
      <w:r w:rsidR="00ED14BE" w:rsidRPr="006F421E">
        <w:rPr>
          <w:i/>
          <w:sz w:val="24"/>
          <w:szCs w:val="24"/>
        </w:rPr>
        <w:t xml:space="preserve">evelopment </w:t>
      </w:r>
      <w:r w:rsidR="009911B5" w:rsidRPr="006F421E">
        <w:rPr>
          <w:i/>
          <w:sz w:val="24"/>
          <w:szCs w:val="24"/>
        </w:rPr>
        <w:t>I</w:t>
      </w:r>
      <w:r w:rsidR="00ED14BE" w:rsidRPr="006F421E">
        <w:rPr>
          <w:i/>
          <w:sz w:val="24"/>
          <w:szCs w:val="24"/>
        </w:rPr>
        <w:t>nitiative</w:t>
      </w:r>
      <w:r w:rsidR="00ED14BE">
        <w:rPr>
          <w:sz w:val="24"/>
          <w:szCs w:val="24"/>
        </w:rPr>
        <w:t xml:space="preserve"> (“TDI”)</w:t>
      </w:r>
      <w:r w:rsidR="009911B5">
        <w:rPr>
          <w:sz w:val="24"/>
          <w:szCs w:val="24"/>
        </w:rPr>
        <w:t xml:space="preserve">, </w:t>
      </w:r>
      <w:r w:rsidR="00E83832">
        <w:rPr>
          <w:sz w:val="24"/>
          <w:szCs w:val="24"/>
        </w:rPr>
        <w:t>Ms. McKenzie</w:t>
      </w:r>
      <w:r w:rsidR="00BD6F85">
        <w:rPr>
          <w:sz w:val="24"/>
          <w:szCs w:val="24"/>
        </w:rPr>
        <w:t xml:space="preserve"> </w:t>
      </w:r>
      <w:r w:rsidR="00ED14BE">
        <w:rPr>
          <w:sz w:val="24"/>
          <w:szCs w:val="24"/>
        </w:rPr>
        <w:t>reported that the Agency submitted an application to the Barr Foundation on July 22 for a second round of Creative Catalyst grants</w:t>
      </w:r>
      <w:r w:rsidR="001D4451">
        <w:rPr>
          <w:sz w:val="24"/>
          <w:szCs w:val="24"/>
        </w:rPr>
        <w:t>, as well as additional funding for a specific project in New Bedford</w:t>
      </w:r>
      <w:r w:rsidR="00ED14BE">
        <w:rPr>
          <w:sz w:val="24"/>
          <w:szCs w:val="24"/>
        </w:rPr>
        <w:t xml:space="preserve">.  TDI Fellows remain focused on outreach efforts </w:t>
      </w:r>
      <w:r w:rsidR="00961815">
        <w:rPr>
          <w:sz w:val="24"/>
          <w:szCs w:val="24"/>
        </w:rPr>
        <w:t xml:space="preserve">to assist communities to respond to economic disruptions caused by </w:t>
      </w:r>
      <w:r w:rsidR="00ED14BE">
        <w:rPr>
          <w:sz w:val="24"/>
          <w:szCs w:val="24"/>
        </w:rPr>
        <w:t xml:space="preserve">the </w:t>
      </w:r>
      <w:r w:rsidR="006F421E">
        <w:rPr>
          <w:sz w:val="24"/>
          <w:szCs w:val="24"/>
        </w:rPr>
        <w:t xml:space="preserve">ongoing </w:t>
      </w:r>
      <w:r w:rsidR="00ED14BE">
        <w:rPr>
          <w:sz w:val="24"/>
          <w:szCs w:val="24"/>
        </w:rPr>
        <w:t>pandemic</w:t>
      </w:r>
      <w:r w:rsidR="00714B27">
        <w:rPr>
          <w:sz w:val="24"/>
          <w:szCs w:val="24"/>
        </w:rPr>
        <w:t xml:space="preserve">, and </w:t>
      </w:r>
      <w:r w:rsidR="00ED14BE">
        <w:rPr>
          <w:sz w:val="24"/>
          <w:szCs w:val="24"/>
        </w:rPr>
        <w:t xml:space="preserve">Ms. McKenzie advised that Carlos Matos, the TDI Fellow in Chelsea, </w:t>
      </w:r>
      <w:r w:rsidR="00A63258">
        <w:rPr>
          <w:sz w:val="24"/>
          <w:szCs w:val="24"/>
        </w:rPr>
        <w:t xml:space="preserve">has left </w:t>
      </w:r>
      <w:r w:rsidR="00961815">
        <w:rPr>
          <w:sz w:val="24"/>
          <w:szCs w:val="24"/>
        </w:rPr>
        <w:t xml:space="preserve">the Agency to join </w:t>
      </w:r>
      <w:r w:rsidR="00ED14BE">
        <w:rPr>
          <w:sz w:val="24"/>
          <w:szCs w:val="24"/>
        </w:rPr>
        <w:t xml:space="preserve">the Chelsea Business Foundation </w:t>
      </w:r>
      <w:r w:rsidR="00961815">
        <w:rPr>
          <w:sz w:val="24"/>
          <w:szCs w:val="24"/>
        </w:rPr>
        <w:t xml:space="preserve">in </w:t>
      </w:r>
      <w:r w:rsidR="00ED14BE">
        <w:rPr>
          <w:sz w:val="24"/>
          <w:szCs w:val="24"/>
        </w:rPr>
        <w:t>the position of CEO.</w:t>
      </w:r>
      <w:r w:rsidR="006F421E">
        <w:rPr>
          <w:sz w:val="24"/>
          <w:szCs w:val="24"/>
        </w:rPr>
        <w:t xml:space="preserve">  In the </w:t>
      </w:r>
      <w:r w:rsidR="006F421E" w:rsidRPr="006F421E">
        <w:rPr>
          <w:i/>
          <w:sz w:val="24"/>
          <w:szCs w:val="24"/>
        </w:rPr>
        <w:t>Site Readiness</w:t>
      </w:r>
      <w:r w:rsidR="006F421E" w:rsidRPr="00C6073E">
        <w:rPr>
          <w:sz w:val="24"/>
          <w:szCs w:val="24"/>
        </w:rPr>
        <w:t xml:space="preserve"> program</w:t>
      </w:r>
      <w:r w:rsidR="006F421E">
        <w:rPr>
          <w:sz w:val="24"/>
          <w:szCs w:val="24"/>
        </w:rPr>
        <w:t>, thirteen of seventeen agreements in the current round have been executed and those projects are getting underway</w:t>
      </w:r>
      <w:r w:rsidR="00961815">
        <w:rPr>
          <w:sz w:val="24"/>
          <w:szCs w:val="24"/>
        </w:rPr>
        <w:t>.</w:t>
      </w:r>
      <w:r w:rsidR="006F421E">
        <w:rPr>
          <w:sz w:val="24"/>
          <w:szCs w:val="24"/>
        </w:rPr>
        <w:t xml:space="preserve"> </w:t>
      </w:r>
      <w:r w:rsidR="00A63258">
        <w:rPr>
          <w:sz w:val="24"/>
          <w:szCs w:val="24"/>
        </w:rPr>
        <w:t xml:space="preserve"> </w:t>
      </w:r>
      <w:r w:rsidR="00961815">
        <w:rPr>
          <w:sz w:val="24"/>
          <w:szCs w:val="24"/>
        </w:rPr>
        <w:t>T</w:t>
      </w:r>
      <w:r w:rsidR="006F421E">
        <w:rPr>
          <w:sz w:val="24"/>
          <w:szCs w:val="24"/>
        </w:rPr>
        <w:t xml:space="preserve">he next round of funding – the FY2021 round – </w:t>
      </w:r>
      <w:r w:rsidR="00961815">
        <w:rPr>
          <w:sz w:val="24"/>
          <w:szCs w:val="24"/>
        </w:rPr>
        <w:t xml:space="preserve">is scheduled to </w:t>
      </w:r>
      <w:r w:rsidR="006F421E">
        <w:rPr>
          <w:sz w:val="24"/>
          <w:szCs w:val="24"/>
        </w:rPr>
        <w:t xml:space="preserve">open September 16.  </w:t>
      </w:r>
      <w:r w:rsidR="00961815">
        <w:rPr>
          <w:sz w:val="24"/>
          <w:szCs w:val="24"/>
        </w:rPr>
        <w:t xml:space="preserve">The </w:t>
      </w:r>
      <w:r w:rsidR="00961815">
        <w:rPr>
          <w:i/>
          <w:sz w:val="24"/>
          <w:szCs w:val="24"/>
        </w:rPr>
        <w:t xml:space="preserve">Commonwealth </w:t>
      </w:r>
      <w:r w:rsidR="00961815" w:rsidRPr="00961815">
        <w:rPr>
          <w:i/>
          <w:sz w:val="24"/>
          <w:szCs w:val="24"/>
        </w:rPr>
        <w:t>Places</w:t>
      </w:r>
      <w:r w:rsidR="00961815">
        <w:rPr>
          <w:sz w:val="24"/>
          <w:szCs w:val="24"/>
        </w:rPr>
        <w:t xml:space="preserve"> program received f</w:t>
      </w:r>
      <w:r w:rsidR="006F421E" w:rsidRPr="00961815">
        <w:rPr>
          <w:sz w:val="24"/>
          <w:szCs w:val="24"/>
        </w:rPr>
        <w:t>ifty</w:t>
      </w:r>
      <w:r w:rsidR="006F421E">
        <w:rPr>
          <w:sz w:val="24"/>
          <w:szCs w:val="24"/>
        </w:rPr>
        <w:t>-five applications</w:t>
      </w:r>
      <w:r w:rsidR="00961815">
        <w:rPr>
          <w:sz w:val="24"/>
          <w:szCs w:val="24"/>
        </w:rPr>
        <w:t>, which</w:t>
      </w:r>
      <w:r w:rsidR="006F421E">
        <w:rPr>
          <w:sz w:val="24"/>
          <w:szCs w:val="24"/>
        </w:rPr>
        <w:t xml:space="preserve"> are undergo</w:t>
      </w:r>
      <w:r w:rsidR="00A63258">
        <w:rPr>
          <w:sz w:val="24"/>
          <w:szCs w:val="24"/>
        </w:rPr>
        <w:t>ing final review and processing</w:t>
      </w:r>
      <w:r w:rsidR="00FD6B7B">
        <w:rPr>
          <w:sz w:val="24"/>
          <w:szCs w:val="24"/>
        </w:rPr>
        <w:t xml:space="preserve">.  The </w:t>
      </w:r>
      <w:r w:rsidR="00FD6B7B" w:rsidRPr="00C6073E">
        <w:rPr>
          <w:i/>
          <w:sz w:val="24"/>
          <w:szCs w:val="24"/>
        </w:rPr>
        <w:t>Technical Assistance</w:t>
      </w:r>
      <w:r w:rsidR="00FD6B7B">
        <w:rPr>
          <w:sz w:val="24"/>
          <w:szCs w:val="24"/>
        </w:rPr>
        <w:t xml:space="preserve"> program </w:t>
      </w:r>
      <w:r w:rsidR="00C6073E">
        <w:rPr>
          <w:sz w:val="24"/>
          <w:szCs w:val="24"/>
        </w:rPr>
        <w:t xml:space="preserve">has </w:t>
      </w:r>
      <w:r w:rsidR="00FD6B7B">
        <w:rPr>
          <w:sz w:val="24"/>
          <w:szCs w:val="24"/>
        </w:rPr>
        <w:t>kicked off its current round of grant funding (with $310,000 available).</w:t>
      </w:r>
    </w:p>
    <w:p w14:paraId="3213861C" w14:textId="70154BDC" w:rsidR="00FD6B7B" w:rsidRDefault="00FD6B7B" w:rsidP="00C6309F">
      <w:pPr>
        <w:jc w:val="both"/>
        <w:rPr>
          <w:sz w:val="24"/>
          <w:szCs w:val="24"/>
        </w:rPr>
      </w:pPr>
    </w:p>
    <w:p w14:paraId="7C0C31E0" w14:textId="6271DB12" w:rsidR="00FD6B7B" w:rsidRDefault="00A63258" w:rsidP="00C6309F">
      <w:pPr>
        <w:jc w:val="both"/>
        <w:rPr>
          <w:sz w:val="24"/>
          <w:szCs w:val="24"/>
        </w:rPr>
      </w:pPr>
      <w:r>
        <w:rPr>
          <w:sz w:val="24"/>
          <w:szCs w:val="24"/>
        </w:rPr>
        <w:lastRenderedPageBreak/>
        <w:t>T</w:t>
      </w:r>
      <w:r w:rsidR="00961815">
        <w:rPr>
          <w:sz w:val="24"/>
          <w:szCs w:val="24"/>
        </w:rPr>
        <w:t xml:space="preserve">urning </w:t>
      </w:r>
      <w:r w:rsidR="00FD6B7B">
        <w:rPr>
          <w:sz w:val="24"/>
          <w:szCs w:val="24"/>
        </w:rPr>
        <w:t xml:space="preserve">to real property transactions, Ms. McKenzie advised that Phase 4 </w:t>
      </w:r>
      <w:r w:rsidR="00961815">
        <w:rPr>
          <w:sz w:val="24"/>
          <w:szCs w:val="24"/>
        </w:rPr>
        <w:t>demolition</w:t>
      </w:r>
      <w:r w:rsidR="00FD6B7B">
        <w:rPr>
          <w:sz w:val="24"/>
          <w:szCs w:val="24"/>
        </w:rPr>
        <w:t xml:space="preserve"> and abatement is underway in </w:t>
      </w:r>
      <w:r w:rsidR="00FD6B7B" w:rsidRPr="00FD6B7B">
        <w:rPr>
          <w:b/>
          <w:i/>
          <w:sz w:val="24"/>
          <w:szCs w:val="24"/>
        </w:rPr>
        <w:t>Belchertown</w:t>
      </w:r>
      <w:r w:rsidR="00FD6B7B">
        <w:rPr>
          <w:sz w:val="24"/>
          <w:szCs w:val="24"/>
        </w:rPr>
        <w:t xml:space="preserve">.  A Request for Proposals </w:t>
      </w:r>
      <w:r w:rsidR="00961815">
        <w:rPr>
          <w:sz w:val="24"/>
          <w:szCs w:val="24"/>
        </w:rPr>
        <w:t xml:space="preserve">for </w:t>
      </w:r>
      <w:r w:rsidR="00FD6B7B">
        <w:rPr>
          <w:sz w:val="24"/>
          <w:szCs w:val="24"/>
        </w:rPr>
        <w:t xml:space="preserve">property management services for </w:t>
      </w:r>
      <w:r w:rsidR="00FD6B7B" w:rsidRPr="00FD6B7B">
        <w:rPr>
          <w:b/>
          <w:i/>
          <w:sz w:val="24"/>
          <w:szCs w:val="24"/>
        </w:rPr>
        <w:t>1550 Main Street, Springfield</w:t>
      </w:r>
      <w:r w:rsidR="00FD6B7B">
        <w:rPr>
          <w:sz w:val="24"/>
          <w:szCs w:val="24"/>
        </w:rPr>
        <w:t xml:space="preserve">, is being finalized.  The Agency recently closed the sale of 36 acres in </w:t>
      </w:r>
      <w:r w:rsidR="00FD6B7B" w:rsidRPr="00FD6B7B">
        <w:rPr>
          <w:b/>
          <w:i/>
          <w:sz w:val="24"/>
          <w:szCs w:val="24"/>
        </w:rPr>
        <w:t>Devens</w:t>
      </w:r>
      <w:r w:rsidR="00FD6B7B">
        <w:rPr>
          <w:sz w:val="24"/>
          <w:szCs w:val="24"/>
        </w:rPr>
        <w:t xml:space="preserve"> for a life sciences development.  Finally, the historic vessel, Mayflower, berthed at the </w:t>
      </w:r>
      <w:r w:rsidR="00FD6B7B" w:rsidRPr="00F54B55">
        <w:rPr>
          <w:b/>
          <w:i/>
          <w:sz w:val="24"/>
          <w:szCs w:val="24"/>
        </w:rPr>
        <w:t>New Bedford State Pier</w:t>
      </w:r>
      <w:r w:rsidR="00FD6B7B">
        <w:rPr>
          <w:sz w:val="24"/>
          <w:szCs w:val="24"/>
        </w:rPr>
        <w:t xml:space="preserve"> from August 4 through 8 to weather a tropical storm.</w:t>
      </w:r>
    </w:p>
    <w:p w14:paraId="44BE87DC" w14:textId="580E90D7" w:rsidR="006F27F9" w:rsidRDefault="006F27F9" w:rsidP="00C6309F">
      <w:pPr>
        <w:jc w:val="both"/>
        <w:rPr>
          <w:sz w:val="24"/>
          <w:szCs w:val="24"/>
        </w:rPr>
      </w:pPr>
    </w:p>
    <w:p w14:paraId="6F2DAA53" w14:textId="7423C738" w:rsidR="006F27F9" w:rsidRDefault="006F27F9" w:rsidP="00C6309F">
      <w:pPr>
        <w:jc w:val="both"/>
        <w:rPr>
          <w:sz w:val="24"/>
          <w:szCs w:val="24"/>
        </w:rPr>
      </w:pPr>
    </w:p>
    <w:p w14:paraId="5E87E22C" w14:textId="0175C819" w:rsidR="00FD6B50" w:rsidRPr="00CB42B8" w:rsidRDefault="00FD6B50" w:rsidP="00C6309F">
      <w:pPr>
        <w:pStyle w:val="BodyText"/>
        <w:tabs>
          <w:tab w:val="left" w:pos="360"/>
        </w:tabs>
        <w:contextualSpacing/>
        <w:jc w:val="both"/>
        <w:rPr>
          <w:bCs/>
          <w:i/>
        </w:rPr>
      </w:pPr>
      <w:r>
        <w:rPr>
          <w:bCs/>
        </w:rPr>
        <w:t>[</w:t>
      </w:r>
      <w:r w:rsidRPr="00A25F57">
        <w:rPr>
          <w:bCs/>
          <w:i/>
        </w:rPr>
        <w:t xml:space="preserve">Secretary’s Note:  </w:t>
      </w:r>
      <w:r w:rsidR="00014DB9">
        <w:rPr>
          <w:bCs/>
          <w:i/>
        </w:rPr>
        <w:t>A</w:t>
      </w:r>
      <w:r w:rsidRPr="00A25F57">
        <w:rPr>
          <w:bCs/>
          <w:i/>
        </w:rPr>
        <w:t>t this time</w:t>
      </w:r>
      <w:r w:rsidR="00A25F57" w:rsidRPr="00A25F57">
        <w:rPr>
          <w:bCs/>
          <w:i/>
        </w:rPr>
        <w:t xml:space="preserve"> in the meeting </w:t>
      </w:r>
      <w:r w:rsidR="007F638D">
        <w:rPr>
          <w:bCs/>
          <w:i/>
        </w:rPr>
        <w:t>t</w:t>
      </w:r>
      <w:r w:rsidR="00DA03E4">
        <w:rPr>
          <w:bCs/>
          <w:i/>
        </w:rPr>
        <w:t>he Acting Chair</w:t>
      </w:r>
      <w:r w:rsidR="00A25F57" w:rsidRPr="00A25F57">
        <w:rPr>
          <w:bCs/>
          <w:i/>
        </w:rPr>
        <w:t xml:space="preserve"> </w:t>
      </w:r>
      <w:r w:rsidR="00A25F57" w:rsidRPr="00A25F57">
        <w:rPr>
          <w:i/>
        </w:rPr>
        <w:t>asked for</w:t>
      </w:r>
      <w:r w:rsidR="00A25F57" w:rsidRPr="002C6D83">
        <w:rPr>
          <w:i/>
        </w:rPr>
        <w:t xml:space="preserve"> one </w:t>
      </w:r>
      <w:r w:rsidR="0020253A">
        <w:rPr>
          <w:i/>
        </w:rPr>
        <w:t xml:space="preserve">roll call </w:t>
      </w:r>
      <w:r w:rsidR="00A25F57" w:rsidRPr="002C6D83">
        <w:rPr>
          <w:i/>
        </w:rPr>
        <w:t>vote</w:t>
      </w:r>
      <w:r w:rsidR="00CD768F">
        <w:rPr>
          <w:i/>
        </w:rPr>
        <w:t xml:space="preserve">, upon motion duly made and seconded, </w:t>
      </w:r>
      <w:r w:rsidR="00A25F57" w:rsidRPr="002C6D83">
        <w:rPr>
          <w:i/>
        </w:rPr>
        <w:t xml:space="preserve">to approve the </w:t>
      </w:r>
      <w:r w:rsidR="00CB42B8" w:rsidRPr="002C6D83">
        <w:rPr>
          <w:i/>
        </w:rPr>
        <w:t xml:space="preserve">following:  </w:t>
      </w:r>
      <w:r w:rsidR="002C6D83" w:rsidRPr="002C6D83">
        <w:rPr>
          <w:i/>
        </w:rPr>
        <w:t xml:space="preserve">the minutes (Tabs 1 and 2); the bond transactions (Tabs </w:t>
      </w:r>
      <w:r w:rsidR="00F3362C">
        <w:rPr>
          <w:i/>
        </w:rPr>
        <w:t>6</w:t>
      </w:r>
      <w:r w:rsidR="002C6D83" w:rsidRPr="002C6D83">
        <w:rPr>
          <w:i/>
        </w:rPr>
        <w:t xml:space="preserve"> through 1</w:t>
      </w:r>
      <w:r w:rsidR="00580314">
        <w:rPr>
          <w:i/>
        </w:rPr>
        <w:t>2</w:t>
      </w:r>
      <w:r w:rsidR="002C6D83" w:rsidRPr="002C6D83">
        <w:rPr>
          <w:i/>
        </w:rPr>
        <w:t>); the l</w:t>
      </w:r>
      <w:r w:rsidR="007F638D">
        <w:rPr>
          <w:i/>
        </w:rPr>
        <w:t>ending</w:t>
      </w:r>
      <w:r w:rsidR="002C6D83" w:rsidRPr="002C6D83">
        <w:rPr>
          <w:i/>
        </w:rPr>
        <w:t xml:space="preserve"> </w:t>
      </w:r>
      <w:r w:rsidR="00F3362C">
        <w:rPr>
          <w:i/>
        </w:rPr>
        <w:t xml:space="preserve">requests </w:t>
      </w:r>
      <w:r w:rsidR="002C6D83" w:rsidRPr="002C6D83">
        <w:rPr>
          <w:i/>
        </w:rPr>
        <w:t>(Tab</w:t>
      </w:r>
      <w:r w:rsidR="00F3362C">
        <w:rPr>
          <w:i/>
        </w:rPr>
        <w:t>s</w:t>
      </w:r>
      <w:r w:rsidR="002C6D83" w:rsidRPr="002C6D83">
        <w:rPr>
          <w:i/>
        </w:rPr>
        <w:t xml:space="preserve"> </w:t>
      </w:r>
      <w:r w:rsidR="007F638D">
        <w:rPr>
          <w:i/>
        </w:rPr>
        <w:t>15, 16 and 17</w:t>
      </w:r>
      <w:r w:rsidR="00CD768F">
        <w:rPr>
          <w:i/>
        </w:rPr>
        <w:t>)</w:t>
      </w:r>
      <w:r w:rsidR="007F638D">
        <w:rPr>
          <w:i/>
        </w:rPr>
        <w:t>, the request for signature authority (Tab 18)</w:t>
      </w:r>
      <w:r w:rsidR="00FD6745">
        <w:rPr>
          <w:i/>
        </w:rPr>
        <w:t>,</w:t>
      </w:r>
      <w:r w:rsidR="007F638D">
        <w:rPr>
          <w:i/>
        </w:rPr>
        <w:t xml:space="preserve"> approval of the Wastewater Agreement with the Town of Shirley (Tab 23)</w:t>
      </w:r>
      <w:r w:rsidR="00FD6745" w:rsidRPr="00FD6745">
        <w:rPr>
          <w:i/>
        </w:rPr>
        <w:t xml:space="preserve"> </w:t>
      </w:r>
      <w:r w:rsidR="00FD6745">
        <w:rPr>
          <w:i/>
        </w:rPr>
        <w:t>and, finally, the two walk-ins:  the TIEF grant programs; and the emergency regulations in Devens</w:t>
      </w:r>
      <w:r w:rsidR="007F638D">
        <w:rPr>
          <w:i/>
        </w:rPr>
        <w:t>.</w:t>
      </w:r>
      <w:r w:rsidR="00F3362C">
        <w:rPr>
          <w:i/>
        </w:rPr>
        <w:t xml:space="preserve">  Accordingly, those items were approved as indicated above.</w:t>
      </w:r>
      <w:r w:rsidR="00A25F57">
        <w:t>]</w:t>
      </w:r>
    </w:p>
    <w:p w14:paraId="376CF679" w14:textId="7A9818EB" w:rsidR="00FD6B50" w:rsidRDefault="00FD6B50" w:rsidP="00C6309F">
      <w:pPr>
        <w:pStyle w:val="BodyText"/>
        <w:tabs>
          <w:tab w:val="left" w:pos="360"/>
        </w:tabs>
        <w:contextualSpacing/>
        <w:jc w:val="both"/>
        <w:rPr>
          <w:bCs/>
        </w:rPr>
      </w:pPr>
    </w:p>
    <w:p w14:paraId="3800F98A" w14:textId="77777777" w:rsidR="007F638D" w:rsidRDefault="007F638D" w:rsidP="00C6309F">
      <w:pPr>
        <w:pStyle w:val="BodyText"/>
        <w:tabs>
          <w:tab w:val="left" w:pos="360"/>
        </w:tabs>
        <w:contextualSpacing/>
        <w:jc w:val="both"/>
        <w:rPr>
          <w:bCs/>
        </w:rPr>
      </w:pPr>
    </w:p>
    <w:p w14:paraId="5F6868C8" w14:textId="77777777" w:rsidR="004D5CFE" w:rsidRPr="00CA0A2A" w:rsidRDefault="004D5CFE" w:rsidP="00C6309F">
      <w:pPr>
        <w:keepNext/>
        <w:tabs>
          <w:tab w:val="left" w:pos="2700"/>
        </w:tabs>
        <w:jc w:val="both"/>
        <w:rPr>
          <w:b/>
          <w:smallCaps/>
          <w:sz w:val="24"/>
          <w:szCs w:val="24"/>
          <w:u w:val="single"/>
        </w:rPr>
      </w:pPr>
      <w:r>
        <w:rPr>
          <w:b/>
          <w:smallCaps/>
          <w:sz w:val="24"/>
          <w:szCs w:val="24"/>
          <w:u w:val="single"/>
        </w:rPr>
        <w:t>Miscellaneous:  Old Business / New Business</w:t>
      </w:r>
    </w:p>
    <w:p w14:paraId="4388B997" w14:textId="77777777" w:rsidR="004D5CFE" w:rsidRPr="00CA0A2A" w:rsidRDefault="004D5CFE" w:rsidP="00C6309F">
      <w:pPr>
        <w:keepNext/>
        <w:tabs>
          <w:tab w:val="left" w:pos="2700"/>
        </w:tabs>
        <w:jc w:val="both"/>
        <w:rPr>
          <w:sz w:val="24"/>
          <w:szCs w:val="24"/>
        </w:rPr>
      </w:pPr>
    </w:p>
    <w:p w14:paraId="6F44B623" w14:textId="41B93D64" w:rsidR="004D5CFE" w:rsidRDefault="00DA03E4" w:rsidP="00C6309F">
      <w:pPr>
        <w:pStyle w:val="BodyText"/>
        <w:contextualSpacing/>
        <w:jc w:val="both"/>
      </w:pPr>
      <w:r>
        <w:t>The Acting Chair</w:t>
      </w:r>
      <w:r w:rsidR="004D5CFE">
        <w:t xml:space="preserve"> asked if there was any new or old business to consider, and there was none.</w:t>
      </w:r>
    </w:p>
    <w:p w14:paraId="3A0C4637" w14:textId="77777777" w:rsidR="004D5CFE" w:rsidRDefault="004D5CFE" w:rsidP="00C6309F">
      <w:pPr>
        <w:pStyle w:val="BodyText"/>
        <w:contextualSpacing/>
        <w:jc w:val="both"/>
      </w:pPr>
    </w:p>
    <w:p w14:paraId="03EE7C3C" w14:textId="77777777" w:rsidR="004D5CFE" w:rsidRDefault="004D5CFE" w:rsidP="00C6309F">
      <w:pPr>
        <w:pStyle w:val="BodyText"/>
        <w:jc w:val="both"/>
      </w:pPr>
    </w:p>
    <w:p w14:paraId="6F20AB83" w14:textId="77777777" w:rsidR="004D5CFE" w:rsidRPr="00CA0A2A" w:rsidRDefault="004D5CFE" w:rsidP="00C6309F">
      <w:pPr>
        <w:keepNext/>
        <w:tabs>
          <w:tab w:val="left" w:pos="2700"/>
        </w:tabs>
        <w:jc w:val="both"/>
        <w:rPr>
          <w:b/>
          <w:smallCaps/>
          <w:sz w:val="24"/>
          <w:szCs w:val="24"/>
          <w:u w:val="single"/>
        </w:rPr>
      </w:pPr>
      <w:r>
        <w:rPr>
          <w:b/>
          <w:smallCaps/>
          <w:sz w:val="24"/>
          <w:szCs w:val="24"/>
          <w:u w:val="single"/>
        </w:rPr>
        <w:t>Executive Session</w:t>
      </w:r>
    </w:p>
    <w:p w14:paraId="5360B6C0" w14:textId="6FC4B7C7" w:rsidR="004D5CFE" w:rsidRDefault="004D5CFE" w:rsidP="00C6309F">
      <w:pPr>
        <w:keepNext/>
        <w:tabs>
          <w:tab w:val="left" w:pos="2700"/>
        </w:tabs>
        <w:jc w:val="both"/>
        <w:rPr>
          <w:sz w:val="24"/>
          <w:szCs w:val="24"/>
        </w:rPr>
      </w:pPr>
    </w:p>
    <w:p w14:paraId="404FCED3" w14:textId="77777777" w:rsidR="004D5CFE" w:rsidRPr="00CD0FE7" w:rsidRDefault="004D5CFE" w:rsidP="00C6309F">
      <w:pPr>
        <w:pStyle w:val="BodyText"/>
        <w:keepNext/>
        <w:numPr>
          <w:ilvl w:val="0"/>
          <w:numId w:val="28"/>
        </w:numPr>
        <w:ind w:hanging="720"/>
        <w:contextualSpacing/>
        <w:jc w:val="both"/>
        <w:rPr>
          <w:b/>
        </w:rPr>
      </w:pPr>
      <w:r>
        <w:rPr>
          <w:b/>
        </w:rPr>
        <w:t>Litigation Matter(s)</w:t>
      </w:r>
    </w:p>
    <w:p w14:paraId="50BE3DC8" w14:textId="77777777" w:rsidR="004D5CFE" w:rsidRDefault="004D5CFE" w:rsidP="00C6309F">
      <w:pPr>
        <w:pStyle w:val="BodyText"/>
        <w:keepNext/>
        <w:contextualSpacing/>
        <w:jc w:val="both"/>
      </w:pPr>
    </w:p>
    <w:p w14:paraId="242932CD" w14:textId="77777777" w:rsidR="007A3D86" w:rsidRDefault="007A3D86" w:rsidP="00C6309F">
      <w:pPr>
        <w:pStyle w:val="BodyText"/>
        <w:contextualSpacing/>
        <w:jc w:val="both"/>
      </w:pPr>
      <w:r>
        <w:t>The discussion of this item occurred in Executive Session.</w:t>
      </w:r>
    </w:p>
    <w:p w14:paraId="5B8EABAD" w14:textId="77777777" w:rsidR="007A3D86" w:rsidRDefault="007A3D86" w:rsidP="00C6309F">
      <w:pPr>
        <w:pStyle w:val="BodyText"/>
        <w:contextualSpacing/>
        <w:jc w:val="both"/>
      </w:pPr>
    </w:p>
    <w:p w14:paraId="0B5CF773" w14:textId="77777777" w:rsidR="007A3D86" w:rsidRDefault="007A3D86" w:rsidP="00C6309F">
      <w:pPr>
        <w:pStyle w:val="BodyText"/>
        <w:contextualSpacing/>
        <w:jc w:val="both"/>
      </w:pPr>
    </w:p>
    <w:p w14:paraId="088DA3F6" w14:textId="3C3BAA35" w:rsidR="007A3D86" w:rsidRDefault="00DA03E4" w:rsidP="00C6309F">
      <w:pPr>
        <w:pStyle w:val="BodyText"/>
        <w:contextualSpacing/>
        <w:jc w:val="both"/>
      </w:pPr>
      <w:r>
        <w:t>The Acting Chair</w:t>
      </w:r>
      <w:r w:rsidR="00F52A84">
        <w:t xml:space="preserve"> </w:t>
      </w:r>
      <w:r w:rsidR="007A3D86">
        <w:t>adv</w:t>
      </w:r>
      <w:r w:rsidR="007A3D86" w:rsidRPr="00271512">
        <w:t>ised</w:t>
      </w:r>
      <w:r w:rsidR="007A3D86">
        <w:t>, at 1</w:t>
      </w:r>
      <w:r w:rsidR="00F3362C">
        <w:t>0:49</w:t>
      </w:r>
      <w:r w:rsidR="007A3D86">
        <w:t xml:space="preserve"> </w:t>
      </w:r>
      <w:r w:rsidR="007A3D86" w:rsidRPr="00231963">
        <w:t xml:space="preserve">a.m., that, </w:t>
      </w:r>
      <w:r w:rsidR="007A3D86">
        <w:t>pursuant to Mass. General Laws Chapter 23G, Section 2(l), and Chapter 30A, Sections 21 &amp; 22, t</w:t>
      </w:r>
      <w:r w:rsidR="007A3D86" w:rsidRPr="00271512">
        <w:t xml:space="preserve">he Board of Directors of MassDevelopment </w:t>
      </w:r>
      <w:r w:rsidR="007A3D86">
        <w:t xml:space="preserve">was </w:t>
      </w:r>
      <w:r w:rsidR="007A3D86" w:rsidRPr="00271512">
        <w:t xml:space="preserve">going into Executive Session, following a roll call vote, which was taken and unanimously voted in favor, </w:t>
      </w:r>
      <w:r w:rsidR="00D70FA9" w:rsidRPr="00271512">
        <w:t xml:space="preserve">to </w:t>
      </w:r>
      <w:r w:rsidR="00D70FA9">
        <w:t>discuss a litigation matter</w:t>
      </w:r>
      <w:r w:rsidR="007A3D86">
        <w:t xml:space="preserve">.  </w:t>
      </w:r>
      <w:r>
        <w:t>The Acting Chair</w:t>
      </w:r>
      <w:r w:rsidR="007A3D86">
        <w:t xml:space="preserve"> </w:t>
      </w:r>
      <w:r w:rsidR="00554295">
        <w:t>advised</w:t>
      </w:r>
      <w:r w:rsidR="007A3D86" w:rsidRPr="003B66A9">
        <w:t xml:space="preserve"> </w:t>
      </w:r>
      <w:r w:rsidR="007A3D86">
        <w:t xml:space="preserve">that the Open Meeting portion of the Board meeting would </w:t>
      </w:r>
      <w:r w:rsidR="00554295">
        <w:t xml:space="preserve">adjourn at this time; </w:t>
      </w:r>
      <w:r w:rsidR="007A3D86" w:rsidRPr="003B66A9">
        <w:t>Board m</w:t>
      </w:r>
      <w:r w:rsidR="007A3D86">
        <w:t xml:space="preserve">embers </w:t>
      </w:r>
      <w:r w:rsidR="00554295">
        <w:t xml:space="preserve">and </w:t>
      </w:r>
      <w:r w:rsidR="007A3D86">
        <w:t xml:space="preserve">staff involved in </w:t>
      </w:r>
      <w:r w:rsidR="00554295">
        <w:t>the discussion</w:t>
      </w:r>
      <w:r w:rsidR="002B645E">
        <w:t>(s)</w:t>
      </w:r>
      <w:r w:rsidR="00554295">
        <w:t xml:space="preserve"> were instructed to </w:t>
      </w:r>
      <w:r w:rsidR="007531A9">
        <w:t>remain on the</w:t>
      </w:r>
      <w:r w:rsidR="00554295">
        <w:t xml:space="preserve"> </w:t>
      </w:r>
      <w:r w:rsidR="00040F0D">
        <w:t>videoconference</w:t>
      </w:r>
      <w:r w:rsidR="007531A9">
        <w:t xml:space="preserve"> while everyone else was disconnected</w:t>
      </w:r>
      <w:r w:rsidR="007A3D86" w:rsidRPr="003B66A9">
        <w:t>.  He noted that the Board w</w:t>
      </w:r>
      <w:r w:rsidR="007A3D86">
        <w:t>ill</w:t>
      </w:r>
      <w:r w:rsidR="007A3D86" w:rsidRPr="003B66A9">
        <w:t xml:space="preserve"> </w:t>
      </w:r>
      <w:r w:rsidR="007A3D86">
        <w:t xml:space="preserve">not </w:t>
      </w:r>
      <w:r w:rsidR="007A3D86" w:rsidRPr="003B66A9">
        <w:t>reconvene in Open Session following Executive Session.</w:t>
      </w:r>
    </w:p>
    <w:p w14:paraId="3CD7DC26" w14:textId="77777777" w:rsidR="007A3D86" w:rsidRDefault="007A3D86" w:rsidP="00C6309F">
      <w:pPr>
        <w:pStyle w:val="BodyText"/>
        <w:contextualSpacing/>
        <w:jc w:val="both"/>
      </w:pPr>
    </w:p>
    <w:p w14:paraId="40257818" w14:textId="77777777" w:rsidR="007A3D86" w:rsidRDefault="007A3D86" w:rsidP="00C6309F">
      <w:pPr>
        <w:pStyle w:val="BodyText"/>
        <w:contextualSpacing/>
        <w:jc w:val="both"/>
      </w:pPr>
      <w:r>
        <w:t>[</w:t>
      </w:r>
      <w:r w:rsidRPr="002D3396">
        <w:rPr>
          <w:i/>
        </w:rPr>
        <w:t>Executive Session held</w:t>
      </w:r>
      <w:r>
        <w:t>]</w:t>
      </w:r>
    </w:p>
    <w:p w14:paraId="787D05D6" w14:textId="77777777" w:rsidR="007A3D86" w:rsidRDefault="007A3D86" w:rsidP="00C6309F">
      <w:pPr>
        <w:pStyle w:val="BodyText"/>
        <w:contextualSpacing/>
        <w:jc w:val="both"/>
      </w:pPr>
    </w:p>
    <w:p w14:paraId="6F55C9C4" w14:textId="77777777" w:rsidR="007A3D86" w:rsidRDefault="007A3D86" w:rsidP="00C6309F">
      <w:pPr>
        <w:pStyle w:val="BodyText"/>
        <w:jc w:val="both"/>
      </w:pPr>
    </w:p>
    <w:p w14:paraId="492A5B1D" w14:textId="0B878AE5" w:rsidR="007A3D86" w:rsidRDefault="007A3D86" w:rsidP="00C6309F">
      <w:pPr>
        <w:pStyle w:val="BodyText"/>
        <w:contextualSpacing/>
        <w:jc w:val="both"/>
      </w:pPr>
      <w:r>
        <w:lastRenderedPageBreak/>
        <w:t xml:space="preserve">There being no further business before the Board of MassDevelopment, the Board Meeting </w:t>
      </w:r>
      <w:r w:rsidRPr="003E2ECD">
        <w:rPr>
          <w:b/>
          <w:i/>
        </w:rPr>
        <w:t>and</w:t>
      </w:r>
      <w:r>
        <w:t xml:space="preserve"> the Executive Session were adjourned in Executive Session at 11:</w:t>
      </w:r>
      <w:r w:rsidR="00C6073E">
        <w:t>35</w:t>
      </w:r>
      <w:r>
        <w:t xml:space="preserve"> a.m.</w:t>
      </w:r>
    </w:p>
    <w:sectPr w:rsidR="007A3D86"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F9A2" w14:textId="77777777" w:rsidR="00984DE6" w:rsidRDefault="00984DE6">
      <w:r>
        <w:separator/>
      </w:r>
    </w:p>
  </w:endnote>
  <w:endnote w:type="continuationSeparator" w:id="0">
    <w:p w14:paraId="62654DB9" w14:textId="77777777" w:rsidR="00984DE6" w:rsidRDefault="0098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984DE6" w:rsidRDefault="00984DE6" w:rsidP="00B27316">
    <w:pPr>
      <w:pStyle w:val="Footer"/>
      <w:rPr>
        <w:sz w:val="22"/>
        <w:szCs w:val="22"/>
      </w:rPr>
    </w:pPr>
  </w:p>
  <w:p w14:paraId="25702E9E" w14:textId="0370315C" w:rsidR="00984DE6" w:rsidRDefault="00984DE6" w:rsidP="00B27316">
    <w:pPr>
      <w:pStyle w:val="Footer"/>
      <w:rPr>
        <w:rStyle w:val="PageNumber"/>
        <w:sz w:val="22"/>
        <w:szCs w:val="22"/>
      </w:rPr>
    </w:pPr>
    <w:r>
      <w:rPr>
        <w:sz w:val="22"/>
        <w:szCs w:val="22"/>
      </w:rPr>
      <w:t>MassDevelopment Board Meeting/Minutes</w:t>
    </w:r>
    <w:r>
      <w:rPr>
        <w:sz w:val="22"/>
        <w:szCs w:val="22"/>
      </w:rPr>
      <w:tab/>
    </w:r>
    <w:r>
      <w:rPr>
        <w:rStyle w:val="PageNumber"/>
        <w:sz w:val="22"/>
        <w:szCs w:val="22"/>
      </w:rPr>
      <w:tab/>
      <w:t>August 13, 2020</w:t>
    </w:r>
  </w:p>
  <w:p w14:paraId="5BB937FE" w14:textId="69D82BC3" w:rsidR="00984DE6" w:rsidRPr="00BB4687" w:rsidRDefault="00984DE6"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C6309F">
      <w:rPr>
        <w:rStyle w:val="PageNumber"/>
        <w:noProof/>
        <w:sz w:val="14"/>
        <w:szCs w:val="14"/>
      </w:rPr>
      <w:t>\\Massdevelopment.com\mdfa\BosGroups\Legal\Agency General Operating Files\Board Book\2020 Bd Meeting\9-10-20\General\8-13-20 Minutes (final).docx</w:t>
    </w:r>
    <w:r w:rsidRPr="00BB4687">
      <w:rPr>
        <w:rStyle w:val="PageNumber"/>
        <w:noProof/>
        <w:sz w:val="14"/>
        <w:szCs w:val="14"/>
      </w:rPr>
      <w:fldChar w:fldCharType="end"/>
    </w:r>
  </w:p>
  <w:p w14:paraId="6BA5E7E2" w14:textId="7D7B1D8E" w:rsidR="00984DE6" w:rsidRPr="00530960" w:rsidRDefault="00984DE6"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3E40C4">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0EC3" w14:textId="77777777" w:rsidR="00984DE6" w:rsidRDefault="00984DE6">
      <w:r>
        <w:separator/>
      </w:r>
    </w:p>
  </w:footnote>
  <w:footnote w:type="continuationSeparator" w:id="0">
    <w:p w14:paraId="6DED2CAE" w14:textId="77777777" w:rsidR="00984DE6" w:rsidRDefault="0098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E7FA" w14:textId="27085DFD" w:rsidR="008737B1" w:rsidRPr="00734055" w:rsidRDefault="008737B1" w:rsidP="008737B1">
    <w:pPr>
      <w:pStyle w:val="Header"/>
      <w:jc w:val="right"/>
      <w:rPr>
        <w:b/>
        <w:i/>
      </w:rPr>
    </w:pPr>
    <w:r w:rsidRPr="00734055">
      <w:rPr>
        <w:b/>
        <w:i/>
      </w:rPr>
      <w:t>Approved:</w:t>
    </w:r>
  </w:p>
  <w:p w14:paraId="03B9147A" w14:textId="0EE57E09" w:rsidR="008737B1" w:rsidRPr="00734055" w:rsidRDefault="008737B1" w:rsidP="008737B1">
    <w:pPr>
      <w:pStyle w:val="Header"/>
      <w:jc w:val="right"/>
      <w:rPr>
        <w:b/>
        <w:i/>
      </w:rPr>
    </w:pPr>
    <w:r w:rsidRPr="00734055">
      <w:rPr>
        <w:b/>
        <w:i/>
      </w:rPr>
      <w:t xml:space="preserve">September </w:t>
    </w:r>
    <w:r>
      <w:rPr>
        <w:b/>
        <w:i/>
      </w:rPr>
      <w:t>10</w:t>
    </w:r>
    <w:r w:rsidRPr="00734055">
      <w:rPr>
        <w:b/>
        <w:i/>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1"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4"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037DD"/>
    <w:multiLevelType w:val="hybridMultilevel"/>
    <w:tmpl w:val="CFF45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3"/>
  </w:num>
  <w:num w:numId="3">
    <w:abstractNumId w:val="35"/>
  </w:num>
  <w:num w:numId="4">
    <w:abstractNumId w:val="5"/>
  </w:num>
  <w:num w:numId="5">
    <w:abstractNumId w:val="22"/>
  </w:num>
  <w:num w:numId="6">
    <w:abstractNumId w:val="3"/>
  </w:num>
  <w:num w:numId="7">
    <w:abstractNumId w:val="18"/>
  </w:num>
  <w:num w:numId="8">
    <w:abstractNumId w:val="26"/>
  </w:num>
  <w:num w:numId="9">
    <w:abstractNumId w:val="25"/>
  </w:num>
  <w:num w:numId="10">
    <w:abstractNumId w:val="34"/>
  </w:num>
  <w:num w:numId="11">
    <w:abstractNumId w:val="30"/>
  </w:num>
  <w:num w:numId="12">
    <w:abstractNumId w:val="14"/>
  </w:num>
  <w:num w:numId="13">
    <w:abstractNumId w:val="29"/>
  </w:num>
  <w:num w:numId="14">
    <w:abstractNumId w:val="27"/>
  </w:num>
  <w:num w:numId="15">
    <w:abstractNumId w:val="24"/>
  </w:num>
  <w:num w:numId="16">
    <w:abstractNumId w:val="1"/>
  </w:num>
  <w:num w:numId="17">
    <w:abstractNumId w:val="16"/>
  </w:num>
  <w:num w:numId="1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23"/>
  </w:num>
  <w:num w:numId="22">
    <w:abstractNumId w:val="4"/>
  </w:num>
  <w:num w:numId="23">
    <w:abstractNumId w:val="2"/>
  </w:num>
  <w:num w:numId="24">
    <w:abstractNumId w:val="8"/>
  </w:num>
  <w:num w:numId="25">
    <w:abstractNumId w:val="21"/>
  </w:num>
  <w:num w:numId="26">
    <w:abstractNumId w:val="31"/>
  </w:num>
  <w:num w:numId="27">
    <w:abstractNumId w:val="28"/>
  </w:num>
  <w:num w:numId="28">
    <w:abstractNumId w:val="32"/>
  </w:num>
  <w:num w:numId="29">
    <w:abstractNumId w:val="7"/>
  </w:num>
  <w:num w:numId="30">
    <w:abstractNumId w:val="0"/>
  </w:num>
  <w:num w:numId="31">
    <w:abstractNumId w:val="19"/>
  </w:num>
  <w:num w:numId="32">
    <w:abstractNumId w:val="12"/>
  </w:num>
  <w:num w:numId="33">
    <w:abstractNumId w:val="33"/>
  </w:num>
  <w:num w:numId="34">
    <w:abstractNumId w:val="9"/>
  </w:num>
  <w:num w:numId="35">
    <w:abstractNumId w:val="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vuZxif9WSvvmsUoRMtplUeuVULwwnwhB6/QV+qXF1aZTUoMT2DC/QUwoLG+/8N46QmhnCqQBktx6C03797OKA==" w:salt="5QIzJn9lXclVeQfeYLxxLA=="/>
  <w:defaultTabStop w:val="720"/>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17F"/>
    <w:rsid w:val="000016E6"/>
    <w:rsid w:val="0000197B"/>
    <w:rsid w:val="00001D2F"/>
    <w:rsid w:val="00002509"/>
    <w:rsid w:val="00002F92"/>
    <w:rsid w:val="00003733"/>
    <w:rsid w:val="000037E0"/>
    <w:rsid w:val="000038D0"/>
    <w:rsid w:val="00004583"/>
    <w:rsid w:val="00004C3D"/>
    <w:rsid w:val="00004DFB"/>
    <w:rsid w:val="00004EC1"/>
    <w:rsid w:val="00005E81"/>
    <w:rsid w:val="00006034"/>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B9"/>
    <w:rsid w:val="00014DCA"/>
    <w:rsid w:val="00014DCD"/>
    <w:rsid w:val="00014E3F"/>
    <w:rsid w:val="00014E75"/>
    <w:rsid w:val="000153D5"/>
    <w:rsid w:val="00015EC1"/>
    <w:rsid w:val="000160C8"/>
    <w:rsid w:val="00016C63"/>
    <w:rsid w:val="00016CED"/>
    <w:rsid w:val="00017E2F"/>
    <w:rsid w:val="00017ED1"/>
    <w:rsid w:val="000204BD"/>
    <w:rsid w:val="000214AD"/>
    <w:rsid w:val="00021B86"/>
    <w:rsid w:val="0002208E"/>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C6C"/>
    <w:rsid w:val="00026EFC"/>
    <w:rsid w:val="000271E6"/>
    <w:rsid w:val="00030870"/>
    <w:rsid w:val="000308B7"/>
    <w:rsid w:val="00030ADD"/>
    <w:rsid w:val="00031117"/>
    <w:rsid w:val="00031EDB"/>
    <w:rsid w:val="00032132"/>
    <w:rsid w:val="0003215B"/>
    <w:rsid w:val="000337ED"/>
    <w:rsid w:val="00033A33"/>
    <w:rsid w:val="00033B8F"/>
    <w:rsid w:val="00034D05"/>
    <w:rsid w:val="00035178"/>
    <w:rsid w:val="000357EC"/>
    <w:rsid w:val="00036312"/>
    <w:rsid w:val="000367CB"/>
    <w:rsid w:val="00037027"/>
    <w:rsid w:val="00037372"/>
    <w:rsid w:val="000379E8"/>
    <w:rsid w:val="00037B13"/>
    <w:rsid w:val="0004036C"/>
    <w:rsid w:val="00040EB2"/>
    <w:rsid w:val="00040F0D"/>
    <w:rsid w:val="00041284"/>
    <w:rsid w:val="000414B3"/>
    <w:rsid w:val="00042149"/>
    <w:rsid w:val="0004278F"/>
    <w:rsid w:val="00043248"/>
    <w:rsid w:val="00043B4D"/>
    <w:rsid w:val="0004423F"/>
    <w:rsid w:val="00044263"/>
    <w:rsid w:val="0004427A"/>
    <w:rsid w:val="00044D78"/>
    <w:rsid w:val="00044DDF"/>
    <w:rsid w:val="000452F9"/>
    <w:rsid w:val="000456E9"/>
    <w:rsid w:val="0004738E"/>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AED"/>
    <w:rsid w:val="0006217D"/>
    <w:rsid w:val="000628DF"/>
    <w:rsid w:val="0006356D"/>
    <w:rsid w:val="00063E34"/>
    <w:rsid w:val="000643F2"/>
    <w:rsid w:val="000646B5"/>
    <w:rsid w:val="000678C8"/>
    <w:rsid w:val="000703DF"/>
    <w:rsid w:val="000710D6"/>
    <w:rsid w:val="000718DD"/>
    <w:rsid w:val="00071EF9"/>
    <w:rsid w:val="000722C8"/>
    <w:rsid w:val="0007270C"/>
    <w:rsid w:val="0007296E"/>
    <w:rsid w:val="00072D90"/>
    <w:rsid w:val="000730A4"/>
    <w:rsid w:val="00073843"/>
    <w:rsid w:val="000740C1"/>
    <w:rsid w:val="000747EE"/>
    <w:rsid w:val="00074E22"/>
    <w:rsid w:val="00074E34"/>
    <w:rsid w:val="00075165"/>
    <w:rsid w:val="00075B08"/>
    <w:rsid w:val="00075DCD"/>
    <w:rsid w:val="000763C0"/>
    <w:rsid w:val="000766F4"/>
    <w:rsid w:val="00076C98"/>
    <w:rsid w:val="00077BA2"/>
    <w:rsid w:val="000800D9"/>
    <w:rsid w:val="000803CF"/>
    <w:rsid w:val="00081112"/>
    <w:rsid w:val="00081AFA"/>
    <w:rsid w:val="00081DB7"/>
    <w:rsid w:val="00081DB8"/>
    <w:rsid w:val="00082150"/>
    <w:rsid w:val="0008230C"/>
    <w:rsid w:val="00082403"/>
    <w:rsid w:val="00082417"/>
    <w:rsid w:val="00082848"/>
    <w:rsid w:val="00083043"/>
    <w:rsid w:val="0008314E"/>
    <w:rsid w:val="000834CE"/>
    <w:rsid w:val="00083784"/>
    <w:rsid w:val="000841F0"/>
    <w:rsid w:val="00084243"/>
    <w:rsid w:val="00084462"/>
    <w:rsid w:val="0008453A"/>
    <w:rsid w:val="00084B6F"/>
    <w:rsid w:val="00085EFB"/>
    <w:rsid w:val="00087C00"/>
    <w:rsid w:val="00087C65"/>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4E6C"/>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A40"/>
    <w:rsid w:val="000A2AC7"/>
    <w:rsid w:val="000A3AB8"/>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630E"/>
    <w:rsid w:val="000B6D3A"/>
    <w:rsid w:val="000B70F4"/>
    <w:rsid w:val="000B718B"/>
    <w:rsid w:val="000B7835"/>
    <w:rsid w:val="000C036A"/>
    <w:rsid w:val="000C09DF"/>
    <w:rsid w:val="000C0E05"/>
    <w:rsid w:val="000C15B6"/>
    <w:rsid w:val="000C166F"/>
    <w:rsid w:val="000C1892"/>
    <w:rsid w:val="000C2157"/>
    <w:rsid w:val="000C2986"/>
    <w:rsid w:val="000C2DD4"/>
    <w:rsid w:val="000C3128"/>
    <w:rsid w:val="000C3149"/>
    <w:rsid w:val="000C39CD"/>
    <w:rsid w:val="000C3D3C"/>
    <w:rsid w:val="000C487A"/>
    <w:rsid w:val="000C497A"/>
    <w:rsid w:val="000C5779"/>
    <w:rsid w:val="000C5D11"/>
    <w:rsid w:val="000C6C24"/>
    <w:rsid w:val="000C6CA4"/>
    <w:rsid w:val="000C75FB"/>
    <w:rsid w:val="000C7B1A"/>
    <w:rsid w:val="000D01D4"/>
    <w:rsid w:val="000D0756"/>
    <w:rsid w:val="000D0A8D"/>
    <w:rsid w:val="000D0C41"/>
    <w:rsid w:val="000D13F0"/>
    <w:rsid w:val="000D173E"/>
    <w:rsid w:val="000D2533"/>
    <w:rsid w:val="000D2A90"/>
    <w:rsid w:val="000D3087"/>
    <w:rsid w:val="000D30BA"/>
    <w:rsid w:val="000D3358"/>
    <w:rsid w:val="000D3B5E"/>
    <w:rsid w:val="000D3FA1"/>
    <w:rsid w:val="000D41F7"/>
    <w:rsid w:val="000D4C49"/>
    <w:rsid w:val="000D5427"/>
    <w:rsid w:val="000D5782"/>
    <w:rsid w:val="000D58DF"/>
    <w:rsid w:val="000D5F73"/>
    <w:rsid w:val="000D709F"/>
    <w:rsid w:val="000D731D"/>
    <w:rsid w:val="000D782D"/>
    <w:rsid w:val="000D7B88"/>
    <w:rsid w:val="000D7E0A"/>
    <w:rsid w:val="000E0504"/>
    <w:rsid w:val="000E07DD"/>
    <w:rsid w:val="000E08D7"/>
    <w:rsid w:val="000E0F0F"/>
    <w:rsid w:val="000E2036"/>
    <w:rsid w:val="000E329A"/>
    <w:rsid w:val="000E34D9"/>
    <w:rsid w:val="000E392E"/>
    <w:rsid w:val="000E3931"/>
    <w:rsid w:val="000E3B63"/>
    <w:rsid w:val="000E3EFC"/>
    <w:rsid w:val="000E4342"/>
    <w:rsid w:val="000E4707"/>
    <w:rsid w:val="000E52B3"/>
    <w:rsid w:val="000E5705"/>
    <w:rsid w:val="000E581F"/>
    <w:rsid w:val="000E5CA3"/>
    <w:rsid w:val="000E5DCC"/>
    <w:rsid w:val="000E611B"/>
    <w:rsid w:val="000E684A"/>
    <w:rsid w:val="000E7DF5"/>
    <w:rsid w:val="000F00FC"/>
    <w:rsid w:val="000F0AC8"/>
    <w:rsid w:val="000F1148"/>
    <w:rsid w:val="000F11BF"/>
    <w:rsid w:val="000F219C"/>
    <w:rsid w:val="000F256E"/>
    <w:rsid w:val="000F326A"/>
    <w:rsid w:val="000F3E63"/>
    <w:rsid w:val="000F4A86"/>
    <w:rsid w:val="000F5299"/>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31F"/>
    <w:rsid w:val="00110EA1"/>
    <w:rsid w:val="001127D5"/>
    <w:rsid w:val="001128C4"/>
    <w:rsid w:val="00112955"/>
    <w:rsid w:val="00113424"/>
    <w:rsid w:val="00113853"/>
    <w:rsid w:val="001138F4"/>
    <w:rsid w:val="00115004"/>
    <w:rsid w:val="0011563B"/>
    <w:rsid w:val="001157FB"/>
    <w:rsid w:val="00116124"/>
    <w:rsid w:val="001166F4"/>
    <w:rsid w:val="00117357"/>
    <w:rsid w:val="0011782F"/>
    <w:rsid w:val="001178D1"/>
    <w:rsid w:val="00117B6D"/>
    <w:rsid w:val="0012096D"/>
    <w:rsid w:val="00121142"/>
    <w:rsid w:val="00121A9D"/>
    <w:rsid w:val="00121D72"/>
    <w:rsid w:val="00122273"/>
    <w:rsid w:val="001238F5"/>
    <w:rsid w:val="001238FA"/>
    <w:rsid w:val="0012429E"/>
    <w:rsid w:val="00124649"/>
    <w:rsid w:val="00124871"/>
    <w:rsid w:val="00124E24"/>
    <w:rsid w:val="001255D2"/>
    <w:rsid w:val="00125C7D"/>
    <w:rsid w:val="00125DB5"/>
    <w:rsid w:val="00125F3C"/>
    <w:rsid w:val="00126545"/>
    <w:rsid w:val="001272A0"/>
    <w:rsid w:val="00127A03"/>
    <w:rsid w:val="001302D0"/>
    <w:rsid w:val="0013065C"/>
    <w:rsid w:val="00130752"/>
    <w:rsid w:val="00130D35"/>
    <w:rsid w:val="00131209"/>
    <w:rsid w:val="001316BA"/>
    <w:rsid w:val="00132086"/>
    <w:rsid w:val="00132C47"/>
    <w:rsid w:val="00132F46"/>
    <w:rsid w:val="00133079"/>
    <w:rsid w:val="001332BB"/>
    <w:rsid w:val="0013341C"/>
    <w:rsid w:val="0013346E"/>
    <w:rsid w:val="0013361F"/>
    <w:rsid w:val="00133940"/>
    <w:rsid w:val="00133B9F"/>
    <w:rsid w:val="00134110"/>
    <w:rsid w:val="001341A4"/>
    <w:rsid w:val="001349E2"/>
    <w:rsid w:val="00134DBF"/>
    <w:rsid w:val="00135AE9"/>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49"/>
    <w:rsid w:val="001432CB"/>
    <w:rsid w:val="00143E79"/>
    <w:rsid w:val="00144B81"/>
    <w:rsid w:val="00144B8D"/>
    <w:rsid w:val="00145210"/>
    <w:rsid w:val="00145FF7"/>
    <w:rsid w:val="001460F4"/>
    <w:rsid w:val="0014635E"/>
    <w:rsid w:val="0014676F"/>
    <w:rsid w:val="00146825"/>
    <w:rsid w:val="00146AD7"/>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1B2"/>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50A7"/>
    <w:rsid w:val="00165A8A"/>
    <w:rsid w:val="00165EA4"/>
    <w:rsid w:val="001661E6"/>
    <w:rsid w:val="00166346"/>
    <w:rsid w:val="001664D7"/>
    <w:rsid w:val="001668A7"/>
    <w:rsid w:val="001668DC"/>
    <w:rsid w:val="00166B43"/>
    <w:rsid w:val="00166C66"/>
    <w:rsid w:val="00166DA9"/>
    <w:rsid w:val="001679CA"/>
    <w:rsid w:val="00167AF9"/>
    <w:rsid w:val="00167E14"/>
    <w:rsid w:val="00170EF6"/>
    <w:rsid w:val="00171429"/>
    <w:rsid w:val="00171871"/>
    <w:rsid w:val="00171A2E"/>
    <w:rsid w:val="00171E6F"/>
    <w:rsid w:val="0017327D"/>
    <w:rsid w:val="0017355C"/>
    <w:rsid w:val="001738DD"/>
    <w:rsid w:val="001747C8"/>
    <w:rsid w:val="00175746"/>
    <w:rsid w:val="00175CCE"/>
    <w:rsid w:val="00175FD8"/>
    <w:rsid w:val="001761BA"/>
    <w:rsid w:val="001765BC"/>
    <w:rsid w:val="00176EF7"/>
    <w:rsid w:val="00176F8A"/>
    <w:rsid w:val="00177235"/>
    <w:rsid w:val="00177482"/>
    <w:rsid w:val="00177539"/>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29A6"/>
    <w:rsid w:val="0019328B"/>
    <w:rsid w:val="00193578"/>
    <w:rsid w:val="00193862"/>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3069"/>
    <w:rsid w:val="001A3395"/>
    <w:rsid w:val="001A34C3"/>
    <w:rsid w:val="001A3DF9"/>
    <w:rsid w:val="001A4206"/>
    <w:rsid w:val="001A4487"/>
    <w:rsid w:val="001A4F58"/>
    <w:rsid w:val="001A53F9"/>
    <w:rsid w:val="001A6265"/>
    <w:rsid w:val="001A67EF"/>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616"/>
    <w:rsid w:val="001B37AB"/>
    <w:rsid w:val="001B394D"/>
    <w:rsid w:val="001B3A77"/>
    <w:rsid w:val="001B3EED"/>
    <w:rsid w:val="001B3F6D"/>
    <w:rsid w:val="001B418E"/>
    <w:rsid w:val="001B421E"/>
    <w:rsid w:val="001B4D54"/>
    <w:rsid w:val="001B4E46"/>
    <w:rsid w:val="001B5277"/>
    <w:rsid w:val="001B5A85"/>
    <w:rsid w:val="001B62B2"/>
    <w:rsid w:val="001B6DF6"/>
    <w:rsid w:val="001B718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41F"/>
    <w:rsid w:val="001C4754"/>
    <w:rsid w:val="001C4CE1"/>
    <w:rsid w:val="001C51D9"/>
    <w:rsid w:val="001C560D"/>
    <w:rsid w:val="001C5DE6"/>
    <w:rsid w:val="001C66DC"/>
    <w:rsid w:val="001C687E"/>
    <w:rsid w:val="001C6A17"/>
    <w:rsid w:val="001C72EA"/>
    <w:rsid w:val="001C7307"/>
    <w:rsid w:val="001C7522"/>
    <w:rsid w:val="001C7C2D"/>
    <w:rsid w:val="001C7E0A"/>
    <w:rsid w:val="001D00FD"/>
    <w:rsid w:val="001D0221"/>
    <w:rsid w:val="001D0293"/>
    <w:rsid w:val="001D19AE"/>
    <w:rsid w:val="001D21D0"/>
    <w:rsid w:val="001D268F"/>
    <w:rsid w:val="001D2763"/>
    <w:rsid w:val="001D2E5E"/>
    <w:rsid w:val="001D2F6C"/>
    <w:rsid w:val="001D3904"/>
    <w:rsid w:val="001D3AD6"/>
    <w:rsid w:val="001D3C3E"/>
    <w:rsid w:val="001D3E15"/>
    <w:rsid w:val="001D3E37"/>
    <w:rsid w:val="001D4451"/>
    <w:rsid w:val="001D4CC9"/>
    <w:rsid w:val="001D4EDB"/>
    <w:rsid w:val="001D4FDD"/>
    <w:rsid w:val="001D5186"/>
    <w:rsid w:val="001D5C58"/>
    <w:rsid w:val="001D6462"/>
    <w:rsid w:val="001D6749"/>
    <w:rsid w:val="001D6C97"/>
    <w:rsid w:val="001D6D15"/>
    <w:rsid w:val="001D78DE"/>
    <w:rsid w:val="001E0135"/>
    <w:rsid w:val="001E026A"/>
    <w:rsid w:val="001E030E"/>
    <w:rsid w:val="001E03E1"/>
    <w:rsid w:val="001E0CD9"/>
    <w:rsid w:val="001E0F02"/>
    <w:rsid w:val="001E1471"/>
    <w:rsid w:val="001E1932"/>
    <w:rsid w:val="001E2828"/>
    <w:rsid w:val="001E2E17"/>
    <w:rsid w:val="001E301E"/>
    <w:rsid w:val="001E33A9"/>
    <w:rsid w:val="001E4110"/>
    <w:rsid w:val="001E468F"/>
    <w:rsid w:val="001E4827"/>
    <w:rsid w:val="001E55A8"/>
    <w:rsid w:val="001E592D"/>
    <w:rsid w:val="001E5E5E"/>
    <w:rsid w:val="001E6909"/>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4442"/>
    <w:rsid w:val="001F4A92"/>
    <w:rsid w:val="001F50E9"/>
    <w:rsid w:val="001F5491"/>
    <w:rsid w:val="001F54A1"/>
    <w:rsid w:val="001F567A"/>
    <w:rsid w:val="001F58B3"/>
    <w:rsid w:val="001F5B0C"/>
    <w:rsid w:val="001F5B91"/>
    <w:rsid w:val="001F5F1A"/>
    <w:rsid w:val="001F6273"/>
    <w:rsid w:val="001F6E3F"/>
    <w:rsid w:val="002015BE"/>
    <w:rsid w:val="00201AEF"/>
    <w:rsid w:val="00201E90"/>
    <w:rsid w:val="00201EDB"/>
    <w:rsid w:val="0020253A"/>
    <w:rsid w:val="00202BDF"/>
    <w:rsid w:val="002032E7"/>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5FF"/>
    <w:rsid w:val="002068E2"/>
    <w:rsid w:val="00206BAE"/>
    <w:rsid w:val="0020714C"/>
    <w:rsid w:val="002072AD"/>
    <w:rsid w:val="002078C7"/>
    <w:rsid w:val="002079B2"/>
    <w:rsid w:val="002102CB"/>
    <w:rsid w:val="00210EA7"/>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57"/>
    <w:rsid w:val="002164F8"/>
    <w:rsid w:val="00216756"/>
    <w:rsid w:val="00217066"/>
    <w:rsid w:val="00217F94"/>
    <w:rsid w:val="00217FA3"/>
    <w:rsid w:val="002206AD"/>
    <w:rsid w:val="00220A81"/>
    <w:rsid w:val="00220DBD"/>
    <w:rsid w:val="00220F51"/>
    <w:rsid w:val="00220F6B"/>
    <w:rsid w:val="002213E4"/>
    <w:rsid w:val="00221774"/>
    <w:rsid w:val="00221C49"/>
    <w:rsid w:val="00221D57"/>
    <w:rsid w:val="00221E30"/>
    <w:rsid w:val="00222D09"/>
    <w:rsid w:val="00223318"/>
    <w:rsid w:val="00223ED9"/>
    <w:rsid w:val="00224704"/>
    <w:rsid w:val="002248D0"/>
    <w:rsid w:val="00224B63"/>
    <w:rsid w:val="00224C40"/>
    <w:rsid w:val="002252C9"/>
    <w:rsid w:val="0022552E"/>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5D4"/>
    <w:rsid w:val="00232770"/>
    <w:rsid w:val="0023291C"/>
    <w:rsid w:val="00232B2B"/>
    <w:rsid w:val="00232EA6"/>
    <w:rsid w:val="002335C9"/>
    <w:rsid w:val="0023397D"/>
    <w:rsid w:val="00233DA1"/>
    <w:rsid w:val="0023424C"/>
    <w:rsid w:val="002350D3"/>
    <w:rsid w:val="00235702"/>
    <w:rsid w:val="00235D33"/>
    <w:rsid w:val="00235FF5"/>
    <w:rsid w:val="0023667B"/>
    <w:rsid w:val="00236CE1"/>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6CBF"/>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2910"/>
    <w:rsid w:val="002635DB"/>
    <w:rsid w:val="00263E6B"/>
    <w:rsid w:val="0026458B"/>
    <w:rsid w:val="00264798"/>
    <w:rsid w:val="0026483B"/>
    <w:rsid w:val="00264B27"/>
    <w:rsid w:val="0026509E"/>
    <w:rsid w:val="0026512E"/>
    <w:rsid w:val="0026586A"/>
    <w:rsid w:val="00265AFF"/>
    <w:rsid w:val="0026654C"/>
    <w:rsid w:val="002669C8"/>
    <w:rsid w:val="00266B58"/>
    <w:rsid w:val="002670D1"/>
    <w:rsid w:val="002679CE"/>
    <w:rsid w:val="00267D85"/>
    <w:rsid w:val="00267F38"/>
    <w:rsid w:val="00270427"/>
    <w:rsid w:val="0027090B"/>
    <w:rsid w:val="00270D97"/>
    <w:rsid w:val="00271512"/>
    <w:rsid w:val="00271C01"/>
    <w:rsid w:val="00271F17"/>
    <w:rsid w:val="00271F22"/>
    <w:rsid w:val="00272162"/>
    <w:rsid w:val="00272434"/>
    <w:rsid w:val="00272676"/>
    <w:rsid w:val="00272B80"/>
    <w:rsid w:val="0027318D"/>
    <w:rsid w:val="002735F9"/>
    <w:rsid w:val="00273713"/>
    <w:rsid w:val="002737D1"/>
    <w:rsid w:val="0027395B"/>
    <w:rsid w:val="00274509"/>
    <w:rsid w:val="002748B3"/>
    <w:rsid w:val="00275122"/>
    <w:rsid w:val="00275839"/>
    <w:rsid w:val="00276383"/>
    <w:rsid w:val="002764EB"/>
    <w:rsid w:val="0027772F"/>
    <w:rsid w:val="00277AA1"/>
    <w:rsid w:val="00277ACC"/>
    <w:rsid w:val="00277B62"/>
    <w:rsid w:val="00277DEB"/>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9059A"/>
    <w:rsid w:val="0029068D"/>
    <w:rsid w:val="0029079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1F25"/>
    <w:rsid w:val="002A2C23"/>
    <w:rsid w:val="002A2E7E"/>
    <w:rsid w:val="002A30D7"/>
    <w:rsid w:val="002A3979"/>
    <w:rsid w:val="002A3A49"/>
    <w:rsid w:val="002A3B1C"/>
    <w:rsid w:val="002A455C"/>
    <w:rsid w:val="002A4B1A"/>
    <w:rsid w:val="002A5B62"/>
    <w:rsid w:val="002A6172"/>
    <w:rsid w:val="002A6188"/>
    <w:rsid w:val="002A65C9"/>
    <w:rsid w:val="002A6F28"/>
    <w:rsid w:val="002A72D0"/>
    <w:rsid w:val="002A7A41"/>
    <w:rsid w:val="002A7D57"/>
    <w:rsid w:val="002A7DC7"/>
    <w:rsid w:val="002B024E"/>
    <w:rsid w:val="002B0EEA"/>
    <w:rsid w:val="002B16A7"/>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49C"/>
    <w:rsid w:val="002B5E25"/>
    <w:rsid w:val="002B645E"/>
    <w:rsid w:val="002B64D2"/>
    <w:rsid w:val="002B65DF"/>
    <w:rsid w:val="002B6808"/>
    <w:rsid w:val="002B6824"/>
    <w:rsid w:val="002B685F"/>
    <w:rsid w:val="002B6F58"/>
    <w:rsid w:val="002B76B2"/>
    <w:rsid w:val="002B7781"/>
    <w:rsid w:val="002B7C45"/>
    <w:rsid w:val="002B7F82"/>
    <w:rsid w:val="002C0019"/>
    <w:rsid w:val="002C0916"/>
    <w:rsid w:val="002C0CDC"/>
    <w:rsid w:val="002C10A0"/>
    <w:rsid w:val="002C11CA"/>
    <w:rsid w:val="002C1D94"/>
    <w:rsid w:val="002C23C2"/>
    <w:rsid w:val="002C2A43"/>
    <w:rsid w:val="002C3F61"/>
    <w:rsid w:val="002C44F5"/>
    <w:rsid w:val="002C4647"/>
    <w:rsid w:val="002C4E65"/>
    <w:rsid w:val="002C529D"/>
    <w:rsid w:val="002C53E9"/>
    <w:rsid w:val="002C599D"/>
    <w:rsid w:val="002C5E6C"/>
    <w:rsid w:val="002C62B2"/>
    <w:rsid w:val="002C6D83"/>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2C3"/>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957"/>
    <w:rsid w:val="002F3E01"/>
    <w:rsid w:val="002F42EB"/>
    <w:rsid w:val="002F4379"/>
    <w:rsid w:val="002F44B9"/>
    <w:rsid w:val="002F4507"/>
    <w:rsid w:val="002F4585"/>
    <w:rsid w:val="002F45A3"/>
    <w:rsid w:val="002F506C"/>
    <w:rsid w:val="002F5C5A"/>
    <w:rsid w:val="002F5CFE"/>
    <w:rsid w:val="002F6062"/>
    <w:rsid w:val="002F60F8"/>
    <w:rsid w:val="002F64B9"/>
    <w:rsid w:val="002F6DC7"/>
    <w:rsid w:val="002F7410"/>
    <w:rsid w:val="003005F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41B1"/>
    <w:rsid w:val="003143F9"/>
    <w:rsid w:val="00314E6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369"/>
    <w:rsid w:val="0032441D"/>
    <w:rsid w:val="003247B5"/>
    <w:rsid w:val="00324BAD"/>
    <w:rsid w:val="00325BCF"/>
    <w:rsid w:val="003266AC"/>
    <w:rsid w:val="00326829"/>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50FA"/>
    <w:rsid w:val="003352A4"/>
    <w:rsid w:val="0033547F"/>
    <w:rsid w:val="0033597D"/>
    <w:rsid w:val="003359BE"/>
    <w:rsid w:val="00335EA7"/>
    <w:rsid w:val="00336813"/>
    <w:rsid w:val="00337004"/>
    <w:rsid w:val="0033725F"/>
    <w:rsid w:val="0033745A"/>
    <w:rsid w:val="00337C26"/>
    <w:rsid w:val="00337D7D"/>
    <w:rsid w:val="00337E47"/>
    <w:rsid w:val="00340208"/>
    <w:rsid w:val="00340562"/>
    <w:rsid w:val="003405AB"/>
    <w:rsid w:val="00340CCB"/>
    <w:rsid w:val="003410A4"/>
    <w:rsid w:val="0034185C"/>
    <w:rsid w:val="00342647"/>
    <w:rsid w:val="00342742"/>
    <w:rsid w:val="0034334C"/>
    <w:rsid w:val="00343485"/>
    <w:rsid w:val="00343988"/>
    <w:rsid w:val="00343A72"/>
    <w:rsid w:val="00343BB4"/>
    <w:rsid w:val="0034415F"/>
    <w:rsid w:val="003449F3"/>
    <w:rsid w:val="00345AEF"/>
    <w:rsid w:val="00345B4E"/>
    <w:rsid w:val="003465B5"/>
    <w:rsid w:val="003466E1"/>
    <w:rsid w:val="0034780E"/>
    <w:rsid w:val="00347AAD"/>
    <w:rsid w:val="003504D2"/>
    <w:rsid w:val="00350B1B"/>
    <w:rsid w:val="003511AE"/>
    <w:rsid w:val="00351557"/>
    <w:rsid w:val="00351566"/>
    <w:rsid w:val="0035156C"/>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845"/>
    <w:rsid w:val="0036394D"/>
    <w:rsid w:val="00363D83"/>
    <w:rsid w:val="00363DAF"/>
    <w:rsid w:val="003642D9"/>
    <w:rsid w:val="00365274"/>
    <w:rsid w:val="00366B73"/>
    <w:rsid w:val="00366D21"/>
    <w:rsid w:val="00366EA5"/>
    <w:rsid w:val="00367F44"/>
    <w:rsid w:val="0037024F"/>
    <w:rsid w:val="0037077D"/>
    <w:rsid w:val="00370895"/>
    <w:rsid w:val="003708FF"/>
    <w:rsid w:val="00370ECE"/>
    <w:rsid w:val="0037132A"/>
    <w:rsid w:val="00371AD2"/>
    <w:rsid w:val="00371AD7"/>
    <w:rsid w:val="00371EE4"/>
    <w:rsid w:val="00372428"/>
    <w:rsid w:val="0037297E"/>
    <w:rsid w:val="0037299A"/>
    <w:rsid w:val="00372A2A"/>
    <w:rsid w:val="00372F4D"/>
    <w:rsid w:val="00372FDF"/>
    <w:rsid w:val="00373562"/>
    <w:rsid w:val="003736DD"/>
    <w:rsid w:val="0037403C"/>
    <w:rsid w:val="003751F5"/>
    <w:rsid w:val="00375DCB"/>
    <w:rsid w:val="00375E13"/>
    <w:rsid w:val="00376371"/>
    <w:rsid w:val="00377041"/>
    <w:rsid w:val="00377342"/>
    <w:rsid w:val="0037752D"/>
    <w:rsid w:val="0038058E"/>
    <w:rsid w:val="0038070A"/>
    <w:rsid w:val="00380DA4"/>
    <w:rsid w:val="00380E0F"/>
    <w:rsid w:val="0038197E"/>
    <w:rsid w:val="003824B6"/>
    <w:rsid w:val="00382669"/>
    <w:rsid w:val="00382D5D"/>
    <w:rsid w:val="00382E14"/>
    <w:rsid w:val="00382F5C"/>
    <w:rsid w:val="0038340D"/>
    <w:rsid w:val="003834EE"/>
    <w:rsid w:val="003836C6"/>
    <w:rsid w:val="0038402D"/>
    <w:rsid w:val="00384D85"/>
    <w:rsid w:val="00386958"/>
    <w:rsid w:val="00387AC9"/>
    <w:rsid w:val="00390062"/>
    <w:rsid w:val="003900E6"/>
    <w:rsid w:val="0039020D"/>
    <w:rsid w:val="00390CA3"/>
    <w:rsid w:val="00390F47"/>
    <w:rsid w:val="0039280E"/>
    <w:rsid w:val="003928AF"/>
    <w:rsid w:val="003930CB"/>
    <w:rsid w:val="0039314F"/>
    <w:rsid w:val="003939B9"/>
    <w:rsid w:val="00393E61"/>
    <w:rsid w:val="003940A6"/>
    <w:rsid w:val="00394191"/>
    <w:rsid w:val="0039470A"/>
    <w:rsid w:val="00394A47"/>
    <w:rsid w:val="00394B75"/>
    <w:rsid w:val="00395115"/>
    <w:rsid w:val="003955BA"/>
    <w:rsid w:val="003958FE"/>
    <w:rsid w:val="003962D0"/>
    <w:rsid w:val="0039690B"/>
    <w:rsid w:val="00396A4E"/>
    <w:rsid w:val="00397513"/>
    <w:rsid w:val="00397E7C"/>
    <w:rsid w:val="003A0020"/>
    <w:rsid w:val="003A019C"/>
    <w:rsid w:val="003A028A"/>
    <w:rsid w:val="003A04E9"/>
    <w:rsid w:val="003A06AA"/>
    <w:rsid w:val="003A08FA"/>
    <w:rsid w:val="003A0AEF"/>
    <w:rsid w:val="003A0E88"/>
    <w:rsid w:val="003A13D4"/>
    <w:rsid w:val="003A1923"/>
    <w:rsid w:val="003A1B3B"/>
    <w:rsid w:val="003A2AAF"/>
    <w:rsid w:val="003A2ECC"/>
    <w:rsid w:val="003A2F46"/>
    <w:rsid w:val="003A30BF"/>
    <w:rsid w:val="003A3358"/>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6EA"/>
    <w:rsid w:val="003B3EFC"/>
    <w:rsid w:val="003B45EF"/>
    <w:rsid w:val="003B47DF"/>
    <w:rsid w:val="003B48B0"/>
    <w:rsid w:val="003B5167"/>
    <w:rsid w:val="003B544A"/>
    <w:rsid w:val="003B5492"/>
    <w:rsid w:val="003B56BE"/>
    <w:rsid w:val="003B577E"/>
    <w:rsid w:val="003B635E"/>
    <w:rsid w:val="003B6BCA"/>
    <w:rsid w:val="003B702D"/>
    <w:rsid w:val="003B7091"/>
    <w:rsid w:val="003B71AC"/>
    <w:rsid w:val="003B7332"/>
    <w:rsid w:val="003C04E6"/>
    <w:rsid w:val="003C0C38"/>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82"/>
    <w:rsid w:val="003D57A7"/>
    <w:rsid w:val="003D57E8"/>
    <w:rsid w:val="003D6205"/>
    <w:rsid w:val="003D63C7"/>
    <w:rsid w:val="003D698B"/>
    <w:rsid w:val="003D762F"/>
    <w:rsid w:val="003D76EC"/>
    <w:rsid w:val="003E01EC"/>
    <w:rsid w:val="003E03FB"/>
    <w:rsid w:val="003E074D"/>
    <w:rsid w:val="003E07B0"/>
    <w:rsid w:val="003E0A43"/>
    <w:rsid w:val="003E17F4"/>
    <w:rsid w:val="003E182C"/>
    <w:rsid w:val="003E1EBB"/>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0C4"/>
    <w:rsid w:val="003E430A"/>
    <w:rsid w:val="003E4A41"/>
    <w:rsid w:val="003E56EB"/>
    <w:rsid w:val="003E5ED9"/>
    <w:rsid w:val="003E5EE6"/>
    <w:rsid w:val="003E670B"/>
    <w:rsid w:val="003E6AD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18C"/>
    <w:rsid w:val="003F53BC"/>
    <w:rsid w:val="003F564E"/>
    <w:rsid w:val="003F59B0"/>
    <w:rsid w:val="003F690F"/>
    <w:rsid w:val="003F715C"/>
    <w:rsid w:val="003F7A45"/>
    <w:rsid w:val="003F7AC8"/>
    <w:rsid w:val="0040010A"/>
    <w:rsid w:val="004007B8"/>
    <w:rsid w:val="00400873"/>
    <w:rsid w:val="0040095B"/>
    <w:rsid w:val="00400A95"/>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326"/>
    <w:rsid w:val="0040437B"/>
    <w:rsid w:val="0040476E"/>
    <w:rsid w:val="00405DBD"/>
    <w:rsid w:val="00405EA8"/>
    <w:rsid w:val="00406348"/>
    <w:rsid w:val="00406435"/>
    <w:rsid w:val="00406922"/>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4BFC"/>
    <w:rsid w:val="004153CD"/>
    <w:rsid w:val="00415618"/>
    <w:rsid w:val="0041587E"/>
    <w:rsid w:val="00415C6E"/>
    <w:rsid w:val="004161A9"/>
    <w:rsid w:val="00416A1A"/>
    <w:rsid w:val="00417582"/>
    <w:rsid w:val="0042064E"/>
    <w:rsid w:val="004206CE"/>
    <w:rsid w:val="00420752"/>
    <w:rsid w:val="00420864"/>
    <w:rsid w:val="0042098C"/>
    <w:rsid w:val="00420A61"/>
    <w:rsid w:val="00420A7D"/>
    <w:rsid w:val="00420E14"/>
    <w:rsid w:val="00421161"/>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300C7"/>
    <w:rsid w:val="004310B6"/>
    <w:rsid w:val="0043212D"/>
    <w:rsid w:val="004322E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1B04"/>
    <w:rsid w:val="004420CD"/>
    <w:rsid w:val="00442252"/>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3EF"/>
    <w:rsid w:val="00457598"/>
    <w:rsid w:val="00457915"/>
    <w:rsid w:val="0045797E"/>
    <w:rsid w:val="00457A60"/>
    <w:rsid w:val="00460169"/>
    <w:rsid w:val="00460237"/>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9C3"/>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23D"/>
    <w:rsid w:val="004716DD"/>
    <w:rsid w:val="00471A7D"/>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1B88"/>
    <w:rsid w:val="004824B3"/>
    <w:rsid w:val="004826D6"/>
    <w:rsid w:val="004828D5"/>
    <w:rsid w:val="004833FD"/>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8B0"/>
    <w:rsid w:val="004A096E"/>
    <w:rsid w:val="004A17C7"/>
    <w:rsid w:val="004A2683"/>
    <w:rsid w:val="004A3888"/>
    <w:rsid w:val="004A4527"/>
    <w:rsid w:val="004A53C2"/>
    <w:rsid w:val="004A555B"/>
    <w:rsid w:val="004A5930"/>
    <w:rsid w:val="004A5C27"/>
    <w:rsid w:val="004A5DE4"/>
    <w:rsid w:val="004A60C9"/>
    <w:rsid w:val="004A6A19"/>
    <w:rsid w:val="004A6CE7"/>
    <w:rsid w:val="004A7563"/>
    <w:rsid w:val="004A7E60"/>
    <w:rsid w:val="004B1010"/>
    <w:rsid w:val="004B1101"/>
    <w:rsid w:val="004B13D0"/>
    <w:rsid w:val="004B1B19"/>
    <w:rsid w:val="004B1CD8"/>
    <w:rsid w:val="004B2BAC"/>
    <w:rsid w:val="004B30A4"/>
    <w:rsid w:val="004B33E9"/>
    <w:rsid w:val="004B3C81"/>
    <w:rsid w:val="004B3E6F"/>
    <w:rsid w:val="004B404F"/>
    <w:rsid w:val="004B4D29"/>
    <w:rsid w:val="004B4F90"/>
    <w:rsid w:val="004B51BC"/>
    <w:rsid w:val="004B61D7"/>
    <w:rsid w:val="004B65F3"/>
    <w:rsid w:val="004B6D7C"/>
    <w:rsid w:val="004B6E25"/>
    <w:rsid w:val="004B6EEB"/>
    <w:rsid w:val="004B7073"/>
    <w:rsid w:val="004B7BE8"/>
    <w:rsid w:val="004C06FE"/>
    <w:rsid w:val="004C09C5"/>
    <w:rsid w:val="004C0D2E"/>
    <w:rsid w:val="004C159A"/>
    <w:rsid w:val="004C1624"/>
    <w:rsid w:val="004C2061"/>
    <w:rsid w:val="004C2671"/>
    <w:rsid w:val="004C290E"/>
    <w:rsid w:val="004C2E3E"/>
    <w:rsid w:val="004C336A"/>
    <w:rsid w:val="004C3694"/>
    <w:rsid w:val="004C3DF3"/>
    <w:rsid w:val="004C46FA"/>
    <w:rsid w:val="004C4EC3"/>
    <w:rsid w:val="004C515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6C3"/>
    <w:rsid w:val="004D4896"/>
    <w:rsid w:val="004D4A8F"/>
    <w:rsid w:val="004D5081"/>
    <w:rsid w:val="004D522C"/>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761"/>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68"/>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2DD"/>
    <w:rsid w:val="00504B9C"/>
    <w:rsid w:val="00504E8F"/>
    <w:rsid w:val="00505526"/>
    <w:rsid w:val="00505797"/>
    <w:rsid w:val="00505973"/>
    <w:rsid w:val="00505C0F"/>
    <w:rsid w:val="00505C6C"/>
    <w:rsid w:val="00506877"/>
    <w:rsid w:val="00506CDD"/>
    <w:rsid w:val="00507B53"/>
    <w:rsid w:val="00507F7A"/>
    <w:rsid w:val="00510B8E"/>
    <w:rsid w:val="00510C43"/>
    <w:rsid w:val="00510ED4"/>
    <w:rsid w:val="00510F68"/>
    <w:rsid w:val="005117B0"/>
    <w:rsid w:val="00511BB0"/>
    <w:rsid w:val="00511FC3"/>
    <w:rsid w:val="00512458"/>
    <w:rsid w:val="00512820"/>
    <w:rsid w:val="00512B9A"/>
    <w:rsid w:val="00512DD8"/>
    <w:rsid w:val="00512E95"/>
    <w:rsid w:val="00513211"/>
    <w:rsid w:val="005133F2"/>
    <w:rsid w:val="0051377F"/>
    <w:rsid w:val="00513938"/>
    <w:rsid w:val="00513A61"/>
    <w:rsid w:val="0051401C"/>
    <w:rsid w:val="00514309"/>
    <w:rsid w:val="0051450A"/>
    <w:rsid w:val="0051523D"/>
    <w:rsid w:val="005154AB"/>
    <w:rsid w:val="005159D4"/>
    <w:rsid w:val="00515B41"/>
    <w:rsid w:val="00515D2A"/>
    <w:rsid w:val="0051614B"/>
    <w:rsid w:val="005162AB"/>
    <w:rsid w:val="00516336"/>
    <w:rsid w:val="00516A7C"/>
    <w:rsid w:val="00516D0D"/>
    <w:rsid w:val="00520135"/>
    <w:rsid w:val="00520736"/>
    <w:rsid w:val="00520E89"/>
    <w:rsid w:val="0052184B"/>
    <w:rsid w:val="00521BEA"/>
    <w:rsid w:val="00521FB9"/>
    <w:rsid w:val="00522E38"/>
    <w:rsid w:val="005230AF"/>
    <w:rsid w:val="0052394C"/>
    <w:rsid w:val="00523AC8"/>
    <w:rsid w:val="00523CC8"/>
    <w:rsid w:val="00524215"/>
    <w:rsid w:val="005243A1"/>
    <w:rsid w:val="00524F6D"/>
    <w:rsid w:val="005250B8"/>
    <w:rsid w:val="00526988"/>
    <w:rsid w:val="00527026"/>
    <w:rsid w:val="0052768B"/>
    <w:rsid w:val="005302A5"/>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689"/>
    <w:rsid w:val="00541702"/>
    <w:rsid w:val="00541E50"/>
    <w:rsid w:val="005428D5"/>
    <w:rsid w:val="00542BDE"/>
    <w:rsid w:val="005432CF"/>
    <w:rsid w:val="00543B56"/>
    <w:rsid w:val="0054469D"/>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2CA9"/>
    <w:rsid w:val="005538BB"/>
    <w:rsid w:val="00553EB0"/>
    <w:rsid w:val="00553ED3"/>
    <w:rsid w:val="00554295"/>
    <w:rsid w:val="005549A0"/>
    <w:rsid w:val="00554A29"/>
    <w:rsid w:val="00554D38"/>
    <w:rsid w:val="00554FA8"/>
    <w:rsid w:val="00555180"/>
    <w:rsid w:val="00555414"/>
    <w:rsid w:val="00555592"/>
    <w:rsid w:val="00555A44"/>
    <w:rsid w:val="005567EC"/>
    <w:rsid w:val="00556BE4"/>
    <w:rsid w:val="00556C50"/>
    <w:rsid w:val="005570E0"/>
    <w:rsid w:val="00557343"/>
    <w:rsid w:val="00557F16"/>
    <w:rsid w:val="00557F97"/>
    <w:rsid w:val="005606DB"/>
    <w:rsid w:val="00560B11"/>
    <w:rsid w:val="00560C3D"/>
    <w:rsid w:val="00560CA8"/>
    <w:rsid w:val="00560CAD"/>
    <w:rsid w:val="00560D2C"/>
    <w:rsid w:val="00560FE0"/>
    <w:rsid w:val="0056108A"/>
    <w:rsid w:val="00561204"/>
    <w:rsid w:val="00561C90"/>
    <w:rsid w:val="00562480"/>
    <w:rsid w:val="005624F5"/>
    <w:rsid w:val="0056293A"/>
    <w:rsid w:val="00562CE3"/>
    <w:rsid w:val="00562D12"/>
    <w:rsid w:val="00563102"/>
    <w:rsid w:val="0056374E"/>
    <w:rsid w:val="00563E2B"/>
    <w:rsid w:val="00563FC5"/>
    <w:rsid w:val="005643AC"/>
    <w:rsid w:val="00564689"/>
    <w:rsid w:val="00564B34"/>
    <w:rsid w:val="00564BBF"/>
    <w:rsid w:val="00565290"/>
    <w:rsid w:val="00565733"/>
    <w:rsid w:val="005659AA"/>
    <w:rsid w:val="00565E1B"/>
    <w:rsid w:val="00565EBF"/>
    <w:rsid w:val="00565FE6"/>
    <w:rsid w:val="00566066"/>
    <w:rsid w:val="0056648A"/>
    <w:rsid w:val="00567038"/>
    <w:rsid w:val="00567134"/>
    <w:rsid w:val="00567570"/>
    <w:rsid w:val="0056782E"/>
    <w:rsid w:val="00567D8C"/>
    <w:rsid w:val="00567EBD"/>
    <w:rsid w:val="00567EDC"/>
    <w:rsid w:val="0057003A"/>
    <w:rsid w:val="00570438"/>
    <w:rsid w:val="00570837"/>
    <w:rsid w:val="00570A02"/>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536"/>
    <w:rsid w:val="00577B8C"/>
    <w:rsid w:val="00577F12"/>
    <w:rsid w:val="00580314"/>
    <w:rsid w:val="00580C11"/>
    <w:rsid w:val="00580C90"/>
    <w:rsid w:val="00580DFC"/>
    <w:rsid w:val="00581571"/>
    <w:rsid w:val="00581ACA"/>
    <w:rsid w:val="00581C7E"/>
    <w:rsid w:val="00581CB4"/>
    <w:rsid w:val="00582C66"/>
    <w:rsid w:val="00583489"/>
    <w:rsid w:val="00583A03"/>
    <w:rsid w:val="00584969"/>
    <w:rsid w:val="00584C6F"/>
    <w:rsid w:val="0058576D"/>
    <w:rsid w:val="00585CC2"/>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5E28"/>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21"/>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88C"/>
    <w:rsid w:val="005D0583"/>
    <w:rsid w:val="005D05D2"/>
    <w:rsid w:val="005D0D19"/>
    <w:rsid w:val="005D1923"/>
    <w:rsid w:val="005D1AAD"/>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E09FC"/>
    <w:rsid w:val="005E1158"/>
    <w:rsid w:val="005E1A6F"/>
    <w:rsid w:val="005E243E"/>
    <w:rsid w:val="005E2618"/>
    <w:rsid w:val="005E2BBD"/>
    <w:rsid w:val="005E30EA"/>
    <w:rsid w:val="005E4847"/>
    <w:rsid w:val="005E4B1A"/>
    <w:rsid w:val="005E4CF5"/>
    <w:rsid w:val="005E517C"/>
    <w:rsid w:val="005E59B9"/>
    <w:rsid w:val="005E5D1A"/>
    <w:rsid w:val="005E6C9C"/>
    <w:rsid w:val="005E7BCC"/>
    <w:rsid w:val="005E7D3A"/>
    <w:rsid w:val="005E7D62"/>
    <w:rsid w:val="005E7DFB"/>
    <w:rsid w:val="005F07D6"/>
    <w:rsid w:val="005F130C"/>
    <w:rsid w:val="005F1571"/>
    <w:rsid w:val="005F1A17"/>
    <w:rsid w:val="005F250A"/>
    <w:rsid w:val="005F2B1A"/>
    <w:rsid w:val="005F36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5E13"/>
    <w:rsid w:val="00606D7C"/>
    <w:rsid w:val="006070BB"/>
    <w:rsid w:val="006073D2"/>
    <w:rsid w:val="006076D8"/>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346"/>
    <w:rsid w:val="00616837"/>
    <w:rsid w:val="00617A46"/>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FAE"/>
    <w:rsid w:val="00631308"/>
    <w:rsid w:val="00632349"/>
    <w:rsid w:val="00632406"/>
    <w:rsid w:val="00632485"/>
    <w:rsid w:val="006338CF"/>
    <w:rsid w:val="00633914"/>
    <w:rsid w:val="00633D2D"/>
    <w:rsid w:val="00634535"/>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82A"/>
    <w:rsid w:val="00637BB8"/>
    <w:rsid w:val="00637E73"/>
    <w:rsid w:val="00637EE8"/>
    <w:rsid w:val="00640221"/>
    <w:rsid w:val="0064066B"/>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B53"/>
    <w:rsid w:val="00655E08"/>
    <w:rsid w:val="00656864"/>
    <w:rsid w:val="00656D72"/>
    <w:rsid w:val="00657748"/>
    <w:rsid w:val="00657DA7"/>
    <w:rsid w:val="006608F5"/>
    <w:rsid w:val="00660CC7"/>
    <w:rsid w:val="00662549"/>
    <w:rsid w:val="00662AAB"/>
    <w:rsid w:val="0066359E"/>
    <w:rsid w:val="00663624"/>
    <w:rsid w:val="00664CE0"/>
    <w:rsid w:val="00664D28"/>
    <w:rsid w:val="00664F38"/>
    <w:rsid w:val="00665260"/>
    <w:rsid w:val="00665400"/>
    <w:rsid w:val="00665499"/>
    <w:rsid w:val="006655E5"/>
    <w:rsid w:val="006657F0"/>
    <w:rsid w:val="00665A14"/>
    <w:rsid w:val="00665AD8"/>
    <w:rsid w:val="00665B5B"/>
    <w:rsid w:val="00666981"/>
    <w:rsid w:val="00666CBB"/>
    <w:rsid w:val="006672A8"/>
    <w:rsid w:val="006674E7"/>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3EE9"/>
    <w:rsid w:val="00684272"/>
    <w:rsid w:val="006848F4"/>
    <w:rsid w:val="00684E2B"/>
    <w:rsid w:val="00685D4E"/>
    <w:rsid w:val="00685F18"/>
    <w:rsid w:val="00686103"/>
    <w:rsid w:val="0068680B"/>
    <w:rsid w:val="00686FB7"/>
    <w:rsid w:val="00687DCF"/>
    <w:rsid w:val="00690116"/>
    <w:rsid w:val="00690499"/>
    <w:rsid w:val="006904E9"/>
    <w:rsid w:val="00690AFD"/>
    <w:rsid w:val="00690E0D"/>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42B"/>
    <w:rsid w:val="006A25CC"/>
    <w:rsid w:val="006A386B"/>
    <w:rsid w:val="006A3943"/>
    <w:rsid w:val="006A485A"/>
    <w:rsid w:val="006A4A81"/>
    <w:rsid w:val="006A57B4"/>
    <w:rsid w:val="006A5993"/>
    <w:rsid w:val="006A61ED"/>
    <w:rsid w:val="006A6648"/>
    <w:rsid w:val="006A6B33"/>
    <w:rsid w:val="006A6B97"/>
    <w:rsid w:val="006A6D1D"/>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F55"/>
    <w:rsid w:val="006C0F67"/>
    <w:rsid w:val="006C0FEF"/>
    <w:rsid w:val="006C1008"/>
    <w:rsid w:val="006C1647"/>
    <w:rsid w:val="006C1674"/>
    <w:rsid w:val="006C174C"/>
    <w:rsid w:val="006C1BAB"/>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E40"/>
    <w:rsid w:val="006D00E4"/>
    <w:rsid w:val="006D04F1"/>
    <w:rsid w:val="006D094C"/>
    <w:rsid w:val="006D0C14"/>
    <w:rsid w:val="006D1451"/>
    <w:rsid w:val="006D1ADC"/>
    <w:rsid w:val="006D1B04"/>
    <w:rsid w:val="006D1DBB"/>
    <w:rsid w:val="006D2103"/>
    <w:rsid w:val="006D35EC"/>
    <w:rsid w:val="006D3951"/>
    <w:rsid w:val="006D3C9D"/>
    <w:rsid w:val="006D3F14"/>
    <w:rsid w:val="006D3F9B"/>
    <w:rsid w:val="006D4340"/>
    <w:rsid w:val="006D484F"/>
    <w:rsid w:val="006D52CA"/>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3938"/>
    <w:rsid w:val="006E4122"/>
    <w:rsid w:val="006E474F"/>
    <w:rsid w:val="006E4CE6"/>
    <w:rsid w:val="006E556E"/>
    <w:rsid w:val="006E583F"/>
    <w:rsid w:val="006E5A99"/>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310C"/>
    <w:rsid w:val="006F32B0"/>
    <w:rsid w:val="006F330C"/>
    <w:rsid w:val="006F3365"/>
    <w:rsid w:val="006F3597"/>
    <w:rsid w:val="006F37C6"/>
    <w:rsid w:val="006F3B9D"/>
    <w:rsid w:val="006F3DD3"/>
    <w:rsid w:val="006F421E"/>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346"/>
    <w:rsid w:val="00705474"/>
    <w:rsid w:val="00706078"/>
    <w:rsid w:val="00706A0D"/>
    <w:rsid w:val="00706DD7"/>
    <w:rsid w:val="00706F67"/>
    <w:rsid w:val="007074B5"/>
    <w:rsid w:val="00707B3C"/>
    <w:rsid w:val="00707D35"/>
    <w:rsid w:val="0071043F"/>
    <w:rsid w:val="00710546"/>
    <w:rsid w:val="0071088E"/>
    <w:rsid w:val="00711057"/>
    <w:rsid w:val="00711A3C"/>
    <w:rsid w:val="007126EC"/>
    <w:rsid w:val="007130A6"/>
    <w:rsid w:val="00713565"/>
    <w:rsid w:val="00713843"/>
    <w:rsid w:val="00714583"/>
    <w:rsid w:val="0071487A"/>
    <w:rsid w:val="00714923"/>
    <w:rsid w:val="007149E4"/>
    <w:rsid w:val="00714B27"/>
    <w:rsid w:val="00714FA1"/>
    <w:rsid w:val="00715377"/>
    <w:rsid w:val="00715891"/>
    <w:rsid w:val="007159B3"/>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25C"/>
    <w:rsid w:val="00722533"/>
    <w:rsid w:val="00722969"/>
    <w:rsid w:val="00722A6C"/>
    <w:rsid w:val="0072358F"/>
    <w:rsid w:val="00723AF4"/>
    <w:rsid w:val="007240C5"/>
    <w:rsid w:val="0072416B"/>
    <w:rsid w:val="0072476C"/>
    <w:rsid w:val="007247C6"/>
    <w:rsid w:val="00724848"/>
    <w:rsid w:val="00724AF2"/>
    <w:rsid w:val="007252D0"/>
    <w:rsid w:val="0072593C"/>
    <w:rsid w:val="00725ABA"/>
    <w:rsid w:val="00725D87"/>
    <w:rsid w:val="00726587"/>
    <w:rsid w:val="0072669E"/>
    <w:rsid w:val="007267A1"/>
    <w:rsid w:val="00727482"/>
    <w:rsid w:val="00727BCA"/>
    <w:rsid w:val="00727D5B"/>
    <w:rsid w:val="00727ED8"/>
    <w:rsid w:val="00730118"/>
    <w:rsid w:val="00730B0C"/>
    <w:rsid w:val="00730B7D"/>
    <w:rsid w:val="00730DB4"/>
    <w:rsid w:val="007315E7"/>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15"/>
    <w:rsid w:val="007438F7"/>
    <w:rsid w:val="007439D8"/>
    <w:rsid w:val="00743BBF"/>
    <w:rsid w:val="00743D0D"/>
    <w:rsid w:val="00743DDF"/>
    <w:rsid w:val="007447E8"/>
    <w:rsid w:val="0074486E"/>
    <w:rsid w:val="00745242"/>
    <w:rsid w:val="00745259"/>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1A9"/>
    <w:rsid w:val="00753208"/>
    <w:rsid w:val="00753451"/>
    <w:rsid w:val="00753D82"/>
    <w:rsid w:val="00753FFE"/>
    <w:rsid w:val="007545CE"/>
    <w:rsid w:val="00754BCC"/>
    <w:rsid w:val="00754BD7"/>
    <w:rsid w:val="00754CEE"/>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264A"/>
    <w:rsid w:val="00763100"/>
    <w:rsid w:val="007633FE"/>
    <w:rsid w:val="00764186"/>
    <w:rsid w:val="007648D8"/>
    <w:rsid w:val="00764C07"/>
    <w:rsid w:val="00764CC0"/>
    <w:rsid w:val="007656C6"/>
    <w:rsid w:val="00765794"/>
    <w:rsid w:val="007657C3"/>
    <w:rsid w:val="0076583A"/>
    <w:rsid w:val="00765E69"/>
    <w:rsid w:val="00766779"/>
    <w:rsid w:val="007668FB"/>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83F"/>
    <w:rsid w:val="00772A46"/>
    <w:rsid w:val="00772B2A"/>
    <w:rsid w:val="00772E96"/>
    <w:rsid w:val="0077309A"/>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1803"/>
    <w:rsid w:val="007820BD"/>
    <w:rsid w:val="00782232"/>
    <w:rsid w:val="00782B08"/>
    <w:rsid w:val="007839AF"/>
    <w:rsid w:val="007839B5"/>
    <w:rsid w:val="00783EBB"/>
    <w:rsid w:val="0078406A"/>
    <w:rsid w:val="007846E0"/>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0E7"/>
    <w:rsid w:val="00796375"/>
    <w:rsid w:val="007967B1"/>
    <w:rsid w:val="00797A80"/>
    <w:rsid w:val="00797C41"/>
    <w:rsid w:val="007A04F5"/>
    <w:rsid w:val="007A1834"/>
    <w:rsid w:val="007A1F8C"/>
    <w:rsid w:val="007A239E"/>
    <w:rsid w:val="007A2BAA"/>
    <w:rsid w:val="007A3068"/>
    <w:rsid w:val="007A316D"/>
    <w:rsid w:val="007A34DE"/>
    <w:rsid w:val="007A369F"/>
    <w:rsid w:val="007A3726"/>
    <w:rsid w:val="007A3CDD"/>
    <w:rsid w:val="007A3D86"/>
    <w:rsid w:val="007A4539"/>
    <w:rsid w:val="007A45B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9CC"/>
    <w:rsid w:val="007B352D"/>
    <w:rsid w:val="007B394D"/>
    <w:rsid w:val="007B3A74"/>
    <w:rsid w:val="007B4EE9"/>
    <w:rsid w:val="007B4F89"/>
    <w:rsid w:val="007B56BB"/>
    <w:rsid w:val="007B582C"/>
    <w:rsid w:val="007B594B"/>
    <w:rsid w:val="007B687E"/>
    <w:rsid w:val="007B77E9"/>
    <w:rsid w:val="007B7B8F"/>
    <w:rsid w:val="007C1AC7"/>
    <w:rsid w:val="007C1E63"/>
    <w:rsid w:val="007C2C26"/>
    <w:rsid w:val="007C2D01"/>
    <w:rsid w:val="007C3264"/>
    <w:rsid w:val="007C3703"/>
    <w:rsid w:val="007C3A3C"/>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5CF3"/>
    <w:rsid w:val="007E7235"/>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E9"/>
    <w:rsid w:val="007F4EB8"/>
    <w:rsid w:val="007F5834"/>
    <w:rsid w:val="007F58AD"/>
    <w:rsid w:val="007F5BA5"/>
    <w:rsid w:val="007F5C88"/>
    <w:rsid w:val="007F5D06"/>
    <w:rsid w:val="007F612B"/>
    <w:rsid w:val="007F6136"/>
    <w:rsid w:val="007F638D"/>
    <w:rsid w:val="007F7117"/>
    <w:rsid w:val="007F73E8"/>
    <w:rsid w:val="007F78CF"/>
    <w:rsid w:val="008001A8"/>
    <w:rsid w:val="00800E35"/>
    <w:rsid w:val="008014D6"/>
    <w:rsid w:val="008018AB"/>
    <w:rsid w:val="00801B02"/>
    <w:rsid w:val="00801E38"/>
    <w:rsid w:val="00802042"/>
    <w:rsid w:val="008022EF"/>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1FE4"/>
    <w:rsid w:val="0081265A"/>
    <w:rsid w:val="00812964"/>
    <w:rsid w:val="00812A82"/>
    <w:rsid w:val="00812AA3"/>
    <w:rsid w:val="00812C79"/>
    <w:rsid w:val="00813198"/>
    <w:rsid w:val="008131DE"/>
    <w:rsid w:val="008138FD"/>
    <w:rsid w:val="0081413D"/>
    <w:rsid w:val="008145D2"/>
    <w:rsid w:val="00814B16"/>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07C"/>
    <w:rsid w:val="00821202"/>
    <w:rsid w:val="00821A71"/>
    <w:rsid w:val="00821B2D"/>
    <w:rsid w:val="00821CC1"/>
    <w:rsid w:val="00821F2D"/>
    <w:rsid w:val="0082252A"/>
    <w:rsid w:val="00822C09"/>
    <w:rsid w:val="00822D03"/>
    <w:rsid w:val="00822D96"/>
    <w:rsid w:val="00822F98"/>
    <w:rsid w:val="00823018"/>
    <w:rsid w:val="008233E9"/>
    <w:rsid w:val="00823F05"/>
    <w:rsid w:val="00823F1A"/>
    <w:rsid w:val="0082434D"/>
    <w:rsid w:val="00824AE4"/>
    <w:rsid w:val="00824C2F"/>
    <w:rsid w:val="008254D9"/>
    <w:rsid w:val="008257C6"/>
    <w:rsid w:val="0082584D"/>
    <w:rsid w:val="00825DFF"/>
    <w:rsid w:val="00826718"/>
    <w:rsid w:val="00826AF7"/>
    <w:rsid w:val="00826E01"/>
    <w:rsid w:val="00826F5D"/>
    <w:rsid w:val="00827410"/>
    <w:rsid w:val="008275CB"/>
    <w:rsid w:val="008276E9"/>
    <w:rsid w:val="008277D4"/>
    <w:rsid w:val="00827823"/>
    <w:rsid w:val="00827B63"/>
    <w:rsid w:val="008300BE"/>
    <w:rsid w:val="00830407"/>
    <w:rsid w:val="00830C01"/>
    <w:rsid w:val="00830DFD"/>
    <w:rsid w:val="008312A7"/>
    <w:rsid w:val="0083165B"/>
    <w:rsid w:val="00831CD6"/>
    <w:rsid w:val="00831E9F"/>
    <w:rsid w:val="00832798"/>
    <w:rsid w:val="00832F77"/>
    <w:rsid w:val="0083303D"/>
    <w:rsid w:val="00833A51"/>
    <w:rsid w:val="00833D4D"/>
    <w:rsid w:val="00833DDD"/>
    <w:rsid w:val="008342E8"/>
    <w:rsid w:val="008347B3"/>
    <w:rsid w:val="00834E16"/>
    <w:rsid w:val="00834E76"/>
    <w:rsid w:val="00835300"/>
    <w:rsid w:val="0083637E"/>
    <w:rsid w:val="00836670"/>
    <w:rsid w:val="00836B1B"/>
    <w:rsid w:val="0083752C"/>
    <w:rsid w:val="0083797A"/>
    <w:rsid w:val="00840154"/>
    <w:rsid w:val="008403F0"/>
    <w:rsid w:val="00840663"/>
    <w:rsid w:val="00840818"/>
    <w:rsid w:val="008409BD"/>
    <w:rsid w:val="00840B92"/>
    <w:rsid w:val="00841383"/>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3EA9"/>
    <w:rsid w:val="008548EC"/>
    <w:rsid w:val="00854AE3"/>
    <w:rsid w:val="00855305"/>
    <w:rsid w:val="00855D3D"/>
    <w:rsid w:val="00855D49"/>
    <w:rsid w:val="0085600A"/>
    <w:rsid w:val="00856284"/>
    <w:rsid w:val="00856636"/>
    <w:rsid w:val="00856B25"/>
    <w:rsid w:val="0085704D"/>
    <w:rsid w:val="0085746C"/>
    <w:rsid w:val="008577B5"/>
    <w:rsid w:val="008578DE"/>
    <w:rsid w:val="00857905"/>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573"/>
    <w:rsid w:val="00867C6E"/>
    <w:rsid w:val="0087066E"/>
    <w:rsid w:val="008706CB"/>
    <w:rsid w:val="00870C34"/>
    <w:rsid w:val="008712FA"/>
    <w:rsid w:val="00871B4B"/>
    <w:rsid w:val="00871C44"/>
    <w:rsid w:val="00871CE4"/>
    <w:rsid w:val="00871D2D"/>
    <w:rsid w:val="00871D74"/>
    <w:rsid w:val="008720A7"/>
    <w:rsid w:val="00872ABD"/>
    <w:rsid w:val="0087322C"/>
    <w:rsid w:val="00873659"/>
    <w:rsid w:val="008737B1"/>
    <w:rsid w:val="00873C8E"/>
    <w:rsid w:val="0087421E"/>
    <w:rsid w:val="00874606"/>
    <w:rsid w:val="00874EBE"/>
    <w:rsid w:val="00875EE6"/>
    <w:rsid w:val="00877493"/>
    <w:rsid w:val="0087753F"/>
    <w:rsid w:val="00877D64"/>
    <w:rsid w:val="0088023C"/>
    <w:rsid w:val="00880978"/>
    <w:rsid w:val="00880C0B"/>
    <w:rsid w:val="0088168D"/>
    <w:rsid w:val="00882643"/>
    <w:rsid w:val="008826E4"/>
    <w:rsid w:val="0088273E"/>
    <w:rsid w:val="008828DD"/>
    <w:rsid w:val="00882B31"/>
    <w:rsid w:val="0088303F"/>
    <w:rsid w:val="00883395"/>
    <w:rsid w:val="0088396F"/>
    <w:rsid w:val="00883F48"/>
    <w:rsid w:val="0088469F"/>
    <w:rsid w:val="00884864"/>
    <w:rsid w:val="00884A12"/>
    <w:rsid w:val="00884B82"/>
    <w:rsid w:val="00884E5E"/>
    <w:rsid w:val="008854B2"/>
    <w:rsid w:val="00885DDC"/>
    <w:rsid w:val="008864FE"/>
    <w:rsid w:val="00886F93"/>
    <w:rsid w:val="00887532"/>
    <w:rsid w:val="0088795A"/>
    <w:rsid w:val="00890527"/>
    <w:rsid w:val="0089054F"/>
    <w:rsid w:val="008905A4"/>
    <w:rsid w:val="00890D65"/>
    <w:rsid w:val="00891D3A"/>
    <w:rsid w:val="008920CB"/>
    <w:rsid w:val="00892205"/>
    <w:rsid w:val="008924D6"/>
    <w:rsid w:val="00892958"/>
    <w:rsid w:val="008929DD"/>
    <w:rsid w:val="008929DE"/>
    <w:rsid w:val="00893C29"/>
    <w:rsid w:val="0089438D"/>
    <w:rsid w:val="00894412"/>
    <w:rsid w:val="00894752"/>
    <w:rsid w:val="008951DF"/>
    <w:rsid w:val="008955A1"/>
    <w:rsid w:val="00895AEB"/>
    <w:rsid w:val="00895FC1"/>
    <w:rsid w:val="00895FDB"/>
    <w:rsid w:val="008960C4"/>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1BC"/>
    <w:rsid w:val="008A6878"/>
    <w:rsid w:val="008A6E99"/>
    <w:rsid w:val="008A748E"/>
    <w:rsid w:val="008B005F"/>
    <w:rsid w:val="008B023A"/>
    <w:rsid w:val="008B038C"/>
    <w:rsid w:val="008B070A"/>
    <w:rsid w:val="008B0D27"/>
    <w:rsid w:val="008B0F5D"/>
    <w:rsid w:val="008B1000"/>
    <w:rsid w:val="008B1129"/>
    <w:rsid w:val="008B1520"/>
    <w:rsid w:val="008B15E1"/>
    <w:rsid w:val="008B1866"/>
    <w:rsid w:val="008B2107"/>
    <w:rsid w:val="008B22FF"/>
    <w:rsid w:val="008B2316"/>
    <w:rsid w:val="008B2614"/>
    <w:rsid w:val="008B2D78"/>
    <w:rsid w:val="008B36E0"/>
    <w:rsid w:val="008B3B9A"/>
    <w:rsid w:val="008B3CE6"/>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0C"/>
    <w:rsid w:val="008C15E9"/>
    <w:rsid w:val="008C16B5"/>
    <w:rsid w:val="008C178A"/>
    <w:rsid w:val="008C1967"/>
    <w:rsid w:val="008C1E5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311"/>
    <w:rsid w:val="008C6F94"/>
    <w:rsid w:val="008C76D1"/>
    <w:rsid w:val="008C7B50"/>
    <w:rsid w:val="008C7BE0"/>
    <w:rsid w:val="008D0618"/>
    <w:rsid w:val="008D070C"/>
    <w:rsid w:val="008D087B"/>
    <w:rsid w:val="008D0A2B"/>
    <w:rsid w:val="008D0AC6"/>
    <w:rsid w:val="008D10A3"/>
    <w:rsid w:val="008D1414"/>
    <w:rsid w:val="008D18D7"/>
    <w:rsid w:val="008D1969"/>
    <w:rsid w:val="008D1ED9"/>
    <w:rsid w:val="008D27A7"/>
    <w:rsid w:val="008D42E3"/>
    <w:rsid w:val="008D45C5"/>
    <w:rsid w:val="008D4A5E"/>
    <w:rsid w:val="008D4CCA"/>
    <w:rsid w:val="008D4D03"/>
    <w:rsid w:val="008D53AD"/>
    <w:rsid w:val="008D5F6E"/>
    <w:rsid w:val="008D60B2"/>
    <w:rsid w:val="008D6154"/>
    <w:rsid w:val="008D6D2F"/>
    <w:rsid w:val="008D6F32"/>
    <w:rsid w:val="008D6FEA"/>
    <w:rsid w:val="008D76C4"/>
    <w:rsid w:val="008D7AFC"/>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F1144"/>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68F"/>
    <w:rsid w:val="008F7C71"/>
    <w:rsid w:val="00900613"/>
    <w:rsid w:val="00900E24"/>
    <w:rsid w:val="0090102D"/>
    <w:rsid w:val="00901A29"/>
    <w:rsid w:val="00901FAA"/>
    <w:rsid w:val="0090226A"/>
    <w:rsid w:val="009023C3"/>
    <w:rsid w:val="0090290E"/>
    <w:rsid w:val="00902A8A"/>
    <w:rsid w:val="00903526"/>
    <w:rsid w:val="00903DBA"/>
    <w:rsid w:val="00904B0B"/>
    <w:rsid w:val="00904FF1"/>
    <w:rsid w:val="00905566"/>
    <w:rsid w:val="009062A3"/>
    <w:rsid w:val="00906FDC"/>
    <w:rsid w:val="009077BC"/>
    <w:rsid w:val="00907D98"/>
    <w:rsid w:val="009100DE"/>
    <w:rsid w:val="00910593"/>
    <w:rsid w:val="0091162B"/>
    <w:rsid w:val="009116B3"/>
    <w:rsid w:val="00912090"/>
    <w:rsid w:val="0091297F"/>
    <w:rsid w:val="0091358D"/>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26B"/>
    <w:rsid w:val="0093319D"/>
    <w:rsid w:val="009337D4"/>
    <w:rsid w:val="00933A13"/>
    <w:rsid w:val="00933DB6"/>
    <w:rsid w:val="009345D9"/>
    <w:rsid w:val="00934B56"/>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2FCC"/>
    <w:rsid w:val="0094344C"/>
    <w:rsid w:val="009436C9"/>
    <w:rsid w:val="00943D27"/>
    <w:rsid w:val="00945454"/>
    <w:rsid w:val="00945781"/>
    <w:rsid w:val="00945F2A"/>
    <w:rsid w:val="0094630A"/>
    <w:rsid w:val="009466A2"/>
    <w:rsid w:val="00946A54"/>
    <w:rsid w:val="00946AF1"/>
    <w:rsid w:val="00946B67"/>
    <w:rsid w:val="00946C2D"/>
    <w:rsid w:val="00947DA9"/>
    <w:rsid w:val="009504D0"/>
    <w:rsid w:val="009504FD"/>
    <w:rsid w:val="00950F33"/>
    <w:rsid w:val="00951204"/>
    <w:rsid w:val="009515C8"/>
    <w:rsid w:val="0095196B"/>
    <w:rsid w:val="0095196D"/>
    <w:rsid w:val="00952597"/>
    <w:rsid w:val="009528C7"/>
    <w:rsid w:val="009529ED"/>
    <w:rsid w:val="00952B03"/>
    <w:rsid w:val="00952B83"/>
    <w:rsid w:val="00952C15"/>
    <w:rsid w:val="009536FC"/>
    <w:rsid w:val="00953A84"/>
    <w:rsid w:val="00953BC4"/>
    <w:rsid w:val="009542DA"/>
    <w:rsid w:val="00954357"/>
    <w:rsid w:val="00954421"/>
    <w:rsid w:val="009554E9"/>
    <w:rsid w:val="00955609"/>
    <w:rsid w:val="009557E1"/>
    <w:rsid w:val="009557E3"/>
    <w:rsid w:val="00955C5B"/>
    <w:rsid w:val="0095654D"/>
    <w:rsid w:val="00956D12"/>
    <w:rsid w:val="00956DF6"/>
    <w:rsid w:val="009575B8"/>
    <w:rsid w:val="009575FF"/>
    <w:rsid w:val="009605B9"/>
    <w:rsid w:val="00960827"/>
    <w:rsid w:val="00960992"/>
    <w:rsid w:val="00960B8F"/>
    <w:rsid w:val="00960FD6"/>
    <w:rsid w:val="00961401"/>
    <w:rsid w:val="00961519"/>
    <w:rsid w:val="00961815"/>
    <w:rsid w:val="00961D09"/>
    <w:rsid w:val="009623EA"/>
    <w:rsid w:val="009625BD"/>
    <w:rsid w:val="00962862"/>
    <w:rsid w:val="00962BDF"/>
    <w:rsid w:val="00963799"/>
    <w:rsid w:val="009638FC"/>
    <w:rsid w:val="00963BBC"/>
    <w:rsid w:val="00963D68"/>
    <w:rsid w:val="009643E6"/>
    <w:rsid w:val="0096463B"/>
    <w:rsid w:val="00964721"/>
    <w:rsid w:val="0096554F"/>
    <w:rsid w:val="009658AB"/>
    <w:rsid w:val="00965CBF"/>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912"/>
    <w:rsid w:val="009739FB"/>
    <w:rsid w:val="0097436D"/>
    <w:rsid w:val="009746AE"/>
    <w:rsid w:val="009749EB"/>
    <w:rsid w:val="009762C7"/>
    <w:rsid w:val="00976700"/>
    <w:rsid w:val="009768D5"/>
    <w:rsid w:val="00976DD5"/>
    <w:rsid w:val="00976F8A"/>
    <w:rsid w:val="009801E7"/>
    <w:rsid w:val="00980F23"/>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4DE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1B5"/>
    <w:rsid w:val="00991402"/>
    <w:rsid w:val="00991450"/>
    <w:rsid w:val="00991470"/>
    <w:rsid w:val="00992045"/>
    <w:rsid w:val="00992F14"/>
    <w:rsid w:val="00992FD8"/>
    <w:rsid w:val="0099300C"/>
    <w:rsid w:val="00993050"/>
    <w:rsid w:val="0099305D"/>
    <w:rsid w:val="0099374A"/>
    <w:rsid w:val="00993A94"/>
    <w:rsid w:val="00994405"/>
    <w:rsid w:val="0099448E"/>
    <w:rsid w:val="00995414"/>
    <w:rsid w:val="009955E6"/>
    <w:rsid w:val="00995A66"/>
    <w:rsid w:val="0099607F"/>
    <w:rsid w:val="009960AD"/>
    <w:rsid w:val="00996182"/>
    <w:rsid w:val="0099637C"/>
    <w:rsid w:val="00996520"/>
    <w:rsid w:val="00997388"/>
    <w:rsid w:val="009976E3"/>
    <w:rsid w:val="009A1302"/>
    <w:rsid w:val="009A1489"/>
    <w:rsid w:val="009A1BD4"/>
    <w:rsid w:val="009A2246"/>
    <w:rsid w:val="009A244B"/>
    <w:rsid w:val="009A245C"/>
    <w:rsid w:val="009A25ED"/>
    <w:rsid w:val="009A2866"/>
    <w:rsid w:val="009A3811"/>
    <w:rsid w:val="009A38B8"/>
    <w:rsid w:val="009A3A52"/>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2DFB"/>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1FF2"/>
    <w:rsid w:val="009C2209"/>
    <w:rsid w:val="009C270A"/>
    <w:rsid w:val="009C2E6D"/>
    <w:rsid w:val="009C3309"/>
    <w:rsid w:val="009C3C93"/>
    <w:rsid w:val="009C4120"/>
    <w:rsid w:val="009C42AF"/>
    <w:rsid w:val="009C4A73"/>
    <w:rsid w:val="009C4B74"/>
    <w:rsid w:val="009C4F06"/>
    <w:rsid w:val="009C5111"/>
    <w:rsid w:val="009C58C4"/>
    <w:rsid w:val="009C5A0F"/>
    <w:rsid w:val="009C5AE4"/>
    <w:rsid w:val="009C5D5C"/>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B74"/>
    <w:rsid w:val="009D7C61"/>
    <w:rsid w:val="009D7E9E"/>
    <w:rsid w:val="009E0B5B"/>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7DA"/>
    <w:rsid w:val="009F39C4"/>
    <w:rsid w:val="009F4A87"/>
    <w:rsid w:val="009F4E2C"/>
    <w:rsid w:val="009F5062"/>
    <w:rsid w:val="009F51DF"/>
    <w:rsid w:val="009F560D"/>
    <w:rsid w:val="009F5819"/>
    <w:rsid w:val="009F5F2D"/>
    <w:rsid w:val="009F601E"/>
    <w:rsid w:val="009F6A82"/>
    <w:rsid w:val="009F6F9A"/>
    <w:rsid w:val="009F7744"/>
    <w:rsid w:val="009F7B2A"/>
    <w:rsid w:val="009F7DB6"/>
    <w:rsid w:val="00A0016C"/>
    <w:rsid w:val="00A005A5"/>
    <w:rsid w:val="00A00917"/>
    <w:rsid w:val="00A00D76"/>
    <w:rsid w:val="00A00DF0"/>
    <w:rsid w:val="00A01E18"/>
    <w:rsid w:val="00A0237A"/>
    <w:rsid w:val="00A0241E"/>
    <w:rsid w:val="00A02966"/>
    <w:rsid w:val="00A02CC1"/>
    <w:rsid w:val="00A030E5"/>
    <w:rsid w:val="00A036FD"/>
    <w:rsid w:val="00A03AF3"/>
    <w:rsid w:val="00A04315"/>
    <w:rsid w:val="00A0435B"/>
    <w:rsid w:val="00A04D22"/>
    <w:rsid w:val="00A04EB3"/>
    <w:rsid w:val="00A053AA"/>
    <w:rsid w:val="00A056FE"/>
    <w:rsid w:val="00A05B18"/>
    <w:rsid w:val="00A05FC6"/>
    <w:rsid w:val="00A0636D"/>
    <w:rsid w:val="00A06D17"/>
    <w:rsid w:val="00A06D58"/>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4E3A"/>
    <w:rsid w:val="00A1577C"/>
    <w:rsid w:val="00A1595A"/>
    <w:rsid w:val="00A1677E"/>
    <w:rsid w:val="00A17292"/>
    <w:rsid w:val="00A20373"/>
    <w:rsid w:val="00A20539"/>
    <w:rsid w:val="00A20B6D"/>
    <w:rsid w:val="00A21144"/>
    <w:rsid w:val="00A215B7"/>
    <w:rsid w:val="00A21921"/>
    <w:rsid w:val="00A220BD"/>
    <w:rsid w:val="00A22145"/>
    <w:rsid w:val="00A22353"/>
    <w:rsid w:val="00A22563"/>
    <w:rsid w:val="00A22917"/>
    <w:rsid w:val="00A22FD5"/>
    <w:rsid w:val="00A234E3"/>
    <w:rsid w:val="00A2369E"/>
    <w:rsid w:val="00A23E14"/>
    <w:rsid w:val="00A2401C"/>
    <w:rsid w:val="00A241D2"/>
    <w:rsid w:val="00A241D9"/>
    <w:rsid w:val="00A24257"/>
    <w:rsid w:val="00A2429D"/>
    <w:rsid w:val="00A249A3"/>
    <w:rsid w:val="00A25284"/>
    <w:rsid w:val="00A25287"/>
    <w:rsid w:val="00A25EED"/>
    <w:rsid w:val="00A25F57"/>
    <w:rsid w:val="00A261E5"/>
    <w:rsid w:val="00A268F2"/>
    <w:rsid w:val="00A26C0E"/>
    <w:rsid w:val="00A26C72"/>
    <w:rsid w:val="00A27311"/>
    <w:rsid w:val="00A27332"/>
    <w:rsid w:val="00A275A9"/>
    <w:rsid w:val="00A278DF"/>
    <w:rsid w:val="00A27C62"/>
    <w:rsid w:val="00A27F20"/>
    <w:rsid w:val="00A27F7D"/>
    <w:rsid w:val="00A30109"/>
    <w:rsid w:val="00A301FA"/>
    <w:rsid w:val="00A3139F"/>
    <w:rsid w:val="00A3143A"/>
    <w:rsid w:val="00A316E8"/>
    <w:rsid w:val="00A31750"/>
    <w:rsid w:val="00A32AB0"/>
    <w:rsid w:val="00A32FBE"/>
    <w:rsid w:val="00A33434"/>
    <w:rsid w:val="00A33582"/>
    <w:rsid w:val="00A338C0"/>
    <w:rsid w:val="00A33AD9"/>
    <w:rsid w:val="00A33B17"/>
    <w:rsid w:val="00A33F6B"/>
    <w:rsid w:val="00A3440B"/>
    <w:rsid w:val="00A354BF"/>
    <w:rsid w:val="00A358EB"/>
    <w:rsid w:val="00A35A47"/>
    <w:rsid w:val="00A35F7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9D1"/>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2C9"/>
    <w:rsid w:val="00A568A1"/>
    <w:rsid w:val="00A56B28"/>
    <w:rsid w:val="00A56E9A"/>
    <w:rsid w:val="00A56F81"/>
    <w:rsid w:val="00A57022"/>
    <w:rsid w:val="00A573AA"/>
    <w:rsid w:val="00A576EC"/>
    <w:rsid w:val="00A579AA"/>
    <w:rsid w:val="00A6038D"/>
    <w:rsid w:val="00A6050D"/>
    <w:rsid w:val="00A606CA"/>
    <w:rsid w:val="00A61361"/>
    <w:rsid w:val="00A61E42"/>
    <w:rsid w:val="00A62132"/>
    <w:rsid w:val="00A621EF"/>
    <w:rsid w:val="00A622A6"/>
    <w:rsid w:val="00A62EC5"/>
    <w:rsid w:val="00A62FA8"/>
    <w:rsid w:val="00A63258"/>
    <w:rsid w:val="00A641FD"/>
    <w:rsid w:val="00A6424C"/>
    <w:rsid w:val="00A642A6"/>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6C5"/>
    <w:rsid w:val="00A76B07"/>
    <w:rsid w:val="00A778F8"/>
    <w:rsid w:val="00A80C13"/>
    <w:rsid w:val="00A80C8C"/>
    <w:rsid w:val="00A80F79"/>
    <w:rsid w:val="00A8100F"/>
    <w:rsid w:val="00A81212"/>
    <w:rsid w:val="00A815A0"/>
    <w:rsid w:val="00A816B9"/>
    <w:rsid w:val="00A81D8B"/>
    <w:rsid w:val="00A824A4"/>
    <w:rsid w:val="00A82735"/>
    <w:rsid w:val="00A831DA"/>
    <w:rsid w:val="00A83364"/>
    <w:rsid w:val="00A834AB"/>
    <w:rsid w:val="00A83589"/>
    <w:rsid w:val="00A8401B"/>
    <w:rsid w:val="00A84028"/>
    <w:rsid w:val="00A84144"/>
    <w:rsid w:val="00A84C48"/>
    <w:rsid w:val="00A8511C"/>
    <w:rsid w:val="00A857A7"/>
    <w:rsid w:val="00A85A6D"/>
    <w:rsid w:val="00A85FEB"/>
    <w:rsid w:val="00A86727"/>
    <w:rsid w:val="00A87867"/>
    <w:rsid w:val="00A87D53"/>
    <w:rsid w:val="00A87E3E"/>
    <w:rsid w:val="00A87E85"/>
    <w:rsid w:val="00A9041D"/>
    <w:rsid w:val="00A90632"/>
    <w:rsid w:val="00A9086D"/>
    <w:rsid w:val="00A90D10"/>
    <w:rsid w:val="00A90E1A"/>
    <w:rsid w:val="00A911CB"/>
    <w:rsid w:val="00A9146D"/>
    <w:rsid w:val="00A9169C"/>
    <w:rsid w:val="00A91911"/>
    <w:rsid w:val="00A9247C"/>
    <w:rsid w:val="00A92933"/>
    <w:rsid w:val="00A93679"/>
    <w:rsid w:val="00A93F3B"/>
    <w:rsid w:val="00A945EE"/>
    <w:rsid w:val="00A949AC"/>
    <w:rsid w:val="00A94BA5"/>
    <w:rsid w:val="00A94C35"/>
    <w:rsid w:val="00A94CAB"/>
    <w:rsid w:val="00A956D2"/>
    <w:rsid w:val="00A956F3"/>
    <w:rsid w:val="00A95A70"/>
    <w:rsid w:val="00A95BA1"/>
    <w:rsid w:val="00A96182"/>
    <w:rsid w:val="00A962BD"/>
    <w:rsid w:val="00A96A40"/>
    <w:rsid w:val="00A96ECA"/>
    <w:rsid w:val="00A971F9"/>
    <w:rsid w:val="00AA002C"/>
    <w:rsid w:val="00AA00FF"/>
    <w:rsid w:val="00AA01AA"/>
    <w:rsid w:val="00AA0632"/>
    <w:rsid w:val="00AA0F6F"/>
    <w:rsid w:val="00AA11D7"/>
    <w:rsid w:val="00AA1CEB"/>
    <w:rsid w:val="00AA1F52"/>
    <w:rsid w:val="00AA2643"/>
    <w:rsid w:val="00AA2DA9"/>
    <w:rsid w:val="00AA3D4B"/>
    <w:rsid w:val="00AA3F05"/>
    <w:rsid w:val="00AA40D9"/>
    <w:rsid w:val="00AA5111"/>
    <w:rsid w:val="00AA5412"/>
    <w:rsid w:val="00AA578B"/>
    <w:rsid w:val="00AA5CBE"/>
    <w:rsid w:val="00AA67B3"/>
    <w:rsid w:val="00AA6BF5"/>
    <w:rsid w:val="00AA7124"/>
    <w:rsid w:val="00AA74B7"/>
    <w:rsid w:val="00AA775A"/>
    <w:rsid w:val="00AA7964"/>
    <w:rsid w:val="00AA7AE3"/>
    <w:rsid w:val="00AB0004"/>
    <w:rsid w:val="00AB0081"/>
    <w:rsid w:val="00AB0E4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6490"/>
    <w:rsid w:val="00AB67B6"/>
    <w:rsid w:val="00AB6886"/>
    <w:rsid w:val="00AB6A35"/>
    <w:rsid w:val="00AB6F06"/>
    <w:rsid w:val="00AB7680"/>
    <w:rsid w:val="00AB769B"/>
    <w:rsid w:val="00AC047F"/>
    <w:rsid w:val="00AC063A"/>
    <w:rsid w:val="00AC0C47"/>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6F4A"/>
    <w:rsid w:val="00AC761C"/>
    <w:rsid w:val="00AC77AB"/>
    <w:rsid w:val="00AC7809"/>
    <w:rsid w:val="00AC7B41"/>
    <w:rsid w:val="00AD00B0"/>
    <w:rsid w:val="00AD05BE"/>
    <w:rsid w:val="00AD0621"/>
    <w:rsid w:val="00AD14C8"/>
    <w:rsid w:val="00AD17E2"/>
    <w:rsid w:val="00AD1EC8"/>
    <w:rsid w:val="00AD1F9F"/>
    <w:rsid w:val="00AD21CF"/>
    <w:rsid w:val="00AD2ABE"/>
    <w:rsid w:val="00AD30EC"/>
    <w:rsid w:val="00AD31F8"/>
    <w:rsid w:val="00AD3473"/>
    <w:rsid w:val="00AD3611"/>
    <w:rsid w:val="00AD3811"/>
    <w:rsid w:val="00AD3D75"/>
    <w:rsid w:val="00AD3DA1"/>
    <w:rsid w:val="00AD4AE6"/>
    <w:rsid w:val="00AD540B"/>
    <w:rsid w:val="00AD5C89"/>
    <w:rsid w:val="00AD609A"/>
    <w:rsid w:val="00AD6155"/>
    <w:rsid w:val="00AD6206"/>
    <w:rsid w:val="00AD75E3"/>
    <w:rsid w:val="00AD7BA8"/>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5BE"/>
    <w:rsid w:val="00AE47B5"/>
    <w:rsid w:val="00AE4836"/>
    <w:rsid w:val="00AE51AD"/>
    <w:rsid w:val="00AE5323"/>
    <w:rsid w:val="00AE5AF1"/>
    <w:rsid w:val="00AE5B11"/>
    <w:rsid w:val="00AE5B4F"/>
    <w:rsid w:val="00AE6ADE"/>
    <w:rsid w:val="00AE6C4F"/>
    <w:rsid w:val="00AE6FB8"/>
    <w:rsid w:val="00AE728A"/>
    <w:rsid w:val="00AE7705"/>
    <w:rsid w:val="00AE77F8"/>
    <w:rsid w:val="00AE7DAA"/>
    <w:rsid w:val="00AF0B16"/>
    <w:rsid w:val="00AF0E75"/>
    <w:rsid w:val="00AF11DC"/>
    <w:rsid w:val="00AF1611"/>
    <w:rsid w:val="00AF1749"/>
    <w:rsid w:val="00AF17EA"/>
    <w:rsid w:val="00AF28E5"/>
    <w:rsid w:val="00AF45EA"/>
    <w:rsid w:val="00AF490E"/>
    <w:rsid w:val="00AF4A52"/>
    <w:rsid w:val="00AF4AC2"/>
    <w:rsid w:val="00AF6F2C"/>
    <w:rsid w:val="00AF7858"/>
    <w:rsid w:val="00AF7B4A"/>
    <w:rsid w:val="00B00201"/>
    <w:rsid w:val="00B007D8"/>
    <w:rsid w:val="00B00E08"/>
    <w:rsid w:val="00B010B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A46"/>
    <w:rsid w:val="00B10CD7"/>
    <w:rsid w:val="00B10D72"/>
    <w:rsid w:val="00B10E51"/>
    <w:rsid w:val="00B10F38"/>
    <w:rsid w:val="00B11CE5"/>
    <w:rsid w:val="00B13204"/>
    <w:rsid w:val="00B13285"/>
    <w:rsid w:val="00B13378"/>
    <w:rsid w:val="00B13786"/>
    <w:rsid w:val="00B13C72"/>
    <w:rsid w:val="00B14272"/>
    <w:rsid w:val="00B142B8"/>
    <w:rsid w:val="00B14C11"/>
    <w:rsid w:val="00B15619"/>
    <w:rsid w:val="00B16751"/>
    <w:rsid w:val="00B1692F"/>
    <w:rsid w:val="00B16A1C"/>
    <w:rsid w:val="00B16DA0"/>
    <w:rsid w:val="00B171C7"/>
    <w:rsid w:val="00B17FDD"/>
    <w:rsid w:val="00B20797"/>
    <w:rsid w:val="00B21893"/>
    <w:rsid w:val="00B2247A"/>
    <w:rsid w:val="00B22B2B"/>
    <w:rsid w:val="00B22C92"/>
    <w:rsid w:val="00B2336B"/>
    <w:rsid w:val="00B2339F"/>
    <w:rsid w:val="00B2357F"/>
    <w:rsid w:val="00B2389D"/>
    <w:rsid w:val="00B23CB0"/>
    <w:rsid w:val="00B24578"/>
    <w:rsid w:val="00B24831"/>
    <w:rsid w:val="00B2582C"/>
    <w:rsid w:val="00B25833"/>
    <w:rsid w:val="00B25A1C"/>
    <w:rsid w:val="00B2604D"/>
    <w:rsid w:val="00B263D9"/>
    <w:rsid w:val="00B265D5"/>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5065"/>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440"/>
    <w:rsid w:val="00B45471"/>
    <w:rsid w:val="00B4581D"/>
    <w:rsid w:val="00B45D9C"/>
    <w:rsid w:val="00B46972"/>
    <w:rsid w:val="00B46AEC"/>
    <w:rsid w:val="00B47018"/>
    <w:rsid w:val="00B4708F"/>
    <w:rsid w:val="00B473F2"/>
    <w:rsid w:val="00B47F64"/>
    <w:rsid w:val="00B500C9"/>
    <w:rsid w:val="00B506B0"/>
    <w:rsid w:val="00B5121F"/>
    <w:rsid w:val="00B514E2"/>
    <w:rsid w:val="00B51545"/>
    <w:rsid w:val="00B517E1"/>
    <w:rsid w:val="00B51AA2"/>
    <w:rsid w:val="00B52221"/>
    <w:rsid w:val="00B52316"/>
    <w:rsid w:val="00B52424"/>
    <w:rsid w:val="00B52969"/>
    <w:rsid w:val="00B529F2"/>
    <w:rsid w:val="00B52B70"/>
    <w:rsid w:val="00B52E43"/>
    <w:rsid w:val="00B534EB"/>
    <w:rsid w:val="00B53EFC"/>
    <w:rsid w:val="00B53F02"/>
    <w:rsid w:val="00B545B6"/>
    <w:rsid w:val="00B55169"/>
    <w:rsid w:val="00B552BC"/>
    <w:rsid w:val="00B5547F"/>
    <w:rsid w:val="00B5550A"/>
    <w:rsid w:val="00B557F5"/>
    <w:rsid w:val="00B5582A"/>
    <w:rsid w:val="00B55AE8"/>
    <w:rsid w:val="00B55DED"/>
    <w:rsid w:val="00B55DFD"/>
    <w:rsid w:val="00B57411"/>
    <w:rsid w:val="00B6077F"/>
    <w:rsid w:val="00B60D8A"/>
    <w:rsid w:val="00B60F01"/>
    <w:rsid w:val="00B60F48"/>
    <w:rsid w:val="00B62060"/>
    <w:rsid w:val="00B623E9"/>
    <w:rsid w:val="00B62606"/>
    <w:rsid w:val="00B62BFE"/>
    <w:rsid w:val="00B6306E"/>
    <w:rsid w:val="00B633C6"/>
    <w:rsid w:val="00B6388B"/>
    <w:rsid w:val="00B63DA8"/>
    <w:rsid w:val="00B641B0"/>
    <w:rsid w:val="00B645FB"/>
    <w:rsid w:val="00B64A1B"/>
    <w:rsid w:val="00B64FA1"/>
    <w:rsid w:val="00B6535C"/>
    <w:rsid w:val="00B65CDE"/>
    <w:rsid w:val="00B66178"/>
    <w:rsid w:val="00B66618"/>
    <w:rsid w:val="00B6662B"/>
    <w:rsid w:val="00B674C1"/>
    <w:rsid w:val="00B700C3"/>
    <w:rsid w:val="00B70248"/>
    <w:rsid w:val="00B70AA6"/>
    <w:rsid w:val="00B70B9D"/>
    <w:rsid w:val="00B71235"/>
    <w:rsid w:val="00B714E7"/>
    <w:rsid w:val="00B7150A"/>
    <w:rsid w:val="00B71850"/>
    <w:rsid w:val="00B71C72"/>
    <w:rsid w:val="00B72596"/>
    <w:rsid w:val="00B72AFD"/>
    <w:rsid w:val="00B72C0E"/>
    <w:rsid w:val="00B72FDB"/>
    <w:rsid w:val="00B732A4"/>
    <w:rsid w:val="00B7344A"/>
    <w:rsid w:val="00B73874"/>
    <w:rsid w:val="00B73A31"/>
    <w:rsid w:val="00B73BDE"/>
    <w:rsid w:val="00B73D28"/>
    <w:rsid w:val="00B746DC"/>
    <w:rsid w:val="00B74753"/>
    <w:rsid w:val="00B75412"/>
    <w:rsid w:val="00B7575B"/>
    <w:rsid w:val="00B757CC"/>
    <w:rsid w:val="00B75CB3"/>
    <w:rsid w:val="00B7612D"/>
    <w:rsid w:val="00B76A80"/>
    <w:rsid w:val="00B76BA2"/>
    <w:rsid w:val="00B76E35"/>
    <w:rsid w:val="00B76E74"/>
    <w:rsid w:val="00B77539"/>
    <w:rsid w:val="00B7781C"/>
    <w:rsid w:val="00B77AC5"/>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847"/>
    <w:rsid w:val="00B8576F"/>
    <w:rsid w:val="00B85842"/>
    <w:rsid w:val="00B859A8"/>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1F87"/>
    <w:rsid w:val="00B92111"/>
    <w:rsid w:val="00B9236D"/>
    <w:rsid w:val="00B92DA1"/>
    <w:rsid w:val="00B93F56"/>
    <w:rsid w:val="00B940D5"/>
    <w:rsid w:val="00B9426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3F6"/>
    <w:rsid w:val="00BA24BE"/>
    <w:rsid w:val="00BA2634"/>
    <w:rsid w:val="00BA27B5"/>
    <w:rsid w:val="00BA2D12"/>
    <w:rsid w:val="00BA2FD4"/>
    <w:rsid w:val="00BA3310"/>
    <w:rsid w:val="00BA36E7"/>
    <w:rsid w:val="00BA3998"/>
    <w:rsid w:val="00BA3BD1"/>
    <w:rsid w:val="00BA3CEF"/>
    <w:rsid w:val="00BA73D0"/>
    <w:rsid w:val="00BA75EB"/>
    <w:rsid w:val="00BA7741"/>
    <w:rsid w:val="00BA7C06"/>
    <w:rsid w:val="00BB0BFD"/>
    <w:rsid w:val="00BB0C74"/>
    <w:rsid w:val="00BB0ED4"/>
    <w:rsid w:val="00BB1419"/>
    <w:rsid w:val="00BB155D"/>
    <w:rsid w:val="00BB1887"/>
    <w:rsid w:val="00BB1988"/>
    <w:rsid w:val="00BB2567"/>
    <w:rsid w:val="00BB2DDE"/>
    <w:rsid w:val="00BB3048"/>
    <w:rsid w:val="00BB3E12"/>
    <w:rsid w:val="00BB42B7"/>
    <w:rsid w:val="00BB4453"/>
    <w:rsid w:val="00BB45C6"/>
    <w:rsid w:val="00BB4687"/>
    <w:rsid w:val="00BB46B4"/>
    <w:rsid w:val="00BB4985"/>
    <w:rsid w:val="00BB4AA2"/>
    <w:rsid w:val="00BB50EE"/>
    <w:rsid w:val="00BB56C5"/>
    <w:rsid w:val="00BB5DC8"/>
    <w:rsid w:val="00BB5DFB"/>
    <w:rsid w:val="00BB62A6"/>
    <w:rsid w:val="00BB6810"/>
    <w:rsid w:val="00BB6A94"/>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199"/>
    <w:rsid w:val="00BC3565"/>
    <w:rsid w:val="00BC3E81"/>
    <w:rsid w:val="00BC3F8F"/>
    <w:rsid w:val="00BC3FEB"/>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423"/>
    <w:rsid w:val="00BD46CA"/>
    <w:rsid w:val="00BD4E4F"/>
    <w:rsid w:val="00BD5329"/>
    <w:rsid w:val="00BD5764"/>
    <w:rsid w:val="00BD5CA1"/>
    <w:rsid w:val="00BD6194"/>
    <w:rsid w:val="00BD6C25"/>
    <w:rsid w:val="00BD6F85"/>
    <w:rsid w:val="00BD71D2"/>
    <w:rsid w:val="00BD758F"/>
    <w:rsid w:val="00BD7807"/>
    <w:rsid w:val="00BD7935"/>
    <w:rsid w:val="00BD7CF5"/>
    <w:rsid w:val="00BD7DE0"/>
    <w:rsid w:val="00BE014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96F"/>
    <w:rsid w:val="00BE4C1B"/>
    <w:rsid w:val="00BE548D"/>
    <w:rsid w:val="00BE65A9"/>
    <w:rsid w:val="00BF1006"/>
    <w:rsid w:val="00BF1736"/>
    <w:rsid w:val="00BF1802"/>
    <w:rsid w:val="00BF1BE1"/>
    <w:rsid w:val="00BF21C7"/>
    <w:rsid w:val="00BF24C5"/>
    <w:rsid w:val="00BF28E4"/>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880"/>
    <w:rsid w:val="00BF7AAA"/>
    <w:rsid w:val="00C0006B"/>
    <w:rsid w:val="00C001E7"/>
    <w:rsid w:val="00C00742"/>
    <w:rsid w:val="00C023D9"/>
    <w:rsid w:val="00C0254B"/>
    <w:rsid w:val="00C02D65"/>
    <w:rsid w:val="00C030E5"/>
    <w:rsid w:val="00C03725"/>
    <w:rsid w:val="00C03911"/>
    <w:rsid w:val="00C03A92"/>
    <w:rsid w:val="00C049F2"/>
    <w:rsid w:val="00C04DE1"/>
    <w:rsid w:val="00C04EE1"/>
    <w:rsid w:val="00C053A3"/>
    <w:rsid w:val="00C053CC"/>
    <w:rsid w:val="00C05412"/>
    <w:rsid w:val="00C05973"/>
    <w:rsid w:val="00C05A99"/>
    <w:rsid w:val="00C05C5B"/>
    <w:rsid w:val="00C05CED"/>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5F4F"/>
    <w:rsid w:val="00C16A90"/>
    <w:rsid w:val="00C16BA0"/>
    <w:rsid w:val="00C16BDA"/>
    <w:rsid w:val="00C16C52"/>
    <w:rsid w:val="00C16CC7"/>
    <w:rsid w:val="00C1789A"/>
    <w:rsid w:val="00C17A39"/>
    <w:rsid w:val="00C17A48"/>
    <w:rsid w:val="00C20294"/>
    <w:rsid w:val="00C20299"/>
    <w:rsid w:val="00C203AE"/>
    <w:rsid w:val="00C20BF1"/>
    <w:rsid w:val="00C21870"/>
    <w:rsid w:val="00C21939"/>
    <w:rsid w:val="00C21B7B"/>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6AD"/>
    <w:rsid w:val="00C2688C"/>
    <w:rsid w:val="00C27672"/>
    <w:rsid w:val="00C276C8"/>
    <w:rsid w:val="00C278F1"/>
    <w:rsid w:val="00C27CD1"/>
    <w:rsid w:val="00C30166"/>
    <w:rsid w:val="00C302B6"/>
    <w:rsid w:val="00C3070D"/>
    <w:rsid w:val="00C31652"/>
    <w:rsid w:val="00C31D6B"/>
    <w:rsid w:val="00C31E02"/>
    <w:rsid w:val="00C31F8C"/>
    <w:rsid w:val="00C3278D"/>
    <w:rsid w:val="00C32D9B"/>
    <w:rsid w:val="00C33167"/>
    <w:rsid w:val="00C339F6"/>
    <w:rsid w:val="00C33CA3"/>
    <w:rsid w:val="00C34175"/>
    <w:rsid w:val="00C34B3F"/>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6BF4"/>
    <w:rsid w:val="00C47239"/>
    <w:rsid w:val="00C47D17"/>
    <w:rsid w:val="00C505B3"/>
    <w:rsid w:val="00C5124F"/>
    <w:rsid w:val="00C52300"/>
    <w:rsid w:val="00C52362"/>
    <w:rsid w:val="00C52DD4"/>
    <w:rsid w:val="00C52DFD"/>
    <w:rsid w:val="00C535D9"/>
    <w:rsid w:val="00C53F0E"/>
    <w:rsid w:val="00C5403B"/>
    <w:rsid w:val="00C544B1"/>
    <w:rsid w:val="00C546DA"/>
    <w:rsid w:val="00C54901"/>
    <w:rsid w:val="00C54FDF"/>
    <w:rsid w:val="00C55049"/>
    <w:rsid w:val="00C55660"/>
    <w:rsid w:val="00C55BEA"/>
    <w:rsid w:val="00C56C47"/>
    <w:rsid w:val="00C56CFE"/>
    <w:rsid w:val="00C56E5D"/>
    <w:rsid w:val="00C56EF1"/>
    <w:rsid w:val="00C57767"/>
    <w:rsid w:val="00C57A92"/>
    <w:rsid w:val="00C6072B"/>
    <w:rsid w:val="00C6073E"/>
    <w:rsid w:val="00C60C2E"/>
    <w:rsid w:val="00C60C6F"/>
    <w:rsid w:val="00C6171D"/>
    <w:rsid w:val="00C62773"/>
    <w:rsid w:val="00C628B9"/>
    <w:rsid w:val="00C62A3D"/>
    <w:rsid w:val="00C6309F"/>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72FD"/>
    <w:rsid w:val="00C67483"/>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126"/>
    <w:rsid w:val="00C757CD"/>
    <w:rsid w:val="00C75B71"/>
    <w:rsid w:val="00C766B3"/>
    <w:rsid w:val="00C76F39"/>
    <w:rsid w:val="00C77E4A"/>
    <w:rsid w:val="00C81451"/>
    <w:rsid w:val="00C818FA"/>
    <w:rsid w:val="00C819F1"/>
    <w:rsid w:val="00C81B2E"/>
    <w:rsid w:val="00C8207B"/>
    <w:rsid w:val="00C8208D"/>
    <w:rsid w:val="00C82D05"/>
    <w:rsid w:val="00C833DC"/>
    <w:rsid w:val="00C83EDF"/>
    <w:rsid w:val="00C840AE"/>
    <w:rsid w:val="00C84364"/>
    <w:rsid w:val="00C843DF"/>
    <w:rsid w:val="00C8483E"/>
    <w:rsid w:val="00C84DA2"/>
    <w:rsid w:val="00C84E8C"/>
    <w:rsid w:val="00C8552D"/>
    <w:rsid w:val="00C859A7"/>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CAC"/>
    <w:rsid w:val="00C93688"/>
    <w:rsid w:val="00C951F1"/>
    <w:rsid w:val="00C957FF"/>
    <w:rsid w:val="00C95B09"/>
    <w:rsid w:val="00C95BFE"/>
    <w:rsid w:val="00C95E1D"/>
    <w:rsid w:val="00C96494"/>
    <w:rsid w:val="00C9685B"/>
    <w:rsid w:val="00C96C96"/>
    <w:rsid w:val="00C9716E"/>
    <w:rsid w:val="00C97599"/>
    <w:rsid w:val="00C9769A"/>
    <w:rsid w:val="00CA0C83"/>
    <w:rsid w:val="00CA0F8E"/>
    <w:rsid w:val="00CA1591"/>
    <w:rsid w:val="00CA20FB"/>
    <w:rsid w:val="00CA2A22"/>
    <w:rsid w:val="00CA2E47"/>
    <w:rsid w:val="00CA3046"/>
    <w:rsid w:val="00CA34CB"/>
    <w:rsid w:val="00CA3906"/>
    <w:rsid w:val="00CA3D36"/>
    <w:rsid w:val="00CA40F0"/>
    <w:rsid w:val="00CA4642"/>
    <w:rsid w:val="00CA4926"/>
    <w:rsid w:val="00CA4947"/>
    <w:rsid w:val="00CA53FA"/>
    <w:rsid w:val="00CA5A05"/>
    <w:rsid w:val="00CA5A34"/>
    <w:rsid w:val="00CA5ADF"/>
    <w:rsid w:val="00CA67B3"/>
    <w:rsid w:val="00CA683F"/>
    <w:rsid w:val="00CA6C84"/>
    <w:rsid w:val="00CA6E57"/>
    <w:rsid w:val="00CA7212"/>
    <w:rsid w:val="00CA7D99"/>
    <w:rsid w:val="00CA7F37"/>
    <w:rsid w:val="00CB09AC"/>
    <w:rsid w:val="00CB0BB7"/>
    <w:rsid w:val="00CB0EF5"/>
    <w:rsid w:val="00CB20AE"/>
    <w:rsid w:val="00CB2358"/>
    <w:rsid w:val="00CB2C43"/>
    <w:rsid w:val="00CB3207"/>
    <w:rsid w:val="00CB32BB"/>
    <w:rsid w:val="00CB42B8"/>
    <w:rsid w:val="00CB4480"/>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8CF"/>
    <w:rsid w:val="00CB7A9A"/>
    <w:rsid w:val="00CB7C98"/>
    <w:rsid w:val="00CC06DD"/>
    <w:rsid w:val="00CC084D"/>
    <w:rsid w:val="00CC0883"/>
    <w:rsid w:val="00CC0D83"/>
    <w:rsid w:val="00CC0E03"/>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243"/>
    <w:rsid w:val="00CC54F9"/>
    <w:rsid w:val="00CC56CB"/>
    <w:rsid w:val="00CC65B3"/>
    <w:rsid w:val="00CC6680"/>
    <w:rsid w:val="00CC6846"/>
    <w:rsid w:val="00CC6BB0"/>
    <w:rsid w:val="00CC6BB5"/>
    <w:rsid w:val="00CC7465"/>
    <w:rsid w:val="00CC7576"/>
    <w:rsid w:val="00CC788F"/>
    <w:rsid w:val="00CC7CC9"/>
    <w:rsid w:val="00CC7FA4"/>
    <w:rsid w:val="00CD0037"/>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8F"/>
    <w:rsid w:val="00CD76CB"/>
    <w:rsid w:val="00CD7C4C"/>
    <w:rsid w:val="00CE0599"/>
    <w:rsid w:val="00CE16B0"/>
    <w:rsid w:val="00CE1E9D"/>
    <w:rsid w:val="00CE2014"/>
    <w:rsid w:val="00CE2080"/>
    <w:rsid w:val="00CE2E86"/>
    <w:rsid w:val="00CE2F44"/>
    <w:rsid w:val="00CE3A6A"/>
    <w:rsid w:val="00CE40EA"/>
    <w:rsid w:val="00CE4956"/>
    <w:rsid w:val="00CE4FF2"/>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245"/>
    <w:rsid w:val="00CF3923"/>
    <w:rsid w:val="00CF3DC0"/>
    <w:rsid w:val="00CF3E91"/>
    <w:rsid w:val="00CF3F46"/>
    <w:rsid w:val="00CF43D5"/>
    <w:rsid w:val="00CF4B63"/>
    <w:rsid w:val="00CF4F84"/>
    <w:rsid w:val="00CF574F"/>
    <w:rsid w:val="00CF592C"/>
    <w:rsid w:val="00CF5E6A"/>
    <w:rsid w:val="00CF67AF"/>
    <w:rsid w:val="00CF6F8B"/>
    <w:rsid w:val="00CF707E"/>
    <w:rsid w:val="00CF725B"/>
    <w:rsid w:val="00CF753E"/>
    <w:rsid w:val="00CF79E8"/>
    <w:rsid w:val="00CF7BC9"/>
    <w:rsid w:val="00D006A1"/>
    <w:rsid w:val="00D00AA8"/>
    <w:rsid w:val="00D00DD1"/>
    <w:rsid w:val="00D0100B"/>
    <w:rsid w:val="00D01172"/>
    <w:rsid w:val="00D01F91"/>
    <w:rsid w:val="00D02140"/>
    <w:rsid w:val="00D02A82"/>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D17"/>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785"/>
    <w:rsid w:val="00D14F43"/>
    <w:rsid w:val="00D1561E"/>
    <w:rsid w:val="00D157B4"/>
    <w:rsid w:val="00D16120"/>
    <w:rsid w:val="00D16218"/>
    <w:rsid w:val="00D16263"/>
    <w:rsid w:val="00D168C3"/>
    <w:rsid w:val="00D16E65"/>
    <w:rsid w:val="00D17021"/>
    <w:rsid w:val="00D17DF3"/>
    <w:rsid w:val="00D17E90"/>
    <w:rsid w:val="00D17EEB"/>
    <w:rsid w:val="00D2031D"/>
    <w:rsid w:val="00D206D2"/>
    <w:rsid w:val="00D209DF"/>
    <w:rsid w:val="00D2102A"/>
    <w:rsid w:val="00D214CF"/>
    <w:rsid w:val="00D2168A"/>
    <w:rsid w:val="00D21766"/>
    <w:rsid w:val="00D21949"/>
    <w:rsid w:val="00D21C88"/>
    <w:rsid w:val="00D21CAF"/>
    <w:rsid w:val="00D21CDB"/>
    <w:rsid w:val="00D21F37"/>
    <w:rsid w:val="00D21F7E"/>
    <w:rsid w:val="00D223AA"/>
    <w:rsid w:val="00D225E2"/>
    <w:rsid w:val="00D232D8"/>
    <w:rsid w:val="00D24F31"/>
    <w:rsid w:val="00D24FDA"/>
    <w:rsid w:val="00D252A8"/>
    <w:rsid w:val="00D25F91"/>
    <w:rsid w:val="00D26022"/>
    <w:rsid w:val="00D26048"/>
    <w:rsid w:val="00D2663C"/>
    <w:rsid w:val="00D2669B"/>
    <w:rsid w:val="00D2671F"/>
    <w:rsid w:val="00D26A1B"/>
    <w:rsid w:val="00D26BE7"/>
    <w:rsid w:val="00D272FD"/>
    <w:rsid w:val="00D27825"/>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0F34"/>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177C"/>
    <w:rsid w:val="00D52B31"/>
    <w:rsid w:val="00D52B34"/>
    <w:rsid w:val="00D533C1"/>
    <w:rsid w:val="00D5384A"/>
    <w:rsid w:val="00D53AAF"/>
    <w:rsid w:val="00D53C6C"/>
    <w:rsid w:val="00D53DCB"/>
    <w:rsid w:val="00D54393"/>
    <w:rsid w:val="00D54396"/>
    <w:rsid w:val="00D55248"/>
    <w:rsid w:val="00D55568"/>
    <w:rsid w:val="00D55709"/>
    <w:rsid w:val="00D55F05"/>
    <w:rsid w:val="00D56000"/>
    <w:rsid w:val="00D56325"/>
    <w:rsid w:val="00D566F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395"/>
    <w:rsid w:val="00D66456"/>
    <w:rsid w:val="00D6791B"/>
    <w:rsid w:val="00D67C11"/>
    <w:rsid w:val="00D705EF"/>
    <w:rsid w:val="00D70BD5"/>
    <w:rsid w:val="00D70C15"/>
    <w:rsid w:val="00D70FA9"/>
    <w:rsid w:val="00D7131A"/>
    <w:rsid w:val="00D723AA"/>
    <w:rsid w:val="00D7297A"/>
    <w:rsid w:val="00D73258"/>
    <w:rsid w:val="00D73303"/>
    <w:rsid w:val="00D73EC2"/>
    <w:rsid w:val="00D7430C"/>
    <w:rsid w:val="00D74499"/>
    <w:rsid w:val="00D7493E"/>
    <w:rsid w:val="00D74DFE"/>
    <w:rsid w:val="00D74FB8"/>
    <w:rsid w:val="00D75257"/>
    <w:rsid w:val="00D7551A"/>
    <w:rsid w:val="00D75537"/>
    <w:rsid w:val="00D75618"/>
    <w:rsid w:val="00D762B1"/>
    <w:rsid w:val="00D76300"/>
    <w:rsid w:val="00D76412"/>
    <w:rsid w:val="00D76F42"/>
    <w:rsid w:val="00D777B2"/>
    <w:rsid w:val="00D7793E"/>
    <w:rsid w:val="00D77998"/>
    <w:rsid w:val="00D80512"/>
    <w:rsid w:val="00D80D8F"/>
    <w:rsid w:val="00D80EC4"/>
    <w:rsid w:val="00D815BC"/>
    <w:rsid w:val="00D8177B"/>
    <w:rsid w:val="00D81849"/>
    <w:rsid w:val="00D82264"/>
    <w:rsid w:val="00D82374"/>
    <w:rsid w:val="00D82481"/>
    <w:rsid w:val="00D831E0"/>
    <w:rsid w:val="00D83FFD"/>
    <w:rsid w:val="00D85097"/>
    <w:rsid w:val="00D85436"/>
    <w:rsid w:val="00D85586"/>
    <w:rsid w:val="00D859D3"/>
    <w:rsid w:val="00D85AA9"/>
    <w:rsid w:val="00D8611C"/>
    <w:rsid w:val="00D8652E"/>
    <w:rsid w:val="00D86736"/>
    <w:rsid w:val="00D86787"/>
    <w:rsid w:val="00D86AD4"/>
    <w:rsid w:val="00D86FB1"/>
    <w:rsid w:val="00D87123"/>
    <w:rsid w:val="00D871B7"/>
    <w:rsid w:val="00D87969"/>
    <w:rsid w:val="00D87EA7"/>
    <w:rsid w:val="00D91024"/>
    <w:rsid w:val="00D91280"/>
    <w:rsid w:val="00D91DF2"/>
    <w:rsid w:val="00D920D0"/>
    <w:rsid w:val="00D92E73"/>
    <w:rsid w:val="00D937C8"/>
    <w:rsid w:val="00D938AF"/>
    <w:rsid w:val="00D93B0F"/>
    <w:rsid w:val="00D93C84"/>
    <w:rsid w:val="00D9455A"/>
    <w:rsid w:val="00D9478A"/>
    <w:rsid w:val="00D94A9B"/>
    <w:rsid w:val="00D95134"/>
    <w:rsid w:val="00D953F6"/>
    <w:rsid w:val="00D95845"/>
    <w:rsid w:val="00D9604C"/>
    <w:rsid w:val="00D965D0"/>
    <w:rsid w:val="00D966BA"/>
    <w:rsid w:val="00D9689D"/>
    <w:rsid w:val="00D970FC"/>
    <w:rsid w:val="00D9754D"/>
    <w:rsid w:val="00D97BBE"/>
    <w:rsid w:val="00DA01D8"/>
    <w:rsid w:val="00DA03E4"/>
    <w:rsid w:val="00DA059F"/>
    <w:rsid w:val="00DA0974"/>
    <w:rsid w:val="00DA0B17"/>
    <w:rsid w:val="00DA0BAF"/>
    <w:rsid w:val="00DA1A29"/>
    <w:rsid w:val="00DA1A65"/>
    <w:rsid w:val="00DA1CE6"/>
    <w:rsid w:val="00DA21C1"/>
    <w:rsid w:val="00DA2D81"/>
    <w:rsid w:val="00DA2ECC"/>
    <w:rsid w:val="00DA30F4"/>
    <w:rsid w:val="00DA35CB"/>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4FB"/>
    <w:rsid w:val="00DA7FB4"/>
    <w:rsid w:val="00DB00C5"/>
    <w:rsid w:val="00DB0123"/>
    <w:rsid w:val="00DB0883"/>
    <w:rsid w:val="00DB0A0E"/>
    <w:rsid w:val="00DB0ACF"/>
    <w:rsid w:val="00DB10AF"/>
    <w:rsid w:val="00DB142C"/>
    <w:rsid w:val="00DB2396"/>
    <w:rsid w:val="00DB2A37"/>
    <w:rsid w:val="00DB2B45"/>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402"/>
    <w:rsid w:val="00DB6772"/>
    <w:rsid w:val="00DB6AA4"/>
    <w:rsid w:val="00DB6BF7"/>
    <w:rsid w:val="00DB6C56"/>
    <w:rsid w:val="00DB7A0B"/>
    <w:rsid w:val="00DB7B22"/>
    <w:rsid w:val="00DC0648"/>
    <w:rsid w:val="00DC064D"/>
    <w:rsid w:val="00DC12C5"/>
    <w:rsid w:val="00DC17D6"/>
    <w:rsid w:val="00DC18F2"/>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1F0D"/>
    <w:rsid w:val="00DD2547"/>
    <w:rsid w:val="00DD2C8A"/>
    <w:rsid w:val="00DD2DA1"/>
    <w:rsid w:val="00DD3B54"/>
    <w:rsid w:val="00DD3E1C"/>
    <w:rsid w:val="00DD4191"/>
    <w:rsid w:val="00DD4206"/>
    <w:rsid w:val="00DD43D7"/>
    <w:rsid w:val="00DD5508"/>
    <w:rsid w:val="00DD5757"/>
    <w:rsid w:val="00DD5776"/>
    <w:rsid w:val="00DD5A65"/>
    <w:rsid w:val="00DD5BB4"/>
    <w:rsid w:val="00DD5C03"/>
    <w:rsid w:val="00DD600C"/>
    <w:rsid w:val="00DD6617"/>
    <w:rsid w:val="00DD6CC3"/>
    <w:rsid w:val="00DD6CD5"/>
    <w:rsid w:val="00DD737F"/>
    <w:rsid w:val="00DD78BE"/>
    <w:rsid w:val="00DD7A6B"/>
    <w:rsid w:val="00DE01B2"/>
    <w:rsid w:val="00DE0F25"/>
    <w:rsid w:val="00DE11C7"/>
    <w:rsid w:val="00DE1936"/>
    <w:rsid w:val="00DE2CAC"/>
    <w:rsid w:val="00DE2F36"/>
    <w:rsid w:val="00DE335B"/>
    <w:rsid w:val="00DE33CB"/>
    <w:rsid w:val="00DE3AAB"/>
    <w:rsid w:val="00DE42A2"/>
    <w:rsid w:val="00DE44E4"/>
    <w:rsid w:val="00DE4582"/>
    <w:rsid w:val="00DE48C8"/>
    <w:rsid w:val="00DE5812"/>
    <w:rsid w:val="00DE590D"/>
    <w:rsid w:val="00DE5E3D"/>
    <w:rsid w:val="00DE636E"/>
    <w:rsid w:val="00DF1291"/>
    <w:rsid w:val="00DF1410"/>
    <w:rsid w:val="00DF1671"/>
    <w:rsid w:val="00DF1B13"/>
    <w:rsid w:val="00DF1DFD"/>
    <w:rsid w:val="00DF24CF"/>
    <w:rsid w:val="00DF28E3"/>
    <w:rsid w:val="00DF292A"/>
    <w:rsid w:val="00DF2FC7"/>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E00364"/>
    <w:rsid w:val="00E007AA"/>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87C"/>
    <w:rsid w:val="00E07019"/>
    <w:rsid w:val="00E07426"/>
    <w:rsid w:val="00E079CF"/>
    <w:rsid w:val="00E07D98"/>
    <w:rsid w:val="00E07E6F"/>
    <w:rsid w:val="00E10E1F"/>
    <w:rsid w:val="00E111E8"/>
    <w:rsid w:val="00E11FA6"/>
    <w:rsid w:val="00E127CA"/>
    <w:rsid w:val="00E12A6F"/>
    <w:rsid w:val="00E12CEB"/>
    <w:rsid w:val="00E13D90"/>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220"/>
    <w:rsid w:val="00E2687B"/>
    <w:rsid w:val="00E269CE"/>
    <w:rsid w:val="00E26E26"/>
    <w:rsid w:val="00E26F45"/>
    <w:rsid w:val="00E27568"/>
    <w:rsid w:val="00E27DE9"/>
    <w:rsid w:val="00E30084"/>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3E77"/>
    <w:rsid w:val="00E442F6"/>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971"/>
    <w:rsid w:val="00E54BE9"/>
    <w:rsid w:val="00E553B2"/>
    <w:rsid w:val="00E55445"/>
    <w:rsid w:val="00E554E4"/>
    <w:rsid w:val="00E55675"/>
    <w:rsid w:val="00E566B6"/>
    <w:rsid w:val="00E56ED2"/>
    <w:rsid w:val="00E57136"/>
    <w:rsid w:val="00E57580"/>
    <w:rsid w:val="00E578F5"/>
    <w:rsid w:val="00E60561"/>
    <w:rsid w:val="00E6142D"/>
    <w:rsid w:val="00E61624"/>
    <w:rsid w:val="00E61809"/>
    <w:rsid w:val="00E62437"/>
    <w:rsid w:val="00E62583"/>
    <w:rsid w:val="00E6258E"/>
    <w:rsid w:val="00E62912"/>
    <w:rsid w:val="00E63628"/>
    <w:rsid w:val="00E63B36"/>
    <w:rsid w:val="00E64102"/>
    <w:rsid w:val="00E64D00"/>
    <w:rsid w:val="00E654C0"/>
    <w:rsid w:val="00E663DC"/>
    <w:rsid w:val="00E66D0E"/>
    <w:rsid w:val="00E66E3A"/>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65C"/>
    <w:rsid w:val="00E766B4"/>
    <w:rsid w:val="00E76A93"/>
    <w:rsid w:val="00E76AA8"/>
    <w:rsid w:val="00E779AC"/>
    <w:rsid w:val="00E8018D"/>
    <w:rsid w:val="00E80AC7"/>
    <w:rsid w:val="00E81329"/>
    <w:rsid w:val="00E81BA2"/>
    <w:rsid w:val="00E8273A"/>
    <w:rsid w:val="00E82E00"/>
    <w:rsid w:val="00E83142"/>
    <w:rsid w:val="00E83448"/>
    <w:rsid w:val="00E83832"/>
    <w:rsid w:val="00E841C8"/>
    <w:rsid w:val="00E8423B"/>
    <w:rsid w:val="00E8428C"/>
    <w:rsid w:val="00E84453"/>
    <w:rsid w:val="00E84799"/>
    <w:rsid w:val="00E84A47"/>
    <w:rsid w:val="00E84D34"/>
    <w:rsid w:val="00E84E3F"/>
    <w:rsid w:val="00E863B2"/>
    <w:rsid w:val="00E90432"/>
    <w:rsid w:val="00E90B3D"/>
    <w:rsid w:val="00E90E33"/>
    <w:rsid w:val="00E9104B"/>
    <w:rsid w:val="00E91B18"/>
    <w:rsid w:val="00E91B80"/>
    <w:rsid w:val="00E91E67"/>
    <w:rsid w:val="00E91EAC"/>
    <w:rsid w:val="00E91EDB"/>
    <w:rsid w:val="00E91EEC"/>
    <w:rsid w:val="00E922AF"/>
    <w:rsid w:val="00E929DD"/>
    <w:rsid w:val="00E93522"/>
    <w:rsid w:val="00E942A4"/>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D5D"/>
    <w:rsid w:val="00EA1F6D"/>
    <w:rsid w:val="00EA26BC"/>
    <w:rsid w:val="00EA282B"/>
    <w:rsid w:val="00EA29F2"/>
    <w:rsid w:val="00EA2C90"/>
    <w:rsid w:val="00EA32E3"/>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1DD"/>
    <w:rsid w:val="00EB1768"/>
    <w:rsid w:val="00EB1E77"/>
    <w:rsid w:val="00EB264A"/>
    <w:rsid w:val="00EB2B33"/>
    <w:rsid w:val="00EB2B95"/>
    <w:rsid w:val="00EB3121"/>
    <w:rsid w:val="00EB3244"/>
    <w:rsid w:val="00EB3B54"/>
    <w:rsid w:val="00EB3D5D"/>
    <w:rsid w:val="00EB4726"/>
    <w:rsid w:val="00EB4919"/>
    <w:rsid w:val="00EB5179"/>
    <w:rsid w:val="00EB539F"/>
    <w:rsid w:val="00EB5E65"/>
    <w:rsid w:val="00EB654B"/>
    <w:rsid w:val="00EB6624"/>
    <w:rsid w:val="00EB6E55"/>
    <w:rsid w:val="00EB7AB7"/>
    <w:rsid w:val="00EB7BCA"/>
    <w:rsid w:val="00EB7FBE"/>
    <w:rsid w:val="00EC0AFF"/>
    <w:rsid w:val="00EC1037"/>
    <w:rsid w:val="00EC107B"/>
    <w:rsid w:val="00EC1564"/>
    <w:rsid w:val="00EC1A5A"/>
    <w:rsid w:val="00EC1A73"/>
    <w:rsid w:val="00EC21B9"/>
    <w:rsid w:val="00EC29D7"/>
    <w:rsid w:val="00EC31ED"/>
    <w:rsid w:val="00EC3993"/>
    <w:rsid w:val="00EC3C21"/>
    <w:rsid w:val="00EC3CE1"/>
    <w:rsid w:val="00EC43BC"/>
    <w:rsid w:val="00EC478C"/>
    <w:rsid w:val="00EC52E2"/>
    <w:rsid w:val="00EC535C"/>
    <w:rsid w:val="00EC53C9"/>
    <w:rsid w:val="00EC54F5"/>
    <w:rsid w:val="00EC6030"/>
    <w:rsid w:val="00EC61AB"/>
    <w:rsid w:val="00EC6968"/>
    <w:rsid w:val="00EC69C6"/>
    <w:rsid w:val="00EC6BBB"/>
    <w:rsid w:val="00EC6E98"/>
    <w:rsid w:val="00EC6F85"/>
    <w:rsid w:val="00EC7BF0"/>
    <w:rsid w:val="00EC7F91"/>
    <w:rsid w:val="00EC7FAF"/>
    <w:rsid w:val="00EC7FC5"/>
    <w:rsid w:val="00ED033C"/>
    <w:rsid w:val="00ED0928"/>
    <w:rsid w:val="00ED133F"/>
    <w:rsid w:val="00ED14A3"/>
    <w:rsid w:val="00ED14BE"/>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291"/>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F15"/>
    <w:rsid w:val="00EE2A62"/>
    <w:rsid w:val="00EE2F41"/>
    <w:rsid w:val="00EE2F97"/>
    <w:rsid w:val="00EE3BD9"/>
    <w:rsid w:val="00EE4070"/>
    <w:rsid w:val="00EE4B94"/>
    <w:rsid w:val="00EE5319"/>
    <w:rsid w:val="00EE5589"/>
    <w:rsid w:val="00EE5D23"/>
    <w:rsid w:val="00EE5E8A"/>
    <w:rsid w:val="00EE5EE6"/>
    <w:rsid w:val="00EE6E7E"/>
    <w:rsid w:val="00EE7697"/>
    <w:rsid w:val="00EE7A6E"/>
    <w:rsid w:val="00EF059E"/>
    <w:rsid w:val="00EF05C8"/>
    <w:rsid w:val="00EF07AD"/>
    <w:rsid w:val="00EF07BF"/>
    <w:rsid w:val="00EF09AC"/>
    <w:rsid w:val="00EF0FEA"/>
    <w:rsid w:val="00EF1144"/>
    <w:rsid w:val="00EF1471"/>
    <w:rsid w:val="00EF1CF1"/>
    <w:rsid w:val="00EF1EF7"/>
    <w:rsid w:val="00EF26D0"/>
    <w:rsid w:val="00EF2836"/>
    <w:rsid w:val="00EF2C77"/>
    <w:rsid w:val="00EF3C51"/>
    <w:rsid w:val="00EF403D"/>
    <w:rsid w:val="00EF4668"/>
    <w:rsid w:val="00EF53DF"/>
    <w:rsid w:val="00EF57EC"/>
    <w:rsid w:val="00EF5A91"/>
    <w:rsid w:val="00EF5D03"/>
    <w:rsid w:val="00EF5ECE"/>
    <w:rsid w:val="00EF6412"/>
    <w:rsid w:val="00EF69DC"/>
    <w:rsid w:val="00F007B7"/>
    <w:rsid w:val="00F00934"/>
    <w:rsid w:val="00F00A98"/>
    <w:rsid w:val="00F00B3D"/>
    <w:rsid w:val="00F01AC2"/>
    <w:rsid w:val="00F01C73"/>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469A"/>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62C"/>
    <w:rsid w:val="00F3387F"/>
    <w:rsid w:val="00F33A7D"/>
    <w:rsid w:val="00F33C5B"/>
    <w:rsid w:val="00F34237"/>
    <w:rsid w:val="00F342A3"/>
    <w:rsid w:val="00F345D5"/>
    <w:rsid w:val="00F345E0"/>
    <w:rsid w:val="00F34810"/>
    <w:rsid w:val="00F34B72"/>
    <w:rsid w:val="00F350F8"/>
    <w:rsid w:val="00F350FE"/>
    <w:rsid w:val="00F357D0"/>
    <w:rsid w:val="00F36190"/>
    <w:rsid w:val="00F36259"/>
    <w:rsid w:val="00F3688E"/>
    <w:rsid w:val="00F36932"/>
    <w:rsid w:val="00F369E9"/>
    <w:rsid w:val="00F3712F"/>
    <w:rsid w:val="00F3732F"/>
    <w:rsid w:val="00F3747D"/>
    <w:rsid w:val="00F375EE"/>
    <w:rsid w:val="00F379C8"/>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6E74"/>
    <w:rsid w:val="00F47670"/>
    <w:rsid w:val="00F5069A"/>
    <w:rsid w:val="00F512F6"/>
    <w:rsid w:val="00F515B2"/>
    <w:rsid w:val="00F51E16"/>
    <w:rsid w:val="00F5200F"/>
    <w:rsid w:val="00F5224B"/>
    <w:rsid w:val="00F52582"/>
    <w:rsid w:val="00F52695"/>
    <w:rsid w:val="00F52765"/>
    <w:rsid w:val="00F52A58"/>
    <w:rsid w:val="00F52A84"/>
    <w:rsid w:val="00F52BA4"/>
    <w:rsid w:val="00F5332E"/>
    <w:rsid w:val="00F5335D"/>
    <w:rsid w:val="00F53891"/>
    <w:rsid w:val="00F5450C"/>
    <w:rsid w:val="00F54B55"/>
    <w:rsid w:val="00F551C7"/>
    <w:rsid w:val="00F552A2"/>
    <w:rsid w:val="00F552B4"/>
    <w:rsid w:val="00F554F8"/>
    <w:rsid w:val="00F55533"/>
    <w:rsid w:val="00F55815"/>
    <w:rsid w:val="00F558D5"/>
    <w:rsid w:val="00F56CAE"/>
    <w:rsid w:val="00F56E79"/>
    <w:rsid w:val="00F56F42"/>
    <w:rsid w:val="00F57202"/>
    <w:rsid w:val="00F576F3"/>
    <w:rsid w:val="00F57BBA"/>
    <w:rsid w:val="00F604E4"/>
    <w:rsid w:val="00F60805"/>
    <w:rsid w:val="00F60878"/>
    <w:rsid w:val="00F60FC4"/>
    <w:rsid w:val="00F613F9"/>
    <w:rsid w:val="00F61B4F"/>
    <w:rsid w:val="00F61CE5"/>
    <w:rsid w:val="00F622F3"/>
    <w:rsid w:val="00F625FE"/>
    <w:rsid w:val="00F631A0"/>
    <w:rsid w:val="00F632FE"/>
    <w:rsid w:val="00F63839"/>
    <w:rsid w:val="00F65468"/>
    <w:rsid w:val="00F65BAB"/>
    <w:rsid w:val="00F660F2"/>
    <w:rsid w:val="00F66470"/>
    <w:rsid w:val="00F665C4"/>
    <w:rsid w:val="00F66E87"/>
    <w:rsid w:val="00F702C0"/>
    <w:rsid w:val="00F70545"/>
    <w:rsid w:val="00F705AE"/>
    <w:rsid w:val="00F70E24"/>
    <w:rsid w:val="00F70F11"/>
    <w:rsid w:val="00F711C5"/>
    <w:rsid w:val="00F71BB2"/>
    <w:rsid w:val="00F71C05"/>
    <w:rsid w:val="00F722A1"/>
    <w:rsid w:val="00F7239B"/>
    <w:rsid w:val="00F724D8"/>
    <w:rsid w:val="00F726D8"/>
    <w:rsid w:val="00F72712"/>
    <w:rsid w:val="00F7274E"/>
    <w:rsid w:val="00F728D3"/>
    <w:rsid w:val="00F73C05"/>
    <w:rsid w:val="00F74356"/>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76"/>
    <w:rsid w:val="00F824B0"/>
    <w:rsid w:val="00F827EE"/>
    <w:rsid w:val="00F83177"/>
    <w:rsid w:val="00F8334C"/>
    <w:rsid w:val="00F839E3"/>
    <w:rsid w:val="00F83C03"/>
    <w:rsid w:val="00F83CBB"/>
    <w:rsid w:val="00F83F82"/>
    <w:rsid w:val="00F843A2"/>
    <w:rsid w:val="00F846FC"/>
    <w:rsid w:val="00F84922"/>
    <w:rsid w:val="00F84B54"/>
    <w:rsid w:val="00F84C98"/>
    <w:rsid w:val="00F84CE0"/>
    <w:rsid w:val="00F8529B"/>
    <w:rsid w:val="00F85847"/>
    <w:rsid w:val="00F86663"/>
    <w:rsid w:val="00F8683E"/>
    <w:rsid w:val="00F87262"/>
    <w:rsid w:val="00F87346"/>
    <w:rsid w:val="00F873F0"/>
    <w:rsid w:val="00F874C2"/>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33EF"/>
    <w:rsid w:val="00F93A66"/>
    <w:rsid w:val="00F93AEE"/>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169"/>
    <w:rsid w:val="00FA625E"/>
    <w:rsid w:val="00FA627D"/>
    <w:rsid w:val="00FA6320"/>
    <w:rsid w:val="00FA69BA"/>
    <w:rsid w:val="00FA6C8E"/>
    <w:rsid w:val="00FA729E"/>
    <w:rsid w:val="00FA768D"/>
    <w:rsid w:val="00FA7793"/>
    <w:rsid w:val="00FA781F"/>
    <w:rsid w:val="00FA7CF8"/>
    <w:rsid w:val="00FA7EAF"/>
    <w:rsid w:val="00FB0C46"/>
    <w:rsid w:val="00FB0DD5"/>
    <w:rsid w:val="00FB0FF4"/>
    <w:rsid w:val="00FB1807"/>
    <w:rsid w:val="00FB1B8A"/>
    <w:rsid w:val="00FB1C4C"/>
    <w:rsid w:val="00FB2909"/>
    <w:rsid w:val="00FB33BF"/>
    <w:rsid w:val="00FB342B"/>
    <w:rsid w:val="00FB3ACA"/>
    <w:rsid w:val="00FB3CA5"/>
    <w:rsid w:val="00FB50E6"/>
    <w:rsid w:val="00FB5371"/>
    <w:rsid w:val="00FB5446"/>
    <w:rsid w:val="00FB5A29"/>
    <w:rsid w:val="00FB620C"/>
    <w:rsid w:val="00FB6223"/>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2BE"/>
    <w:rsid w:val="00FC53D0"/>
    <w:rsid w:val="00FC55EB"/>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62D6"/>
    <w:rsid w:val="00FD6469"/>
    <w:rsid w:val="00FD6533"/>
    <w:rsid w:val="00FD656D"/>
    <w:rsid w:val="00FD6745"/>
    <w:rsid w:val="00FD6B50"/>
    <w:rsid w:val="00FD6B60"/>
    <w:rsid w:val="00FD6B7B"/>
    <w:rsid w:val="00FD6D9D"/>
    <w:rsid w:val="00FD6E99"/>
    <w:rsid w:val="00FD7018"/>
    <w:rsid w:val="00FD730D"/>
    <w:rsid w:val="00FD7A86"/>
    <w:rsid w:val="00FE0D33"/>
    <w:rsid w:val="00FE10F0"/>
    <w:rsid w:val="00FE1355"/>
    <w:rsid w:val="00FE1682"/>
    <w:rsid w:val="00FE2DB6"/>
    <w:rsid w:val="00FE360E"/>
    <w:rsid w:val="00FE3E69"/>
    <w:rsid w:val="00FE3FAD"/>
    <w:rsid w:val="00FE4F5C"/>
    <w:rsid w:val="00FE59AE"/>
    <w:rsid w:val="00FE59CB"/>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3E5"/>
    <w:rsid w:val="00FF466A"/>
    <w:rsid w:val="00FF47AC"/>
    <w:rsid w:val="00FF4AB7"/>
    <w:rsid w:val="00FF4BC1"/>
    <w:rsid w:val="00FF553A"/>
    <w:rsid w:val="00FF5AB8"/>
    <w:rsid w:val="00FF5C18"/>
    <w:rsid w:val="00FF5D7C"/>
    <w:rsid w:val="00FF5DAF"/>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aliases w:val=" Char5"/>
    <w:basedOn w:val="Normal"/>
    <w:link w:val="HeaderChar"/>
    <w:uiPriority w:val="99"/>
    <w:rsid w:val="00B52316"/>
    <w:pPr>
      <w:tabs>
        <w:tab w:val="center" w:pos="4320"/>
        <w:tab w:val="right" w:pos="8640"/>
      </w:tabs>
    </w:pPr>
  </w:style>
  <w:style w:type="character" w:customStyle="1" w:styleId="HeaderChar">
    <w:name w:val="Header Char"/>
    <w:aliases w:val=" Char5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 w:type="paragraph" w:customStyle="1" w:styleId="size-161">
    <w:name w:val="size-161"/>
    <w:basedOn w:val="Normal"/>
    <w:rsid w:val="00233DA1"/>
    <w:pPr>
      <w:spacing w:before="100" w:beforeAutospacing="1" w:after="100" w:afterAutospacing="1" w:line="360" w:lineRule="atLeast"/>
    </w:pPr>
    <w:rPr>
      <w:rFonts w:eastAsiaTheme="minorHAnsi"/>
      <w:sz w:val="24"/>
      <w:szCs w:val="24"/>
    </w:rPr>
  </w:style>
  <w:style w:type="character" w:customStyle="1" w:styleId="font-cabin">
    <w:name w:val="font-cabin"/>
    <w:basedOn w:val="DefaultParagraphFont"/>
    <w:rsid w:val="00233DA1"/>
  </w:style>
  <w:style w:type="character" w:styleId="Emphasis">
    <w:name w:val="Emphasis"/>
    <w:basedOn w:val="DefaultParagraphFont"/>
    <w:uiPriority w:val="20"/>
    <w:qFormat/>
    <w:rsid w:val="00233D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683938680">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14261066">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97A1-D61A-47A0-9925-CE19CBC3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4175</Words>
  <Characters>22683</Characters>
  <Application>Microsoft Office Word</Application>
  <DocSecurity>12</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2020-09-10T17:27:00Z</dcterms:created>
  <dcterms:modified xsi:type="dcterms:W3CDTF">2020-09-10T17:27:00Z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