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5A050A">
      <w:pPr>
        <w:jc w:val="center"/>
        <w:rPr>
          <w:b/>
          <w:smallCaps/>
          <w:sz w:val="24"/>
          <w:szCs w:val="24"/>
        </w:rPr>
      </w:pPr>
      <w:r w:rsidRPr="003141B1">
        <w:rPr>
          <w:b/>
          <w:smallCaps/>
          <w:sz w:val="24"/>
          <w:szCs w:val="24"/>
        </w:rPr>
        <w:t xml:space="preserve">Massachusetts Development Finance Agency </w:t>
      </w:r>
    </w:p>
    <w:p w:rsidR="003141B1" w:rsidRDefault="003141B1" w:rsidP="005A050A">
      <w:pPr>
        <w:jc w:val="center"/>
        <w:rPr>
          <w:b/>
          <w:bCs/>
          <w:sz w:val="24"/>
          <w:szCs w:val="24"/>
        </w:rPr>
      </w:pPr>
    </w:p>
    <w:p w:rsidR="0085600A" w:rsidRPr="007E2171" w:rsidRDefault="0085600A" w:rsidP="005A050A">
      <w:pPr>
        <w:jc w:val="center"/>
        <w:rPr>
          <w:b/>
          <w:bCs/>
          <w:sz w:val="24"/>
          <w:szCs w:val="24"/>
        </w:rPr>
      </w:pPr>
      <w:r w:rsidRPr="007E2171">
        <w:rPr>
          <w:b/>
          <w:bCs/>
          <w:sz w:val="24"/>
          <w:szCs w:val="24"/>
        </w:rPr>
        <w:t>Meeting of the Board of Directors</w:t>
      </w:r>
    </w:p>
    <w:p w:rsidR="00E3147F" w:rsidRPr="007E2171" w:rsidRDefault="00CA4926" w:rsidP="005A050A">
      <w:pPr>
        <w:jc w:val="center"/>
        <w:rPr>
          <w:b/>
          <w:bCs/>
          <w:sz w:val="24"/>
          <w:szCs w:val="24"/>
        </w:rPr>
      </w:pPr>
      <w:r>
        <w:rPr>
          <w:b/>
          <w:bCs/>
          <w:sz w:val="24"/>
          <w:szCs w:val="24"/>
        </w:rPr>
        <w:t>Thursday</w:t>
      </w:r>
      <w:r w:rsidR="008F1391">
        <w:rPr>
          <w:b/>
          <w:bCs/>
          <w:sz w:val="24"/>
          <w:szCs w:val="24"/>
        </w:rPr>
        <w:t xml:space="preserve">, </w:t>
      </w:r>
      <w:r w:rsidR="002C1044">
        <w:rPr>
          <w:b/>
          <w:bCs/>
          <w:sz w:val="24"/>
          <w:szCs w:val="24"/>
        </w:rPr>
        <w:t>November 10</w:t>
      </w:r>
      <w:r w:rsidR="008F1391">
        <w:rPr>
          <w:b/>
          <w:bCs/>
          <w:sz w:val="24"/>
          <w:szCs w:val="24"/>
        </w:rPr>
        <w:t>, 2016</w:t>
      </w:r>
    </w:p>
    <w:p w:rsidR="00E3147F" w:rsidRDefault="00771F8D" w:rsidP="005A050A">
      <w:pPr>
        <w:jc w:val="center"/>
        <w:outlineLvl w:val="0"/>
        <w:rPr>
          <w:b/>
          <w:bCs/>
          <w:sz w:val="24"/>
          <w:szCs w:val="24"/>
        </w:rPr>
      </w:pPr>
      <w:r>
        <w:rPr>
          <w:b/>
          <w:bCs/>
          <w:sz w:val="24"/>
          <w:szCs w:val="24"/>
        </w:rPr>
        <w:t>1</w:t>
      </w:r>
      <w:r w:rsidR="008F1391">
        <w:rPr>
          <w:b/>
          <w:bCs/>
          <w:sz w:val="24"/>
          <w:szCs w:val="24"/>
        </w:rPr>
        <w:t>0</w:t>
      </w:r>
      <w:r>
        <w:rPr>
          <w:b/>
          <w:bCs/>
          <w:sz w:val="24"/>
          <w:szCs w:val="24"/>
        </w:rPr>
        <w:t>:</w:t>
      </w:r>
      <w:r w:rsidR="00CA4926">
        <w:rPr>
          <w:b/>
          <w:bCs/>
          <w:sz w:val="24"/>
          <w:szCs w:val="24"/>
        </w:rPr>
        <w:t>0</w:t>
      </w:r>
      <w:r>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5A050A">
      <w:pPr>
        <w:outlineLvl w:val="0"/>
        <w:rPr>
          <w:bCs/>
          <w:sz w:val="24"/>
          <w:szCs w:val="24"/>
        </w:rPr>
      </w:pPr>
    </w:p>
    <w:p w:rsidR="00E3147F" w:rsidRPr="00982565" w:rsidRDefault="00E3147F" w:rsidP="005A050A">
      <w:pPr>
        <w:jc w:val="center"/>
        <w:outlineLvl w:val="0"/>
        <w:rPr>
          <w:b/>
          <w:bCs/>
          <w:sz w:val="24"/>
          <w:szCs w:val="24"/>
          <w:u w:val="single"/>
        </w:rPr>
      </w:pPr>
      <w:r w:rsidRPr="00982565">
        <w:rPr>
          <w:b/>
          <w:bCs/>
          <w:sz w:val="24"/>
          <w:szCs w:val="24"/>
          <w:u w:val="single"/>
        </w:rPr>
        <w:t>M I N U T E S</w:t>
      </w:r>
    </w:p>
    <w:p w:rsidR="00E3147F" w:rsidRPr="007D29A2" w:rsidRDefault="00E3147F" w:rsidP="005A050A">
      <w:pPr>
        <w:tabs>
          <w:tab w:val="left" w:pos="3260"/>
        </w:tabs>
        <w:rPr>
          <w:bCs/>
          <w:sz w:val="24"/>
          <w:szCs w:val="24"/>
          <w:u w:val="single"/>
        </w:rPr>
      </w:pPr>
    </w:p>
    <w:p w:rsidR="003141B1" w:rsidRDefault="004A7563" w:rsidP="005A050A">
      <w:pPr>
        <w:tabs>
          <w:tab w:val="left" w:pos="2880"/>
        </w:tabs>
        <w:ind w:left="3240" w:hanging="3240"/>
        <w:jc w:val="both"/>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141B1" w:rsidRPr="009B059B">
        <w:rPr>
          <w:sz w:val="24"/>
          <w:szCs w:val="24"/>
          <w:lang w:val="de-DE"/>
        </w:rPr>
        <w:tab/>
      </w:r>
      <w:r w:rsidR="003141B1">
        <w:rPr>
          <w:sz w:val="24"/>
          <w:szCs w:val="24"/>
        </w:rPr>
        <w:t xml:space="preserve">Jay Ash, </w:t>
      </w:r>
      <w:r w:rsidR="003141B1" w:rsidRPr="009B059B">
        <w:rPr>
          <w:sz w:val="24"/>
          <w:szCs w:val="24"/>
        </w:rPr>
        <w:t xml:space="preserve">Secretary of Housing &amp; Economic Development, Chair </w:t>
      </w:r>
    </w:p>
    <w:p w:rsidR="00CA4926" w:rsidRDefault="00CA4926" w:rsidP="005A050A">
      <w:pPr>
        <w:tabs>
          <w:tab w:val="left" w:pos="2880"/>
        </w:tabs>
        <w:jc w:val="both"/>
        <w:rPr>
          <w:sz w:val="24"/>
          <w:szCs w:val="24"/>
          <w:lang w:val="de-DE"/>
        </w:rPr>
      </w:pPr>
      <w:r>
        <w:rPr>
          <w:sz w:val="24"/>
          <w:szCs w:val="24"/>
          <w:lang w:val="de-DE"/>
        </w:rPr>
        <w:tab/>
        <w:t>James Blake</w:t>
      </w:r>
    </w:p>
    <w:p w:rsidR="002E640A" w:rsidRPr="009B059B" w:rsidRDefault="002E640A" w:rsidP="005A050A">
      <w:pPr>
        <w:tabs>
          <w:tab w:val="left" w:pos="2880"/>
        </w:tabs>
        <w:jc w:val="both"/>
        <w:rPr>
          <w:sz w:val="24"/>
          <w:szCs w:val="24"/>
          <w:lang w:val="de-DE"/>
        </w:rPr>
      </w:pPr>
      <w:r w:rsidRPr="009B059B">
        <w:rPr>
          <w:sz w:val="24"/>
          <w:szCs w:val="24"/>
          <w:lang w:val="de-DE"/>
        </w:rPr>
        <w:tab/>
      </w:r>
      <w:r>
        <w:rPr>
          <w:sz w:val="24"/>
          <w:szCs w:val="24"/>
          <w:lang w:val="de-DE"/>
        </w:rPr>
        <w:t>James Chisholm</w:t>
      </w:r>
    </w:p>
    <w:p w:rsidR="003141B1" w:rsidRDefault="003141B1" w:rsidP="005A050A">
      <w:pPr>
        <w:tabs>
          <w:tab w:val="left" w:pos="2880"/>
        </w:tabs>
        <w:ind w:left="3240" w:hanging="3240"/>
        <w:jc w:val="both"/>
        <w:outlineLvl w:val="0"/>
        <w:rPr>
          <w:sz w:val="24"/>
          <w:szCs w:val="24"/>
        </w:rPr>
      </w:pPr>
      <w:r>
        <w:rPr>
          <w:sz w:val="24"/>
          <w:szCs w:val="24"/>
        </w:rPr>
        <w:tab/>
        <w:t>Karen Courtney</w:t>
      </w:r>
    </w:p>
    <w:p w:rsidR="00E93297" w:rsidRDefault="00E93297" w:rsidP="005A050A">
      <w:pPr>
        <w:tabs>
          <w:tab w:val="left" w:pos="2880"/>
        </w:tabs>
        <w:ind w:left="3240" w:hanging="3240"/>
        <w:jc w:val="both"/>
        <w:outlineLvl w:val="0"/>
        <w:rPr>
          <w:sz w:val="24"/>
          <w:szCs w:val="24"/>
        </w:rPr>
      </w:pPr>
      <w:r>
        <w:rPr>
          <w:sz w:val="24"/>
          <w:szCs w:val="24"/>
        </w:rPr>
        <w:tab/>
        <w:t>Grace Fey</w:t>
      </w:r>
      <w:r w:rsidR="00C42B3A">
        <w:rPr>
          <w:sz w:val="24"/>
          <w:szCs w:val="24"/>
        </w:rPr>
        <w:t xml:space="preserve"> (newly appointed)</w:t>
      </w:r>
    </w:p>
    <w:p w:rsidR="00584969" w:rsidRPr="009B059B" w:rsidRDefault="00584969" w:rsidP="005A050A">
      <w:pPr>
        <w:tabs>
          <w:tab w:val="left" w:pos="2880"/>
        </w:tabs>
        <w:jc w:val="both"/>
        <w:rPr>
          <w:sz w:val="24"/>
          <w:szCs w:val="24"/>
          <w:lang w:val="de-DE"/>
        </w:rPr>
      </w:pPr>
      <w:r>
        <w:rPr>
          <w:sz w:val="24"/>
          <w:szCs w:val="24"/>
          <w:lang w:val="de-DE"/>
        </w:rPr>
        <w:tab/>
        <w:t>Brian Kavoogian</w:t>
      </w:r>
    </w:p>
    <w:p w:rsidR="00CA4926" w:rsidRDefault="00CA4926" w:rsidP="005A050A">
      <w:pPr>
        <w:tabs>
          <w:tab w:val="left" w:pos="2880"/>
        </w:tabs>
        <w:ind w:left="3240" w:hanging="3240"/>
        <w:jc w:val="both"/>
        <w:rPr>
          <w:sz w:val="24"/>
          <w:szCs w:val="24"/>
        </w:rPr>
      </w:pPr>
      <w:r>
        <w:rPr>
          <w:sz w:val="24"/>
          <w:szCs w:val="24"/>
        </w:rPr>
        <w:tab/>
        <w:t>Lauren Liss</w:t>
      </w:r>
    </w:p>
    <w:p w:rsidR="00DB54EC" w:rsidRPr="009B059B" w:rsidRDefault="00E93297" w:rsidP="005A050A">
      <w:pPr>
        <w:tabs>
          <w:tab w:val="left" w:pos="2880"/>
        </w:tabs>
        <w:ind w:left="3240" w:hanging="3240"/>
        <w:jc w:val="both"/>
        <w:rPr>
          <w:sz w:val="24"/>
          <w:szCs w:val="24"/>
        </w:rPr>
      </w:pPr>
      <w:r>
        <w:rPr>
          <w:sz w:val="24"/>
          <w:szCs w:val="24"/>
          <w:lang w:val="de-DE"/>
        </w:rPr>
        <w:tab/>
      </w:r>
      <w:r>
        <w:rPr>
          <w:sz w:val="24"/>
          <w:szCs w:val="24"/>
        </w:rPr>
        <w:t>Rachel Madden</w:t>
      </w:r>
      <w:r w:rsidRPr="009B059B">
        <w:rPr>
          <w:sz w:val="24"/>
          <w:szCs w:val="24"/>
        </w:rPr>
        <w:t>, Designee for Secretary of Administration &amp; Finance</w:t>
      </w:r>
    </w:p>
    <w:p w:rsidR="008F1391" w:rsidRDefault="008F1391" w:rsidP="005A050A">
      <w:pPr>
        <w:tabs>
          <w:tab w:val="left" w:pos="2880"/>
        </w:tabs>
        <w:jc w:val="both"/>
        <w:rPr>
          <w:sz w:val="24"/>
          <w:szCs w:val="24"/>
          <w:lang w:val="de-DE"/>
        </w:rPr>
      </w:pPr>
      <w:r>
        <w:rPr>
          <w:sz w:val="24"/>
          <w:szCs w:val="24"/>
          <w:lang w:val="de-DE"/>
        </w:rPr>
        <w:tab/>
        <w:t>Christopher Vincze</w:t>
      </w:r>
    </w:p>
    <w:p w:rsidR="0038058E" w:rsidRPr="009B059B" w:rsidRDefault="0038058E" w:rsidP="005A050A">
      <w:pPr>
        <w:tabs>
          <w:tab w:val="left" w:pos="2880"/>
        </w:tabs>
        <w:jc w:val="both"/>
        <w:outlineLvl w:val="0"/>
        <w:rPr>
          <w:sz w:val="24"/>
          <w:szCs w:val="24"/>
          <w:lang w:val="de-DE"/>
        </w:rPr>
      </w:pPr>
    </w:p>
    <w:p w:rsidR="00E738FD" w:rsidRPr="009B059B" w:rsidRDefault="00E738FD" w:rsidP="005A050A">
      <w:pPr>
        <w:tabs>
          <w:tab w:val="left" w:pos="2880"/>
        </w:tabs>
        <w:ind w:left="3240" w:hanging="3240"/>
        <w:jc w:val="both"/>
        <w:rPr>
          <w:sz w:val="24"/>
          <w:szCs w:val="24"/>
        </w:rPr>
      </w:pPr>
      <w:r w:rsidRPr="009B059B">
        <w:rPr>
          <w:sz w:val="24"/>
          <w:szCs w:val="24"/>
          <w:lang w:val="de-DE"/>
        </w:rPr>
        <w:t>DIRECTORS ABSENT:</w:t>
      </w:r>
      <w:r w:rsidRPr="00D73258">
        <w:rPr>
          <w:sz w:val="24"/>
          <w:szCs w:val="24"/>
          <w:lang w:val="de-DE"/>
        </w:rPr>
        <w:t xml:space="preserve"> </w:t>
      </w:r>
      <w:r w:rsidR="00E93297" w:rsidRPr="009B059B">
        <w:rPr>
          <w:sz w:val="24"/>
          <w:szCs w:val="24"/>
        </w:rPr>
        <w:tab/>
      </w:r>
      <w:r w:rsidR="00E93297" w:rsidRPr="009B059B">
        <w:rPr>
          <w:sz w:val="24"/>
          <w:szCs w:val="24"/>
          <w:lang w:val="de-DE"/>
        </w:rPr>
        <w:t>Patricia McGovern</w:t>
      </w:r>
    </w:p>
    <w:p w:rsidR="00E738FD" w:rsidRDefault="00E738FD" w:rsidP="005A050A">
      <w:pPr>
        <w:tabs>
          <w:tab w:val="left" w:pos="2880"/>
        </w:tabs>
        <w:jc w:val="both"/>
        <w:rPr>
          <w:sz w:val="24"/>
          <w:szCs w:val="24"/>
          <w:lang w:val="de-DE"/>
        </w:rPr>
      </w:pPr>
    </w:p>
    <w:p w:rsidR="00A268F2" w:rsidRDefault="00A268F2" w:rsidP="005A050A">
      <w:pPr>
        <w:tabs>
          <w:tab w:val="left" w:pos="2880"/>
        </w:tabs>
        <w:ind w:left="3240" w:hanging="3240"/>
        <w:jc w:val="both"/>
        <w:rPr>
          <w:sz w:val="24"/>
          <w:szCs w:val="24"/>
        </w:rPr>
      </w:pPr>
      <w:r w:rsidRPr="009B059B">
        <w:rPr>
          <w:sz w:val="24"/>
          <w:szCs w:val="24"/>
        </w:rPr>
        <w:t xml:space="preserve">Agency Staff: </w:t>
      </w:r>
      <w:r w:rsidRPr="009B059B">
        <w:rPr>
          <w:sz w:val="24"/>
          <w:szCs w:val="24"/>
        </w:rPr>
        <w:tab/>
        <w:t>Marty Jones, President &amp; CEO</w:t>
      </w:r>
    </w:p>
    <w:p w:rsidR="002E640A" w:rsidRDefault="002E640A" w:rsidP="005A050A">
      <w:pPr>
        <w:tabs>
          <w:tab w:val="left" w:pos="2880"/>
        </w:tabs>
        <w:ind w:left="3240" w:hanging="3240"/>
        <w:jc w:val="both"/>
        <w:rPr>
          <w:sz w:val="24"/>
          <w:szCs w:val="24"/>
        </w:rPr>
      </w:pPr>
      <w:r>
        <w:rPr>
          <w:sz w:val="24"/>
          <w:szCs w:val="24"/>
        </w:rPr>
        <w:tab/>
        <w:t>Simon Gerlin, Chief Financial Officer</w:t>
      </w:r>
    </w:p>
    <w:p w:rsidR="00007A66" w:rsidRPr="009B059B" w:rsidRDefault="00007A66" w:rsidP="005A050A">
      <w:pPr>
        <w:tabs>
          <w:tab w:val="left" w:pos="2880"/>
        </w:tabs>
        <w:ind w:left="3240" w:hanging="3240"/>
        <w:jc w:val="both"/>
        <w:rPr>
          <w:sz w:val="24"/>
          <w:szCs w:val="24"/>
        </w:rPr>
      </w:pPr>
      <w:r>
        <w:rPr>
          <w:sz w:val="24"/>
          <w:szCs w:val="24"/>
        </w:rPr>
        <w:tab/>
        <w:t>Patricia DeAngelis, General Counsel</w:t>
      </w:r>
      <w:r w:rsidR="001432CB">
        <w:rPr>
          <w:sz w:val="24"/>
          <w:szCs w:val="24"/>
        </w:rPr>
        <w:t xml:space="preserve"> and Secretary</w:t>
      </w:r>
    </w:p>
    <w:p w:rsidR="00A268F2" w:rsidRPr="009B059B" w:rsidRDefault="00C54FDF" w:rsidP="005A050A">
      <w:pPr>
        <w:tabs>
          <w:tab w:val="left" w:pos="2880"/>
        </w:tabs>
        <w:jc w:val="both"/>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5A050A">
      <w:pPr>
        <w:tabs>
          <w:tab w:val="left" w:pos="2880"/>
        </w:tabs>
        <w:jc w:val="both"/>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701556" w:rsidRPr="009B059B" w:rsidRDefault="00701556" w:rsidP="005A050A">
      <w:pPr>
        <w:tabs>
          <w:tab w:val="left" w:pos="2880"/>
        </w:tabs>
        <w:jc w:val="both"/>
        <w:rPr>
          <w:sz w:val="24"/>
          <w:szCs w:val="24"/>
        </w:rPr>
      </w:pPr>
      <w:r w:rsidRPr="009B059B">
        <w:rPr>
          <w:sz w:val="24"/>
          <w:szCs w:val="24"/>
        </w:rPr>
        <w:tab/>
        <w:t>Meg Delorier, Chief of Staff</w:t>
      </w:r>
    </w:p>
    <w:p w:rsidR="008056C7" w:rsidRDefault="008056C7" w:rsidP="005A050A">
      <w:pPr>
        <w:tabs>
          <w:tab w:val="left" w:pos="2880"/>
        </w:tabs>
        <w:jc w:val="both"/>
        <w:rPr>
          <w:sz w:val="24"/>
          <w:szCs w:val="24"/>
        </w:rPr>
      </w:pPr>
      <w:r w:rsidRPr="009B059B">
        <w:rPr>
          <w:sz w:val="24"/>
          <w:szCs w:val="24"/>
        </w:rPr>
        <w:tab/>
        <w:t>Victoria Stratton, Recording Secretary</w:t>
      </w:r>
    </w:p>
    <w:p w:rsidR="002C1044" w:rsidRDefault="002C1044" w:rsidP="005A050A">
      <w:pPr>
        <w:tabs>
          <w:tab w:val="left" w:pos="2880"/>
        </w:tabs>
        <w:jc w:val="both"/>
        <w:rPr>
          <w:sz w:val="24"/>
          <w:szCs w:val="24"/>
        </w:rPr>
      </w:pPr>
      <w:r>
        <w:rPr>
          <w:sz w:val="24"/>
          <w:szCs w:val="24"/>
        </w:rPr>
        <w:tab/>
        <w:t>Kelsey Abbruzzese</w:t>
      </w:r>
    </w:p>
    <w:p w:rsidR="002C1044" w:rsidRDefault="002C1044" w:rsidP="005A050A">
      <w:pPr>
        <w:tabs>
          <w:tab w:val="left" w:pos="2880"/>
        </w:tabs>
        <w:jc w:val="both"/>
        <w:rPr>
          <w:sz w:val="24"/>
          <w:szCs w:val="24"/>
        </w:rPr>
      </w:pPr>
      <w:r>
        <w:rPr>
          <w:sz w:val="24"/>
          <w:szCs w:val="24"/>
        </w:rPr>
        <w:tab/>
        <w:t>Roy Angel</w:t>
      </w:r>
    </w:p>
    <w:p w:rsidR="00BA3CEF" w:rsidRDefault="00BA3CEF" w:rsidP="005A050A">
      <w:pPr>
        <w:tabs>
          <w:tab w:val="left" w:pos="2880"/>
        </w:tabs>
        <w:jc w:val="both"/>
        <w:rPr>
          <w:sz w:val="24"/>
          <w:szCs w:val="24"/>
        </w:rPr>
      </w:pPr>
      <w:r>
        <w:rPr>
          <w:sz w:val="24"/>
          <w:szCs w:val="24"/>
        </w:rPr>
        <w:tab/>
        <w:t>Deb Boyce</w:t>
      </w:r>
    </w:p>
    <w:p w:rsidR="00C21870" w:rsidRDefault="00C21870" w:rsidP="005A050A">
      <w:pPr>
        <w:tabs>
          <w:tab w:val="left" w:pos="2880"/>
        </w:tabs>
        <w:jc w:val="both"/>
        <w:rPr>
          <w:sz w:val="24"/>
          <w:szCs w:val="24"/>
        </w:rPr>
      </w:pPr>
      <w:r>
        <w:rPr>
          <w:sz w:val="24"/>
          <w:szCs w:val="24"/>
        </w:rPr>
        <w:tab/>
        <w:t>Brandon Braxton</w:t>
      </w:r>
    </w:p>
    <w:p w:rsidR="00C21870" w:rsidRDefault="00C21870" w:rsidP="005A050A">
      <w:pPr>
        <w:tabs>
          <w:tab w:val="left" w:pos="2880"/>
        </w:tabs>
        <w:jc w:val="both"/>
        <w:rPr>
          <w:sz w:val="24"/>
          <w:szCs w:val="24"/>
        </w:rPr>
      </w:pPr>
      <w:r>
        <w:rPr>
          <w:sz w:val="24"/>
          <w:szCs w:val="24"/>
        </w:rPr>
        <w:tab/>
        <w:t>Sean Calnan</w:t>
      </w:r>
    </w:p>
    <w:p w:rsidR="006D761E" w:rsidRDefault="00584969" w:rsidP="005A050A">
      <w:pPr>
        <w:tabs>
          <w:tab w:val="left" w:pos="2880"/>
        </w:tabs>
        <w:jc w:val="both"/>
        <w:rPr>
          <w:sz w:val="24"/>
          <w:szCs w:val="24"/>
        </w:rPr>
      </w:pPr>
      <w:r>
        <w:rPr>
          <w:sz w:val="24"/>
          <w:szCs w:val="24"/>
        </w:rPr>
        <w:tab/>
      </w:r>
      <w:r w:rsidR="006D761E">
        <w:rPr>
          <w:sz w:val="24"/>
          <w:szCs w:val="24"/>
        </w:rPr>
        <w:t>Rob Carley</w:t>
      </w:r>
    </w:p>
    <w:p w:rsidR="002C1044" w:rsidRDefault="002C1044" w:rsidP="005A050A">
      <w:pPr>
        <w:tabs>
          <w:tab w:val="left" w:pos="2880"/>
        </w:tabs>
        <w:jc w:val="both"/>
        <w:rPr>
          <w:sz w:val="24"/>
          <w:szCs w:val="24"/>
        </w:rPr>
      </w:pPr>
      <w:r>
        <w:rPr>
          <w:sz w:val="24"/>
          <w:szCs w:val="24"/>
        </w:rPr>
        <w:tab/>
        <w:t>Veda Clark</w:t>
      </w:r>
    </w:p>
    <w:p w:rsidR="002C1044" w:rsidRDefault="002C1044" w:rsidP="005A050A">
      <w:pPr>
        <w:tabs>
          <w:tab w:val="left" w:pos="2880"/>
        </w:tabs>
        <w:jc w:val="both"/>
        <w:rPr>
          <w:sz w:val="24"/>
          <w:szCs w:val="24"/>
        </w:rPr>
      </w:pPr>
      <w:r>
        <w:rPr>
          <w:sz w:val="24"/>
          <w:szCs w:val="24"/>
        </w:rPr>
        <w:tab/>
        <w:t>Zach Dovitz</w:t>
      </w:r>
    </w:p>
    <w:p w:rsidR="00C42B3A" w:rsidRDefault="00C42B3A" w:rsidP="005A050A">
      <w:pPr>
        <w:tabs>
          <w:tab w:val="left" w:pos="2880"/>
        </w:tabs>
        <w:jc w:val="both"/>
        <w:rPr>
          <w:sz w:val="24"/>
          <w:szCs w:val="24"/>
        </w:rPr>
      </w:pPr>
      <w:r>
        <w:rPr>
          <w:sz w:val="24"/>
          <w:szCs w:val="24"/>
        </w:rPr>
        <w:tab/>
        <w:t>George Durante, TDI Fellow (Brockton)</w:t>
      </w:r>
    </w:p>
    <w:p w:rsidR="002C1044" w:rsidRDefault="002C1044" w:rsidP="005A050A">
      <w:pPr>
        <w:tabs>
          <w:tab w:val="left" w:pos="2880"/>
        </w:tabs>
        <w:jc w:val="both"/>
        <w:rPr>
          <w:sz w:val="24"/>
          <w:szCs w:val="24"/>
        </w:rPr>
      </w:pPr>
      <w:r>
        <w:rPr>
          <w:sz w:val="24"/>
          <w:szCs w:val="24"/>
        </w:rPr>
        <w:tab/>
        <w:t>John Fink</w:t>
      </w:r>
    </w:p>
    <w:p w:rsidR="001E03E1" w:rsidRDefault="001E03E1" w:rsidP="005A050A">
      <w:pPr>
        <w:tabs>
          <w:tab w:val="left" w:pos="2880"/>
        </w:tabs>
        <w:jc w:val="both"/>
        <w:rPr>
          <w:sz w:val="24"/>
          <w:szCs w:val="24"/>
        </w:rPr>
      </w:pPr>
      <w:r>
        <w:rPr>
          <w:sz w:val="24"/>
          <w:szCs w:val="24"/>
        </w:rPr>
        <w:tab/>
        <w:t>Tony Fracasso</w:t>
      </w:r>
    </w:p>
    <w:p w:rsidR="008C178A" w:rsidRDefault="00185E69" w:rsidP="005A050A">
      <w:pPr>
        <w:tabs>
          <w:tab w:val="left" w:pos="2880"/>
        </w:tabs>
        <w:jc w:val="both"/>
        <w:rPr>
          <w:sz w:val="24"/>
          <w:szCs w:val="24"/>
        </w:rPr>
      </w:pPr>
      <w:r w:rsidRPr="009B059B">
        <w:rPr>
          <w:sz w:val="24"/>
          <w:szCs w:val="24"/>
        </w:rPr>
        <w:tab/>
      </w:r>
      <w:r w:rsidR="008C178A" w:rsidRPr="009B059B">
        <w:rPr>
          <w:sz w:val="24"/>
          <w:szCs w:val="24"/>
        </w:rPr>
        <w:t>Zach Greene</w:t>
      </w:r>
    </w:p>
    <w:p w:rsidR="002C1044" w:rsidRDefault="002C1044" w:rsidP="005A050A">
      <w:pPr>
        <w:tabs>
          <w:tab w:val="left" w:pos="2880"/>
        </w:tabs>
        <w:jc w:val="both"/>
        <w:rPr>
          <w:sz w:val="24"/>
          <w:szCs w:val="24"/>
        </w:rPr>
      </w:pPr>
      <w:r>
        <w:rPr>
          <w:sz w:val="24"/>
          <w:szCs w:val="24"/>
        </w:rPr>
        <w:tab/>
        <w:t>Anne Haynes</w:t>
      </w:r>
    </w:p>
    <w:p w:rsidR="002C1044" w:rsidRDefault="002C1044" w:rsidP="005A050A">
      <w:pPr>
        <w:tabs>
          <w:tab w:val="left" w:pos="2880"/>
        </w:tabs>
        <w:jc w:val="both"/>
        <w:rPr>
          <w:sz w:val="24"/>
          <w:szCs w:val="24"/>
        </w:rPr>
      </w:pPr>
      <w:r>
        <w:rPr>
          <w:sz w:val="24"/>
          <w:szCs w:val="24"/>
        </w:rPr>
        <w:tab/>
        <w:t>Carter Hunt</w:t>
      </w:r>
    </w:p>
    <w:p w:rsidR="002C1044" w:rsidRDefault="002C1044" w:rsidP="005A050A">
      <w:pPr>
        <w:tabs>
          <w:tab w:val="left" w:pos="2880"/>
        </w:tabs>
        <w:jc w:val="both"/>
        <w:rPr>
          <w:sz w:val="24"/>
          <w:szCs w:val="24"/>
        </w:rPr>
      </w:pPr>
      <w:r>
        <w:rPr>
          <w:sz w:val="24"/>
          <w:szCs w:val="24"/>
        </w:rPr>
        <w:tab/>
        <w:t>Noah Koretz, TDI Fellow</w:t>
      </w:r>
      <w:r w:rsidR="00C42B3A">
        <w:rPr>
          <w:sz w:val="24"/>
          <w:szCs w:val="24"/>
        </w:rPr>
        <w:t xml:space="preserve"> (Haverhill)</w:t>
      </w:r>
    </w:p>
    <w:p w:rsidR="000E581F" w:rsidRDefault="000E581F" w:rsidP="005A050A">
      <w:pPr>
        <w:tabs>
          <w:tab w:val="left" w:pos="2880"/>
        </w:tabs>
        <w:jc w:val="both"/>
        <w:rPr>
          <w:sz w:val="24"/>
          <w:szCs w:val="24"/>
        </w:rPr>
      </w:pPr>
      <w:r>
        <w:rPr>
          <w:sz w:val="24"/>
          <w:szCs w:val="24"/>
        </w:rPr>
        <w:tab/>
        <w:t>Victoria Maguire</w:t>
      </w:r>
    </w:p>
    <w:p w:rsidR="001E4110" w:rsidRDefault="001E4110" w:rsidP="005A050A">
      <w:pPr>
        <w:tabs>
          <w:tab w:val="left" w:pos="2880"/>
        </w:tabs>
        <w:jc w:val="both"/>
        <w:rPr>
          <w:sz w:val="24"/>
          <w:szCs w:val="24"/>
        </w:rPr>
      </w:pPr>
      <w:r w:rsidRPr="009B059B">
        <w:rPr>
          <w:sz w:val="24"/>
          <w:szCs w:val="24"/>
        </w:rPr>
        <w:tab/>
        <w:t>RJ McGrail</w:t>
      </w:r>
    </w:p>
    <w:p w:rsidR="00C42B3A" w:rsidRDefault="00C42B3A" w:rsidP="005A050A">
      <w:pPr>
        <w:tabs>
          <w:tab w:val="left" w:pos="2880"/>
        </w:tabs>
        <w:jc w:val="both"/>
        <w:rPr>
          <w:sz w:val="24"/>
          <w:szCs w:val="24"/>
        </w:rPr>
      </w:pPr>
      <w:r>
        <w:rPr>
          <w:sz w:val="24"/>
          <w:szCs w:val="24"/>
        </w:rPr>
        <w:lastRenderedPageBreak/>
        <w:tab/>
        <w:t>James McKeag, TDI Fellow (New Bedford)</w:t>
      </w:r>
    </w:p>
    <w:p w:rsidR="002C1044" w:rsidRDefault="002C1044" w:rsidP="005A050A">
      <w:pPr>
        <w:tabs>
          <w:tab w:val="left" w:pos="2880"/>
        </w:tabs>
        <w:jc w:val="both"/>
        <w:rPr>
          <w:sz w:val="24"/>
          <w:szCs w:val="24"/>
        </w:rPr>
      </w:pPr>
      <w:r>
        <w:rPr>
          <w:sz w:val="24"/>
          <w:szCs w:val="24"/>
        </w:rPr>
        <w:tab/>
        <w:t>Jim Moore</w:t>
      </w:r>
    </w:p>
    <w:p w:rsidR="00185E69" w:rsidRDefault="00185E69" w:rsidP="005A050A">
      <w:pPr>
        <w:tabs>
          <w:tab w:val="left" w:pos="2880"/>
        </w:tabs>
        <w:jc w:val="both"/>
        <w:rPr>
          <w:sz w:val="24"/>
          <w:szCs w:val="24"/>
        </w:rPr>
      </w:pPr>
      <w:r w:rsidRPr="009B059B">
        <w:rPr>
          <w:sz w:val="24"/>
          <w:szCs w:val="24"/>
        </w:rPr>
        <w:tab/>
        <w:t>Leigh Natola</w:t>
      </w:r>
    </w:p>
    <w:p w:rsidR="00790161" w:rsidRPr="009B059B" w:rsidRDefault="00790161" w:rsidP="005A050A">
      <w:pPr>
        <w:tabs>
          <w:tab w:val="left" w:pos="2880"/>
        </w:tabs>
        <w:jc w:val="both"/>
        <w:rPr>
          <w:sz w:val="24"/>
          <w:szCs w:val="24"/>
        </w:rPr>
      </w:pPr>
      <w:r>
        <w:rPr>
          <w:sz w:val="24"/>
          <w:szCs w:val="24"/>
        </w:rPr>
        <w:tab/>
        <w:t>Meggie Quackenbush</w:t>
      </w:r>
    </w:p>
    <w:p w:rsidR="00627064" w:rsidRDefault="00627064" w:rsidP="005A050A">
      <w:pPr>
        <w:tabs>
          <w:tab w:val="left" w:pos="2880"/>
        </w:tabs>
        <w:jc w:val="both"/>
        <w:rPr>
          <w:sz w:val="24"/>
          <w:szCs w:val="24"/>
        </w:rPr>
      </w:pPr>
      <w:r w:rsidRPr="009B059B">
        <w:rPr>
          <w:sz w:val="24"/>
          <w:szCs w:val="24"/>
        </w:rPr>
        <w:tab/>
        <w:t>Deb Rosser</w:t>
      </w:r>
    </w:p>
    <w:p w:rsidR="002C1044" w:rsidRDefault="002C1044" w:rsidP="005A050A">
      <w:pPr>
        <w:tabs>
          <w:tab w:val="left" w:pos="2880"/>
        </w:tabs>
        <w:jc w:val="both"/>
        <w:rPr>
          <w:sz w:val="24"/>
          <w:szCs w:val="24"/>
        </w:rPr>
      </w:pPr>
      <w:r>
        <w:rPr>
          <w:sz w:val="24"/>
          <w:szCs w:val="24"/>
        </w:rPr>
        <w:tab/>
        <w:t>Catherine Sanchez</w:t>
      </w:r>
    </w:p>
    <w:p w:rsidR="002C1044" w:rsidRDefault="002C1044" w:rsidP="005A050A">
      <w:pPr>
        <w:tabs>
          <w:tab w:val="left" w:pos="2880"/>
        </w:tabs>
        <w:jc w:val="both"/>
        <w:rPr>
          <w:sz w:val="24"/>
          <w:szCs w:val="24"/>
        </w:rPr>
      </w:pPr>
      <w:r>
        <w:rPr>
          <w:sz w:val="24"/>
          <w:szCs w:val="24"/>
        </w:rPr>
        <w:tab/>
        <w:t>Simmee Silton</w:t>
      </w:r>
    </w:p>
    <w:p w:rsidR="001E03E1" w:rsidRDefault="001E03E1" w:rsidP="005A050A">
      <w:pPr>
        <w:tabs>
          <w:tab w:val="left" w:pos="2880"/>
        </w:tabs>
        <w:jc w:val="both"/>
        <w:rPr>
          <w:sz w:val="24"/>
          <w:szCs w:val="24"/>
        </w:rPr>
      </w:pPr>
      <w:r>
        <w:rPr>
          <w:sz w:val="24"/>
          <w:szCs w:val="24"/>
        </w:rPr>
        <w:tab/>
        <w:t>Ed Starzec</w:t>
      </w:r>
    </w:p>
    <w:p w:rsidR="002C1044" w:rsidRDefault="002C1044" w:rsidP="005A050A">
      <w:pPr>
        <w:tabs>
          <w:tab w:val="left" w:pos="2880"/>
        </w:tabs>
        <w:jc w:val="both"/>
        <w:rPr>
          <w:sz w:val="24"/>
          <w:szCs w:val="24"/>
        </w:rPr>
      </w:pPr>
      <w:r>
        <w:rPr>
          <w:sz w:val="24"/>
          <w:szCs w:val="24"/>
        </w:rPr>
        <w:tab/>
        <w:t>Mark Sternman</w:t>
      </w:r>
    </w:p>
    <w:p w:rsidR="002C1044" w:rsidRDefault="002C1044" w:rsidP="005A050A">
      <w:pPr>
        <w:tabs>
          <w:tab w:val="left" w:pos="2880"/>
        </w:tabs>
        <w:jc w:val="both"/>
        <w:rPr>
          <w:sz w:val="24"/>
          <w:szCs w:val="24"/>
        </w:rPr>
      </w:pPr>
      <w:r>
        <w:rPr>
          <w:sz w:val="24"/>
          <w:szCs w:val="24"/>
        </w:rPr>
        <w:tab/>
        <w:t>Rebecca Sullivan</w:t>
      </w:r>
    </w:p>
    <w:p w:rsidR="001E03E1" w:rsidRDefault="001E03E1" w:rsidP="005A050A">
      <w:pPr>
        <w:tabs>
          <w:tab w:val="left" w:pos="2880"/>
        </w:tabs>
        <w:jc w:val="both"/>
        <w:rPr>
          <w:sz w:val="24"/>
          <w:szCs w:val="24"/>
        </w:rPr>
      </w:pPr>
      <w:r>
        <w:rPr>
          <w:sz w:val="24"/>
          <w:szCs w:val="24"/>
        </w:rPr>
        <w:tab/>
        <w:t>Benny Wong</w:t>
      </w:r>
    </w:p>
    <w:p w:rsidR="00FD4412" w:rsidRPr="009B059B" w:rsidRDefault="00FD4412" w:rsidP="005A050A">
      <w:pPr>
        <w:tabs>
          <w:tab w:val="left" w:pos="2880"/>
        </w:tabs>
        <w:jc w:val="both"/>
        <w:rPr>
          <w:sz w:val="24"/>
          <w:szCs w:val="24"/>
        </w:rPr>
      </w:pPr>
    </w:p>
    <w:p w:rsidR="005B75E8" w:rsidRDefault="00A61361" w:rsidP="005A050A">
      <w:pPr>
        <w:tabs>
          <w:tab w:val="left" w:pos="2880"/>
        </w:tabs>
        <w:ind w:left="3240" w:hanging="3240"/>
        <w:jc w:val="both"/>
        <w:rPr>
          <w:sz w:val="24"/>
          <w:szCs w:val="24"/>
        </w:rPr>
      </w:pPr>
      <w:r w:rsidRPr="009B059B">
        <w:rPr>
          <w:sz w:val="24"/>
          <w:szCs w:val="24"/>
        </w:rPr>
        <w:t>Guests:</w:t>
      </w:r>
      <w:r w:rsidR="00982565" w:rsidRPr="009B059B">
        <w:rPr>
          <w:sz w:val="24"/>
          <w:szCs w:val="24"/>
        </w:rPr>
        <w:tab/>
      </w:r>
      <w:r w:rsidR="00CA4926">
        <w:rPr>
          <w:sz w:val="24"/>
          <w:szCs w:val="24"/>
        </w:rPr>
        <w:t>None</w:t>
      </w:r>
    </w:p>
    <w:p w:rsidR="004A7563" w:rsidRDefault="004A7563" w:rsidP="005A050A">
      <w:pPr>
        <w:tabs>
          <w:tab w:val="left" w:pos="2880"/>
        </w:tabs>
        <w:ind w:left="3240" w:hanging="3240"/>
        <w:jc w:val="both"/>
        <w:rPr>
          <w:sz w:val="24"/>
          <w:szCs w:val="24"/>
        </w:rPr>
      </w:pPr>
    </w:p>
    <w:p w:rsidR="008F1391" w:rsidRDefault="008F1391" w:rsidP="005A050A">
      <w:pPr>
        <w:tabs>
          <w:tab w:val="left" w:pos="2880"/>
        </w:tabs>
        <w:ind w:left="3240" w:hanging="3240"/>
        <w:jc w:val="both"/>
        <w:rPr>
          <w:sz w:val="24"/>
          <w:szCs w:val="24"/>
        </w:rPr>
      </w:pPr>
    </w:p>
    <w:p w:rsidR="00E3147F" w:rsidRPr="00B43FAB" w:rsidRDefault="00862C5B" w:rsidP="005A050A">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C42B3A">
        <w:rPr>
          <w:sz w:val="24"/>
          <w:szCs w:val="24"/>
        </w:rPr>
        <w:t>November 10</w:t>
      </w:r>
      <w:r w:rsidR="00711057">
        <w:rPr>
          <w:sz w:val="24"/>
          <w:szCs w:val="24"/>
        </w:rPr>
        <w:t>, 2016</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5A050A">
      <w:pPr>
        <w:jc w:val="both"/>
        <w:rPr>
          <w:sz w:val="24"/>
          <w:szCs w:val="24"/>
        </w:rPr>
      </w:pPr>
    </w:p>
    <w:p w:rsidR="00A61361" w:rsidRPr="00B43FAB" w:rsidRDefault="00CF2ACB" w:rsidP="005A050A">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771F8D" w:rsidRPr="00B43FAB">
        <w:rPr>
          <w:sz w:val="24"/>
          <w:szCs w:val="24"/>
        </w:rPr>
        <w:t>10</w:t>
      </w:r>
      <w:r>
        <w:rPr>
          <w:sz w:val="24"/>
          <w:szCs w:val="24"/>
        </w:rPr>
        <w:t>:</w:t>
      </w:r>
      <w:r w:rsidR="00E93297">
        <w:rPr>
          <w:sz w:val="24"/>
          <w:szCs w:val="24"/>
        </w:rPr>
        <w:t>06</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E03E1">
        <w:rPr>
          <w:sz w:val="24"/>
          <w:szCs w:val="24"/>
        </w:rPr>
        <w:t xml:space="preserve">if there were </w:t>
      </w:r>
      <w:r w:rsidR="00D137A1" w:rsidRPr="00B43FAB">
        <w:rPr>
          <w:sz w:val="24"/>
          <w:szCs w:val="24"/>
        </w:rPr>
        <w:t xml:space="preserve">any guests present </w:t>
      </w:r>
      <w:r w:rsidR="001E03E1">
        <w:rPr>
          <w:sz w:val="24"/>
          <w:szCs w:val="24"/>
        </w:rPr>
        <w:t>and there were none.</w:t>
      </w:r>
    </w:p>
    <w:p w:rsidR="00371AD2" w:rsidRDefault="00371AD2" w:rsidP="005A050A">
      <w:pPr>
        <w:jc w:val="both"/>
        <w:rPr>
          <w:sz w:val="24"/>
          <w:szCs w:val="24"/>
        </w:rPr>
      </w:pPr>
    </w:p>
    <w:p w:rsidR="00371AD2" w:rsidRPr="00577B8C" w:rsidRDefault="00371AD2" w:rsidP="005A050A">
      <w:pPr>
        <w:jc w:val="both"/>
        <w:rPr>
          <w:i/>
          <w:sz w:val="24"/>
          <w:szCs w:val="24"/>
        </w:rPr>
      </w:pPr>
      <w:r w:rsidRPr="00D73875">
        <w:rPr>
          <w:sz w:val="24"/>
          <w:szCs w:val="24"/>
        </w:rPr>
        <w:t>[</w:t>
      </w:r>
      <w:r w:rsidR="001432CB">
        <w:rPr>
          <w:i/>
          <w:sz w:val="24"/>
          <w:szCs w:val="24"/>
        </w:rPr>
        <w:t>Secretary’s Note:</w:t>
      </w:r>
      <w:r w:rsidRPr="00577B8C">
        <w:rPr>
          <w:i/>
          <w:sz w:val="24"/>
          <w:szCs w:val="24"/>
        </w:rPr>
        <w:t xml:space="preserve">  </w:t>
      </w:r>
      <w:r>
        <w:rPr>
          <w:i/>
          <w:sz w:val="24"/>
          <w:szCs w:val="24"/>
        </w:rPr>
        <w:t xml:space="preserve">The paragraph numbers below refer to Tab numbers in the materials for the </w:t>
      </w:r>
      <w:r w:rsidR="00E93297">
        <w:rPr>
          <w:i/>
          <w:sz w:val="24"/>
          <w:szCs w:val="24"/>
        </w:rPr>
        <w:t xml:space="preserve">November </w:t>
      </w:r>
      <w:r>
        <w:rPr>
          <w:i/>
          <w:sz w:val="24"/>
          <w:szCs w:val="24"/>
        </w:rPr>
        <w:t>Board and Committees meetings.</w:t>
      </w:r>
      <w:r w:rsidRPr="00D73875">
        <w:rPr>
          <w:sz w:val="24"/>
          <w:szCs w:val="24"/>
        </w:rPr>
        <w:t>]</w:t>
      </w:r>
    </w:p>
    <w:p w:rsidR="009A2246" w:rsidRDefault="009A2246" w:rsidP="005A050A">
      <w:pPr>
        <w:jc w:val="both"/>
        <w:rPr>
          <w:sz w:val="24"/>
          <w:szCs w:val="24"/>
        </w:rPr>
      </w:pPr>
    </w:p>
    <w:p w:rsidR="0073374A" w:rsidRDefault="0073374A" w:rsidP="005A050A">
      <w:pPr>
        <w:tabs>
          <w:tab w:val="left" w:pos="2700"/>
        </w:tabs>
        <w:contextualSpacing/>
        <w:jc w:val="both"/>
        <w:rPr>
          <w:sz w:val="24"/>
          <w:szCs w:val="24"/>
        </w:rPr>
      </w:pPr>
    </w:p>
    <w:p w:rsidR="006D65E2" w:rsidRPr="00B43FAB" w:rsidRDefault="006D65E2" w:rsidP="005A050A">
      <w:pPr>
        <w:keepNext/>
        <w:tabs>
          <w:tab w:val="left" w:pos="2700"/>
        </w:tabs>
        <w:contextualSpacing/>
        <w:jc w:val="both"/>
        <w:rPr>
          <w:b/>
          <w:bCs/>
          <w:caps/>
          <w:sz w:val="24"/>
          <w:szCs w:val="24"/>
          <w:u w:val="single"/>
        </w:rPr>
      </w:pPr>
      <w:r w:rsidRPr="00B43FAB">
        <w:rPr>
          <w:b/>
          <w:bCs/>
          <w:caps/>
          <w:sz w:val="24"/>
          <w:szCs w:val="24"/>
          <w:u w:val="single"/>
        </w:rPr>
        <w:t>Minutes</w:t>
      </w:r>
    </w:p>
    <w:p w:rsidR="006D65E2" w:rsidRPr="00B43FAB" w:rsidRDefault="006D65E2" w:rsidP="005A050A">
      <w:pPr>
        <w:pStyle w:val="BodyText"/>
        <w:keepNext/>
        <w:contextualSpacing/>
        <w:jc w:val="both"/>
      </w:pPr>
    </w:p>
    <w:p w:rsidR="006D65E2" w:rsidRPr="00B43FAB" w:rsidRDefault="006D65E2" w:rsidP="005A050A">
      <w:pPr>
        <w:keepNext/>
        <w:contextualSpacing/>
        <w:jc w:val="both"/>
        <w:rPr>
          <w:b/>
          <w:bCs/>
          <w:sz w:val="24"/>
          <w:szCs w:val="24"/>
        </w:rPr>
      </w:pPr>
      <w:r w:rsidRPr="00B43FAB">
        <w:rPr>
          <w:b/>
          <w:bCs/>
          <w:sz w:val="24"/>
          <w:szCs w:val="24"/>
        </w:rPr>
        <w:t>1.  VOICE VOTE – Approval of Minutes (</w:t>
      </w:r>
      <w:r w:rsidR="00E93297">
        <w:rPr>
          <w:b/>
          <w:bCs/>
          <w:sz w:val="24"/>
          <w:szCs w:val="24"/>
        </w:rPr>
        <w:t>October 13</w:t>
      </w:r>
      <w:r>
        <w:rPr>
          <w:b/>
          <w:bCs/>
          <w:sz w:val="24"/>
          <w:szCs w:val="24"/>
        </w:rPr>
        <w:t>, 2016</w:t>
      </w:r>
      <w:r w:rsidRPr="00B43FAB">
        <w:rPr>
          <w:b/>
          <w:bCs/>
          <w:sz w:val="24"/>
          <w:szCs w:val="24"/>
        </w:rPr>
        <w:t>)</w:t>
      </w:r>
    </w:p>
    <w:p w:rsidR="006D65E2" w:rsidRPr="00B43FAB" w:rsidRDefault="006D65E2" w:rsidP="005A050A">
      <w:pPr>
        <w:keepNext/>
        <w:contextualSpacing/>
        <w:jc w:val="both"/>
        <w:rPr>
          <w:sz w:val="24"/>
          <w:szCs w:val="24"/>
        </w:rPr>
      </w:pPr>
    </w:p>
    <w:p w:rsidR="006D65E2" w:rsidRPr="007E2171" w:rsidRDefault="00C42B3A" w:rsidP="005A050A">
      <w:pPr>
        <w:pStyle w:val="BodyText"/>
        <w:contextualSpacing/>
        <w:jc w:val="both"/>
      </w:pPr>
      <w:r>
        <w:t>Noting the corrected page provided, t</w:t>
      </w:r>
      <w:r w:rsidR="006D65E2">
        <w:t xml:space="preserve">he </w:t>
      </w:r>
      <w:r w:rsidR="00013810">
        <w:t>Chair</w:t>
      </w:r>
      <w:r w:rsidR="006D65E2">
        <w:t xml:space="preserve"> asked if there were any comments on the draft Minutes of the </w:t>
      </w:r>
      <w:r w:rsidR="00E93297">
        <w:t>October 13</w:t>
      </w:r>
      <w:r w:rsidR="00766779">
        <w:t xml:space="preserve">, </w:t>
      </w:r>
      <w:r w:rsidR="006D65E2">
        <w:t>2016 Board Meeting</w:t>
      </w:r>
      <w:r w:rsidR="00E93297">
        <w:t xml:space="preserve"> (morning and afternoon sessions)</w:t>
      </w:r>
      <w:r w:rsidR="006D65E2">
        <w:t xml:space="preserve">, and there were none.  </w:t>
      </w:r>
      <w:r w:rsidR="00CC3F5F">
        <w:t xml:space="preserve">He </w:t>
      </w:r>
      <w:r w:rsidR="00CC3F5F" w:rsidRPr="007E2171">
        <w:t xml:space="preserve">asked for a vote </w:t>
      </w:r>
      <w:r w:rsidR="00CC3F5F">
        <w:t xml:space="preserve">to approve these </w:t>
      </w:r>
      <w:r>
        <w:t xml:space="preserve">two sets of </w:t>
      </w:r>
      <w:r w:rsidR="00CC3F5F">
        <w:t xml:space="preserve">minutes </w:t>
      </w:r>
      <w:r w:rsidR="00CC3F5F" w:rsidRPr="007E2171">
        <w:t xml:space="preserve">and, </w:t>
      </w:r>
      <w:r w:rsidR="00CC3F5F">
        <w:t>upon motion duly made and seconded, by the directors present, it was, unanimously</w:t>
      </w:r>
    </w:p>
    <w:p w:rsidR="006D65E2" w:rsidRPr="007E2171" w:rsidRDefault="006D65E2" w:rsidP="005A050A">
      <w:pPr>
        <w:pStyle w:val="BodyText"/>
        <w:contextualSpacing/>
        <w:jc w:val="both"/>
      </w:pPr>
    </w:p>
    <w:p w:rsidR="006D65E2" w:rsidRPr="007E2171" w:rsidRDefault="006D65E2" w:rsidP="005A050A">
      <w:pPr>
        <w:pStyle w:val="BodyText"/>
        <w:contextualSpacing/>
        <w:jc w:val="both"/>
      </w:pPr>
      <w:r>
        <w:rPr>
          <w:b/>
          <w:bCs/>
        </w:rPr>
        <w:t xml:space="preserve">VOICE </w:t>
      </w:r>
      <w:r w:rsidRPr="007E2171">
        <w:rPr>
          <w:b/>
          <w:bCs/>
        </w:rPr>
        <w:t>VOTED:</w:t>
      </w:r>
      <w:r w:rsidRPr="007E2171">
        <w:t xml:space="preserve">  That the Board of Directors </w:t>
      </w:r>
      <w:r>
        <w:t xml:space="preserve">of MassDevelopment </w:t>
      </w:r>
      <w:r w:rsidR="00D21CAF">
        <w:t>approve</w:t>
      </w:r>
      <w:r w:rsidR="00985303">
        <w:t>s</w:t>
      </w:r>
      <w:r w:rsidRPr="007E2171">
        <w:t xml:space="preserve"> the Minutes of </w:t>
      </w:r>
      <w:r w:rsidR="00985303">
        <w:t xml:space="preserve">its </w:t>
      </w:r>
      <w:r w:rsidR="00E93297">
        <w:t>October 13</w:t>
      </w:r>
      <w:r>
        <w:t xml:space="preserve">, 2016 </w:t>
      </w:r>
      <w:r w:rsidRPr="007E2171">
        <w:t>Board Meeting</w:t>
      </w:r>
      <w:r w:rsidR="00C42B3A">
        <w:t xml:space="preserve"> (morning and afternoon sessions)</w:t>
      </w:r>
      <w:r w:rsidRPr="007E2171">
        <w:t>.</w:t>
      </w:r>
    </w:p>
    <w:p w:rsidR="006D65E2" w:rsidRDefault="006D65E2" w:rsidP="005A050A">
      <w:pPr>
        <w:pStyle w:val="BodyText"/>
        <w:contextualSpacing/>
        <w:jc w:val="both"/>
      </w:pPr>
    </w:p>
    <w:p w:rsidR="000920BF" w:rsidRPr="00B43FAB" w:rsidRDefault="000920BF" w:rsidP="005A050A">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E93297">
        <w:rPr>
          <w:b/>
          <w:bCs/>
          <w:sz w:val="24"/>
          <w:szCs w:val="24"/>
        </w:rPr>
        <w:t>October 13</w:t>
      </w:r>
      <w:r>
        <w:rPr>
          <w:b/>
          <w:bCs/>
          <w:sz w:val="24"/>
          <w:szCs w:val="24"/>
        </w:rPr>
        <w:t>, 2016</w:t>
      </w:r>
      <w:r w:rsidRPr="00B43FAB">
        <w:rPr>
          <w:b/>
          <w:bCs/>
          <w:sz w:val="24"/>
          <w:szCs w:val="24"/>
        </w:rPr>
        <w:t>)</w:t>
      </w:r>
    </w:p>
    <w:p w:rsidR="000920BF" w:rsidRPr="00B43FAB" w:rsidRDefault="000920BF" w:rsidP="005A050A">
      <w:pPr>
        <w:keepNext/>
        <w:contextualSpacing/>
        <w:jc w:val="both"/>
        <w:rPr>
          <w:sz w:val="24"/>
          <w:szCs w:val="24"/>
        </w:rPr>
      </w:pPr>
    </w:p>
    <w:p w:rsidR="00B058CA" w:rsidRDefault="00B058CA" w:rsidP="005A050A">
      <w:pPr>
        <w:pStyle w:val="BodyText"/>
        <w:jc w:val="both"/>
      </w:pPr>
      <w:r>
        <w:t xml:space="preserve">Noting that the matters in the </w:t>
      </w:r>
      <w:r w:rsidR="00E93297">
        <w:t>October 13</w:t>
      </w:r>
      <w:r w:rsidR="00914572">
        <w:t xml:space="preserve">, 2016 </w:t>
      </w:r>
      <w:r>
        <w:t>Executive Session Minutes are not completed matters and, therefore, any comments regarding these Minutes must be made 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lastRenderedPageBreak/>
        <w:t xml:space="preserve">Executive Session </w:t>
      </w:r>
      <w:r w:rsidRPr="007E2171">
        <w:t xml:space="preserve">Minutes </w:t>
      </w:r>
      <w:r>
        <w:t xml:space="preserve">and, </w:t>
      </w:r>
      <w:r w:rsidR="00CC3F5F">
        <w:t>upon motion duly made and seconded, by the directors present, it was, unanimously</w:t>
      </w:r>
    </w:p>
    <w:p w:rsidR="00CC3F5F" w:rsidRDefault="00CC3F5F" w:rsidP="005A050A">
      <w:pPr>
        <w:pStyle w:val="BodyText"/>
        <w:jc w:val="both"/>
      </w:pPr>
    </w:p>
    <w:p w:rsidR="000920BF" w:rsidRPr="007E2171" w:rsidRDefault="000920BF" w:rsidP="005A050A">
      <w:pPr>
        <w:pStyle w:val="BodyText"/>
        <w:contextualSpacing/>
        <w:jc w:val="both"/>
      </w:pPr>
      <w:r>
        <w:rPr>
          <w:b/>
          <w:bCs/>
        </w:rPr>
        <w:t xml:space="preserve">VOICE </w:t>
      </w:r>
      <w:r w:rsidRPr="007E2171">
        <w:rPr>
          <w:b/>
          <w:bCs/>
        </w:rPr>
        <w:t>VOTED:</w:t>
      </w:r>
      <w:r w:rsidRPr="007E2171">
        <w:t xml:space="preserve">  That the Board of Directors of MassDevelopment </w:t>
      </w:r>
      <w:r w:rsidR="00D21CAF">
        <w:t>approve</w:t>
      </w:r>
      <w:r w:rsidR="00985303">
        <w:t>s</w:t>
      </w:r>
      <w:r w:rsidRPr="007E2171">
        <w:t xml:space="preserve"> the </w:t>
      </w:r>
      <w:r>
        <w:t xml:space="preserve">Executive Session </w:t>
      </w:r>
      <w:r w:rsidRPr="007E2171">
        <w:t xml:space="preserve">Minutes </w:t>
      </w:r>
      <w:r>
        <w:t xml:space="preserve">of </w:t>
      </w:r>
      <w:r w:rsidR="00985303">
        <w:t xml:space="preserve">its </w:t>
      </w:r>
      <w:r w:rsidR="00E93297">
        <w:t>October 13</w:t>
      </w:r>
      <w:r>
        <w:t xml:space="preserve">, 2016 </w:t>
      </w:r>
      <w:r w:rsidRPr="007E2171">
        <w:t>Board Meeting.</w:t>
      </w:r>
    </w:p>
    <w:p w:rsidR="000920BF" w:rsidRDefault="000920BF" w:rsidP="005A050A">
      <w:pPr>
        <w:pStyle w:val="BodyText"/>
        <w:contextualSpacing/>
        <w:jc w:val="both"/>
      </w:pPr>
    </w:p>
    <w:p w:rsidR="00985303" w:rsidRDefault="00985303" w:rsidP="005A050A">
      <w:pPr>
        <w:pStyle w:val="BodyText"/>
        <w:contextualSpacing/>
        <w:jc w:val="both"/>
      </w:pPr>
    </w:p>
    <w:p w:rsidR="00914572" w:rsidRPr="00FD4412" w:rsidRDefault="00914572" w:rsidP="005A050A">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5A050A">
      <w:pPr>
        <w:pStyle w:val="BodyText"/>
        <w:keepNext/>
        <w:contextualSpacing/>
        <w:jc w:val="both"/>
      </w:pPr>
    </w:p>
    <w:p w:rsidR="00244E94" w:rsidRDefault="00244E94" w:rsidP="005A050A">
      <w:pPr>
        <w:contextualSpacing/>
        <w:jc w:val="both"/>
        <w:rPr>
          <w:sz w:val="24"/>
          <w:szCs w:val="24"/>
        </w:rPr>
      </w:pPr>
      <w:r>
        <w:rPr>
          <w:sz w:val="24"/>
          <w:szCs w:val="24"/>
        </w:rPr>
        <w:t>[</w:t>
      </w:r>
      <w:r>
        <w:rPr>
          <w:i/>
          <w:sz w:val="24"/>
          <w:szCs w:val="24"/>
        </w:rPr>
        <w:t>Secretary’s Note:</w:t>
      </w:r>
      <w:r w:rsidRPr="00C731CE">
        <w:rPr>
          <w:i/>
          <w:sz w:val="24"/>
          <w:szCs w:val="24"/>
        </w:rPr>
        <w:t xml:space="preserve">  </w:t>
      </w:r>
      <w:r>
        <w:rPr>
          <w:i/>
          <w:sz w:val="24"/>
          <w:szCs w:val="24"/>
        </w:rPr>
        <w:t xml:space="preserve">At this time, Ms. Quackenbush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244E94" w:rsidRDefault="00244E94" w:rsidP="005A050A">
      <w:pPr>
        <w:pStyle w:val="BodyText"/>
        <w:contextualSpacing/>
        <w:jc w:val="both"/>
      </w:pPr>
    </w:p>
    <w:p w:rsidR="00C90D18" w:rsidRDefault="009146DE" w:rsidP="005A050A">
      <w:pPr>
        <w:pStyle w:val="BodyText"/>
        <w:contextualSpacing/>
        <w:jc w:val="both"/>
      </w:pPr>
      <w:r>
        <w:t xml:space="preserve">Ms. Jones </w:t>
      </w:r>
      <w:r w:rsidR="00CA6EF4">
        <w:t>informed everyone of the Commonwealth Institute’s Top 100 Women-Led Businesses breakfast (on October 28), noting that MassDevelopment placed 49</w:t>
      </w:r>
      <w:r w:rsidR="00CA6EF4" w:rsidRPr="00CA6EF4">
        <w:rPr>
          <w:vertAlign w:val="superscript"/>
        </w:rPr>
        <w:t>th</w:t>
      </w:r>
      <w:r w:rsidR="00CA6EF4">
        <w:t xml:space="preserve"> last year in the standings; it has risen to rank 33</w:t>
      </w:r>
      <w:r w:rsidR="00CA6EF4" w:rsidRPr="00CA6EF4">
        <w:rPr>
          <w:vertAlign w:val="superscript"/>
        </w:rPr>
        <w:t>rd</w:t>
      </w:r>
      <w:r w:rsidR="00CA6EF4">
        <w:t xml:space="preserve"> this year.  Ms. Jones was unable to attend the breakfast, but has been told it was a very good event</w:t>
      </w:r>
      <w:r w:rsidR="00BF4AB1">
        <w:t xml:space="preserve">; she </w:t>
      </w:r>
      <w:r w:rsidR="00CA6EF4">
        <w:t>was participating in a ULI event at the same time.  Ms. Jones attend</w:t>
      </w:r>
      <w:r w:rsidR="008E3486">
        <w:t>ed the opening of a c</w:t>
      </w:r>
      <w:r w:rsidR="00CA6EF4">
        <w:t>enter for brain injury at Tufts, which will collaborate in a joint venture with Nat</w:t>
      </w:r>
      <w:r w:rsidR="00BF4AB1">
        <w:t xml:space="preserve">ick Soldier Systems.  She attended an event to celebrate the new roof on the Jodrey Pier fish facility in Gloucester.  Ms. Jones attended an event to commemorate the Tax Reform Act of 1986, which created </w:t>
      </w:r>
      <w:r w:rsidR="002B27E6">
        <w:t xml:space="preserve">the </w:t>
      </w:r>
      <w:r w:rsidR="00BF4AB1">
        <w:t>Low Income Housing Tax Credits (“LIHTCs”)</w:t>
      </w:r>
      <w:r w:rsidR="002B27E6">
        <w:t xml:space="preserve"> program</w:t>
      </w:r>
      <w:r w:rsidR="00C74D31">
        <w:t>.  The Tax Credits Program</w:t>
      </w:r>
      <w:r w:rsidR="00750AA5">
        <w:t xml:space="preserve"> </w:t>
      </w:r>
      <w:r w:rsidR="00C74D31">
        <w:t xml:space="preserve">has proven to be very successful in the Commonwealth with </w:t>
      </w:r>
      <w:r w:rsidR="00750AA5">
        <w:t xml:space="preserve">more than 800 housing projects </w:t>
      </w:r>
      <w:r w:rsidR="00C74D31">
        <w:t xml:space="preserve">representing </w:t>
      </w:r>
      <w:r w:rsidR="00750AA5">
        <w:t xml:space="preserve">a total </w:t>
      </w:r>
      <w:r w:rsidR="00C74D31">
        <w:t xml:space="preserve">private </w:t>
      </w:r>
      <w:r w:rsidR="00750AA5">
        <w:t xml:space="preserve">equity investment </w:t>
      </w:r>
      <w:r w:rsidR="00C42B3A">
        <w:t xml:space="preserve">in the Commonwealth </w:t>
      </w:r>
      <w:r w:rsidR="00750AA5">
        <w:t>in excess of $</w:t>
      </w:r>
      <w:r w:rsidR="002B27E6">
        <w:t xml:space="preserve">5 </w:t>
      </w:r>
      <w:r w:rsidR="00750AA5">
        <w:t>billion</w:t>
      </w:r>
      <w:r w:rsidR="00C74D31">
        <w:t xml:space="preserve">, </w:t>
      </w:r>
      <w:r w:rsidR="002B27E6">
        <w:t xml:space="preserve">of which MassDevelopment </w:t>
      </w:r>
      <w:r w:rsidR="00C42B3A">
        <w:t>completed</w:t>
      </w:r>
      <w:r w:rsidR="002B27E6">
        <w:t xml:space="preserve"> 103 projects with $650 million in equity investments</w:t>
      </w:r>
      <w:r w:rsidR="00750AA5">
        <w:t>.</w:t>
      </w:r>
    </w:p>
    <w:p w:rsidR="00750AA5" w:rsidRDefault="00750AA5" w:rsidP="005A050A">
      <w:pPr>
        <w:pStyle w:val="BodyText"/>
        <w:contextualSpacing/>
        <w:jc w:val="both"/>
      </w:pPr>
    </w:p>
    <w:p w:rsidR="00750AA5" w:rsidRDefault="00750AA5" w:rsidP="005A050A">
      <w:pPr>
        <w:pStyle w:val="BodyText"/>
        <w:contextualSpacing/>
        <w:jc w:val="both"/>
      </w:pPr>
      <w:r>
        <w:t>Also of interest, Ms. Jones advised she toured the City of Haverhill and, in particular, some interesting small businesses with Congresswoman Nikki Tsongas</w:t>
      </w:r>
      <w:r w:rsidR="00C74D31">
        <w:t>,</w:t>
      </w:r>
      <w:r>
        <w:t xml:space="preserve"> Mayor </w:t>
      </w:r>
      <w:r w:rsidR="005066DA">
        <w:t>James Fiorentini</w:t>
      </w:r>
      <w:r w:rsidR="00C74D31">
        <w:t>, and TDI Fellow Noah Koretz</w:t>
      </w:r>
      <w:r>
        <w:t>.  She participated in a quarterly meeting of Mass</w:t>
      </w:r>
      <w:r w:rsidR="00295E6A">
        <w:t>Tech</w:t>
      </w:r>
      <w:r w:rsidR="00C74D31">
        <w:t>’s Innovation Institute Board</w:t>
      </w:r>
      <w:r w:rsidR="00295E6A">
        <w:t xml:space="preserve">, which focuses on collaboration and innovation.  She advised that between 400 and 500 people attended </w:t>
      </w:r>
      <w:r w:rsidR="00C74D31">
        <w:t xml:space="preserve">the Commonwealth’s </w:t>
      </w:r>
      <w:r w:rsidR="00295E6A">
        <w:t>Economic Development Summit in Worcester</w:t>
      </w:r>
      <w:r w:rsidR="00C74D31">
        <w:t xml:space="preserve"> providing feedback to Secretary Ash and his tem on economic development strategies.  Finally, </w:t>
      </w:r>
      <w:r w:rsidR="00295E6A">
        <w:t xml:space="preserve">representatives of more than 100 not-for-profit entities attended </w:t>
      </w:r>
      <w:r w:rsidR="008E3486">
        <w:t>an Agency-sponsored conference held yesterday entitled “Current Topics in Tax-Exempt Finance,”</w:t>
      </w:r>
      <w:r w:rsidR="00295E6A">
        <w:t xml:space="preserve"> at which Marty Meehan was the keynote speaker.</w:t>
      </w:r>
    </w:p>
    <w:p w:rsidR="00382D5D" w:rsidRDefault="00382D5D" w:rsidP="005A050A">
      <w:pPr>
        <w:pStyle w:val="BodyText"/>
        <w:contextualSpacing/>
        <w:jc w:val="both"/>
      </w:pPr>
    </w:p>
    <w:p w:rsidR="005A2436" w:rsidRDefault="005A2436" w:rsidP="005A050A">
      <w:pPr>
        <w:contextualSpacing/>
        <w:jc w:val="both"/>
        <w:rPr>
          <w:sz w:val="24"/>
          <w:szCs w:val="24"/>
        </w:rPr>
      </w:pPr>
      <w:r>
        <w:rPr>
          <w:sz w:val="24"/>
          <w:szCs w:val="24"/>
        </w:rPr>
        <w:t>[</w:t>
      </w:r>
      <w:r>
        <w:rPr>
          <w:i/>
          <w:sz w:val="24"/>
          <w:szCs w:val="24"/>
        </w:rPr>
        <w:t>Secretary’s Note:</w:t>
      </w:r>
      <w:r w:rsidRPr="00C731CE">
        <w:rPr>
          <w:i/>
          <w:sz w:val="24"/>
          <w:szCs w:val="24"/>
        </w:rPr>
        <w:t xml:space="preserve">  </w:t>
      </w:r>
      <w:r>
        <w:rPr>
          <w:i/>
          <w:sz w:val="24"/>
          <w:szCs w:val="24"/>
        </w:rPr>
        <w:t>Mr. Vincze arrived at the meeting during the President’s Report at</w:t>
      </w:r>
      <w:r w:rsidR="00733CB3">
        <w:rPr>
          <w:i/>
          <w:sz w:val="24"/>
          <w:szCs w:val="24"/>
        </w:rPr>
        <w:t xml:space="preserve"> 10:10 a.m.  He was not present for the votes at Tabs 1 and 2 (above)</w:t>
      </w:r>
      <w:r>
        <w:rPr>
          <w:i/>
          <w:sz w:val="24"/>
          <w:szCs w:val="24"/>
        </w:rPr>
        <w:t>.</w:t>
      </w:r>
      <w:r>
        <w:rPr>
          <w:sz w:val="24"/>
          <w:szCs w:val="24"/>
        </w:rPr>
        <w:t>]</w:t>
      </w:r>
    </w:p>
    <w:p w:rsidR="005A2436" w:rsidRDefault="005A2436" w:rsidP="005A050A">
      <w:pPr>
        <w:pStyle w:val="BodyText"/>
        <w:contextualSpacing/>
        <w:jc w:val="both"/>
      </w:pPr>
    </w:p>
    <w:p w:rsidR="00985303" w:rsidRDefault="00985303" w:rsidP="005A050A">
      <w:pPr>
        <w:contextualSpacing/>
        <w:jc w:val="both"/>
        <w:rPr>
          <w:sz w:val="24"/>
          <w:szCs w:val="24"/>
        </w:rPr>
      </w:pPr>
      <w:r>
        <w:rPr>
          <w:sz w:val="24"/>
          <w:szCs w:val="24"/>
        </w:rPr>
        <w:t>[</w:t>
      </w:r>
      <w:r w:rsidR="001432CB">
        <w:rPr>
          <w:i/>
          <w:sz w:val="24"/>
          <w:szCs w:val="24"/>
        </w:rPr>
        <w:t>Secretary’s Note:</w:t>
      </w:r>
      <w:r w:rsidRPr="00C731CE">
        <w:rPr>
          <w:i/>
          <w:sz w:val="24"/>
          <w:szCs w:val="24"/>
        </w:rPr>
        <w:t xml:space="preserve">  </w:t>
      </w:r>
      <w:r>
        <w:rPr>
          <w:i/>
          <w:sz w:val="24"/>
          <w:szCs w:val="24"/>
        </w:rPr>
        <w:t xml:space="preserve">Ms. Quackenbush terminated the </w:t>
      </w:r>
      <w:r w:rsidRPr="00C731CE">
        <w:rPr>
          <w:i/>
          <w:sz w:val="24"/>
          <w:szCs w:val="24"/>
        </w:rPr>
        <w:t xml:space="preserve">video recording </w:t>
      </w:r>
      <w:r>
        <w:rPr>
          <w:i/>
          <w:sz w:val="24"/>
          <w:szCs w:val="24"/>
        </w:rPr>
        <w:t>of the President’s Report at this time.</w:t>
      </w:r>
      <w:r>
        <w:rPr>
          <w:sz w:val="24"/>
          <w:szCs w:val="24"/>
        </w:rPr>
        <w:t>]</w:t>
      </w:r>
    </w:p>
    <w:p w:rsidR="00CA6EF4" w:rsidRDefault="00CA6EF4" w:rsidP="005A050A">
      <w:pPr>
        <w:pStyle w:val="BodyText"/>
        <w:contextualSpacing/>
        <w:jc w:val="both"/>
      </w:pPr>
    </w:p>
    <w:p w:rsidR="00C90D18" w:rsidRDefault="00C90D18" w:rsidP="005A050A">
      <w:pPr>
        <w:pStyle w:val="BodyText"/>
        <w:contextualSpacing/>
        <w:jc w:val="both"/>
      </w:pPr>
      <w:r>
        <w:t xml:space="preserve">The Chair </w:t>
      </w:r>
      <w:r w:rsidR="00295E6A">
        <w:t xml:space="preserve">then </w:t>
      </w:r>
      <w:r>
        <w:t xml:space="preserve">stated that he attended the </w:t>
      </w:r>
      <w:r w:rsidR="00295E6A">
        <w:t>Economic Development S</w:t>
      </w:r>
      <w:r>
        <w:t>ummit in Worcester</w:t>
      </w:r>
      <w:r w:rsidR="005A2436">
        <w:t xml:space="preserve">, noting </w:t>
      </w:r>
      <w:r w:rsidR="00295E6A">
        <w:t>it was a great event for important sectors of the Commonwealth’s economy; he was encouraged by what is taking place “away from Boston</w:t>
      </w:r>
      <w:r>
        <w:t>.</w:t>
      </w:r>
      <w:r w:rsidR="00295E6A">
        <w:t>”  He</w:t>
      </w:r>
      <w:r w:rsidR="005A2436">
        <w:t xml:space="preserve"> visited a simulator at </w:t>
      </w:r>
      <w:r w:rsidR="005A2436">
        <w:lastRenderedPageBreak/>
        <w:t>the General Dynamics plant in Pittsfield last week, noting possible collaborations.  He called attention to recent announcements of MassWorks grants, which support housing as well as business development, noting more MassWorks grants will be announced today in Somerville.</w:t>
      </w:r>
    </w:p>
    <w:p w:rsidR="00A644DC" w:rsidRDefault="00A644DC" w:rsidP="005A050A">
      <w:pPr>
        <w:pStyle w:val="BodyText"/>
        <w:contextualSpacing/>
        <w:jc w:val="both"/>
      </w:pPr>
    </w:p>
    <w:p w:rsidR="00CB2C43" w:rsidRDefault="00CB2C43" w:rsidP="005A050A">
      <w:pPr>
        <w:pStyle w:val="BodyText"/>
        <w:contextualSpacing/>
        <w:jc w:val="both"/>
      </w:pPr>
    </w:p>
    <w:p w:rsidR="006D1ADC" w:rsidRPr="00B43FAB" w:rsidRDefault="006D1ADC" w:rsidP="005A050A">
      <w:pPr>
        <w:keepNext/>
        <w:tabs>
          <w:tab w:val="left" w:pos="4883"/>
        </w:tabs>
        <w:contextualSpacing/>
        <w:jc w:val="both"/>
        <w:rPr>
          <w:b/>
          <w:bCs/>
          <w:caps/>
          <w:sz w:val="24"/>
          <w:szCs w:val="24"/>
          <w:u w:val="single"/>
        </w:rPr>
      </w:pPr>
      <w:r>
        <w:rPr>
          <w:b/>
          <w:bCs/>
          <w:caps/>
          <w:sz w:val="24"/>
          <w:szCs w:val="24"/>
          <w:u w:val="single"/>
        </w:rPr>
        <w:t>General Matters</w:t>
      </w:r>
    </w:p>
    <w:p w:rsidR="006D1ADC" w:rsidRDefault="006D1ADC" w:rsidP="005A050A">
      <w:pPr>
        <w:pStyle w:val="BodyText"/>
        <w:keepNext/>
        <w:contextualSpacing/>
        <w:jc w:val="both"/>
      </w:pPr>
    </w:p>
    <w:p w:rsidR="00127A03" w:rsidRPr="00211CBA" w:rsidRDefault="00127A03" w:rsidP="005A050A">
      <w:pPr>
        <w:pStyle w:val="BodyText"/>
        <w:keepNext/>
        <w:ind w:left="2160" w:hanging="2160"/>
        <w:contextualSpacing/>
        <w:jc w:val="both"/>
        <w:rPr>
          <w:b/>
        </w:rPr>
      </w:pPr>
      <w:r>
        <w:rPr>
          <w:b/>
        </w:rPr>
        <w:t xml:space="preserve">VOICE </w:t>
      </w:r>
      <w:r w:rsidRPr="00211CBA">
        <w:rPr>
          <w:b/>
        </w:rPr>
        <w:t>VOTE</w:t>
      </w:r>
      <w:r>
        <w:rPr>
          <w:b/>
        </w:rPr>
        <w:t xml:space="preserve">  </w:t>
      </w:r>
      <w:r w:rsidRPr="00211CBA">
        <w:rPr>
          <w:b/>
        </w:rPr>
        <w:t xml:space="preserve"> –</w:t>
      </w:r>
      <w:r>
        <w:rPr>
          <w:b/>
        </w:rPr>
        <w:tab/>
      </w:r>
      <w:r w:rsidRPr="00211CBA">
        <w:rPr>
          <w:b/>
        </w:rPr>
        <w:t xml:space="preserve">Appointment </w:t>
      </w:r>
      <w:r w:rsidR="005A2436">
        <w:rPr>
          <w:b/>
        </w:rPr>
        <w:t xml:space="preserve">of Lauren Liss </w:t>
      </w:r>
      <w:r>
        <w:rPr>
          <w:b/>
        </w:rPr>
        <w:t xml:space="preserve">to MassDevelopment’s </w:t>
      </w:r>
      <w:r w:rsidR="005A2436">
        <w:rPr>
          <w:b/>
        </w:rPr>
        <w:t xml:space="preserve">Manufacturing &amp; Defense Sectors </w:t>
      </w:r>
      <w:r>
        <w:rPr>
          <w:b/>
        </w:rPr>
        <w:t>Committee</w:t>
      </w:r>
      <w:r w:rsidR="005A2436">
        <w:rPr>
          <w:b/>
        </w:rPr>
        <w:t xml:space="preserve"> and to the Agency’s Real Estate Development &amp; Operations Committee</w:t>
      </w:r>
    </w:p>
    <w:p w:rsidR="00127A03" w:rsidRPr="00382D5D" w:rsidRDefault="00127A03" w:rsidP="005A050A">
      <w:pPr>
        <w:keepNext/>
        <w:tabs>
          <w:tab w:val="left" w:pos="2700"/>
        </w:tabs>
        <w:contextualSpacing/>
        <w:jc w:val="both"/>
        <w:rPr>
          <w:bCs/>
          <w:caps/>
          <w:sz w:val="24"/>
          <w:szCs w:val="24"/>
        </w:rPr>
      </w:pPr>
    </w:p>
    <w:p w:rsidR="00127A03" w:rsidRPr="006D6A74" w:rsidRDefault="00127A03" w:rsidP="005A050A">
      <w:pPr>
        <w:jc w:val="both"/>
        <w:rPr>
          <w:sz w:val="24"/>
          <w:szCs w:val="24"/>
        </w:rPr>
      </w:pPr>
      <w:r>
        <w:rPr>
          <w:sz w:val="24"/>
          <w:szCs w:val="24"/>
        </w:rPr>
        <w:t xml:space="preserve">The Chair </w:t>
      </w:r>
      <w:r w:rsidRPr="006D6A74">
        <w:rPr>
          <w:sz w:val="24"/>
          <w:szCs w:val="24"/>
        </w:rPr>
        <w:t xml:space="preserve">asked for a vote and with no discussion </w:t>
      </w:r>
      <w:r>
        <w:rPr>
          <w:sz w:val="24"/>
          <w:szCs w:val="24"/>
        </w:rPr>
        <w:t xml:space="preserve">or </w:t>
      </w:r>
      <w:r w:rsidRPr="006D6A74">
        <w:rPr>
          <w:sz w:val="24"/>
          <w:szCs w:val="24"/>
        </w:rPr>
        <w:t xml:space="preserve">questions and without opposition, upon motion duly made and seconded, </w:t>
      </w:r>
      <w:r w:rsidR="002F07C3">
        <w:rPr>
          <w:sz w:val="24"/>
          <w:szCs w:val="24"/>
        </w:rPr>
        <w:t xml:space="preserve">by the directors present, </w:t>
      </w:r>
      <w:r w:rsidRPr="006D6A74">
        <w:rPr>
          <w:sz w:val="24"/>
          <w:szCs w:val="24"/>
        </w:rPr>
        <w:t>it was</w:t>
      </w:r>
      <w:r w:rsidR="002F07C3">
        <w:rPr>
          <w:sz w:val="24"/>
          <w:szCs w:val="24"/>
        </w:rPr>
        <w:t>, unanimously</w:t>
      </w:r>
    </w:p>
    <w:p w:rsidR="00127A03" w:rsidRPr="007E2171" w:rsidRDefault="00127A03" w:rsidP="005A050A">
      <w:pPr>
        <w:jc w:val="both"/>
        <w:rPr>
          <w:sz w:val="24"/>
          <w:szCs w:val="24"/>
        </w:rPr>
      </w:pPr>
    </w:p>
    <w:p w:rsidR="00127A03" w:rsidRPr="007E2171" w:rsidRDefault="00127A03" w:rsidP="005A050A">
      <w:pPr>
        <w:pStyle w:val="BodyText"/>
        <w:jc w:val="both"/>
      </w:pPr>
      <w:r>
        <w:rPr>
          <w:b/>
        </w:rPr>
        <w:t xml:space="preserve">VOICE </w:t>
      </w:r>
      <w:r w:rsidRPr="007E2171">
        <w:rPr>
          <w:b/>
        </w:rPr>
        <w:t>VOTED:</w:t>
      </w:r>
      <w:r w:rsidRPr="007E2171">
        <w:t xml:space="preserve">  That the Board of Directors of Massachusetts Development Finance Agency </w:t>
      </w:r>
      <w:r>
        <w:t xml:space="preserve">appoints </w:t>
      </w:r>
      <w:r w:rsidR="00733CB3">
        <w:t>Ms. Liss</w:t>
      </w:r>
      <w:r>
        <w:t xml:space="preserve"> to the Agency’s </w:t>
      </w:r>
      <w:r w:rsidR="00733CB3">
        <w:t xml:space="preserve">Manufacturing &amp; Defense Sectors </w:t>
      </w:r>
      <w:r>
        <w:t>Committee</w:t>
      </w:r>
      <w:r w:rsidR="00733CB3">
        <w:t xml:space="preserve"> and to the Real Estate Development &amp; Operations Committee</w:t>
      </w:r>
      <w:r w:rsidRPr="007E2171">
        <w:t>.</w:t>
      </w:r>
    </w:p>
    <w:p w:rsidR="00127A03" w:rsidRDefault="00127A03" w:rsidP="005A050A">
      <w:pPr>
        <w:tabs>
          <w:tab w:val="left" w:pos="2700"/>
        </w:tabs>
        <w:contextualSpacing/>
        <w:jc w:val="both"/>
        <w:rPr>
          <w:bCs/>
          <w:caps/>
          <w:sz w:val="24"/>
          <w:szCs w:val="24"/>
        </w:rPr>
      </w:pPr>
    </w:p>
    <w:p w:rsidR="00127A03" w:rsidRPr="00211CBA" w:rsidRDefault="00127A03" w:rsidP="005A050A">
      <w:pPr>
        <w:pStyle w:val="BodyText"/>
        <w:keepNext/>
        <w:ind w:left="2160" w:hanging="2160"/>
        <w:contextualSpacing/>
        <w:jc w:val="both"/>
        <w:rPr>
          <w:b/>
        </w:rPr>
      </w:pPr>
      <w:r>
        <w:rPr>
          <w:b/>
        </w:rPr>
        <w:t xml:space="preserve">VOICE </w:t>
      </w:r>
      <w:r w:rsidRPr="00211CBA">
        <w:rPr>
          <w:b/>
        </w:rPr>
        <w:t>VOTE –</w:t>
      </w:r>
      <w:r w:rsidR="002F07C3">
        <w:rPr>
          <w:b/>
        </w:rPr>
        <w:t xml:space="preserve"> </w:t>
      </w:r>
      <w:r w:rsidRPr="00211CBA">
        <w:rPr>
          <w:b/>
        </w:rPr>
        <w:t xml:space="preserve">Appointment </w:t>
      </w:r>
      <w:r>
        <w:rPr>
          <w:b/>
        </w:rPr>
        <w:t xml:space="preserve">of MassDevelopment’s Board </w:t>
      </w:r>
      <w:r w:rsidR="00C20299">
        <w:rPr>
          <w:b/>
        </w:rPr>
        <w:t xml:space="preserve">Vice </w:t>
      </w:r>
      <w:r>
        <w:rPr>
          <w:b/>
        </w:rPr>
        <w:t>Chair</w:t>
      </w:r>
    </w:p>
    <w:p w:rsidR="00127A03" w:rsidRPr="00382D5D" w:rsidRDefault="00127A03" w:rsidP="005A050A">
      <w:pPr>
        <w:keepNext/>
        <w:tabs>
          <w:tab w:val="left" w:pos="2700"/>
        </w:tabs>
        <w:contextualSpacing/>
        <w:jc w:val="both"/>
        <w:rPr>
          <w:bCs/>
          <w:caps/>
          <w:sz w:val="24"/>
          <w:szCs w:val="24"/>
        </w:rPr>
      </w:pPr>
    </w:p>
    <w:p w:rsidR="00733CB3" w:rsidRPr="006D6A74" w:rsidRDefault="00733CB3" w:rsidP="005A050A">
      <w:pPr>
        <w:jc w:val="both"/>
        <w:rPr>
          <w:sz w:val="24"/>
          <w:szCs w:val="24"/>
        </w:rPr>
      </w:pPr>
      <w:r>
        <w:rPr>
          <w:sz w:val="24"/>
          <w:szCs w:val="24"/>
        </w:rPr>
        <w:t xml:space="preserve">Mr. Chisholm nominated Mr. </w:t>
      </w:r>
      <w:r w:rsidR="00C42B3A">
        <w:rPr>
          <w:sz w:val="24"/>
          <w:szCs w:val="24"/>
        </w:rPr>
        <w:t xml:space="preserve">Brian </w:t>
      </w:r>
      <w:r>
        <w:rPr>
          <w:sz w:val="24"/>
          <w:szCs w:val="24"/>
        </w:rPr>
        <w:t xml:space="preserve">Kavoogian to serve as </w:t>
      </w:r>
      <w:r w:rsidR="00C42B3A">
        <w:rPr>
          <w:sz w:val="24"/>
          <w:szCs w:val="24"/>
        </w:rPr>
        <w:t xml:space="preserve">the </w:t>
      </w:r>
      <w:r>
        <w:rPr>
          <w:sz w:val="24"/>
          <w:szCs w:val="24"/>
        </w:rPr>
        <w:t xml:space="preserve">MassDevelopment Board’s Vice Chair.  Accordingly, the Chair </w:t>
      </w:r>
      <w:r w:rsidRPr="006D6A74">
        <w:rPr>
          <w:sz w:val="24"/>
          <w:szCs w:val="24"/>
        </w:rPr>
        <w:t xml:space="preserve">asked for a vote and, upon motion duly made and seconded, </w:t>
      </w:r>
      <w:r>
        <w:rPr>
          <w:sz w:val="24"/>
          <w:szCs w:val="24"/>
        </w:rPr>
        <w:t xml:space="preserve">by the directors present, </w:t>
      </w:r>
      <w:r w:rsidRPr="006D6A74">
        <w:rPr>
          <w:sz w:val="24"/>
          <w:szCs w:val="24"/>
        </w:rPr>
        <w:t>it was</w:t>
      </w:r>
      <w:r>
        <w:rPr>
          <w:sz w:val="24"/>
          <w:szCs w:val="24"/>
        </w:rPr>
        <w:t>, unanimously</w:t>
      </w:r>
    </w:p>
    <w:p w:rsidR="00733CB3" w:rsidRPr="007E2171" w:rsidRDefault="00733CB3" w:rsidP="005A050A">
      <w:pPr>
        <w:jc w:val="both"/>
        <w:rPr>
          <w:sz w:val="24"/>
          <w:szCs w:val="24"/>
        </w:rPr>
      </w:pPr>
    </w:p>
    <w:p w:rsidR="00733CB3" w:rsidRPr="007E2171" w:rsidRDefault="00733CB3" w:rsidP="005A050A">
      <w:pPr>
        <w:pStyle w:val="BodyText"/>
        <w:jc w:val="both"/>
      </w:pPr>
      <w:r>
        <w:rPr>
          <w:b/>
        </w:rPr>
        <w:t xml:space="preserve">VOICE </w:t>
      </w:r>
      <w:r w:rsidRPr="007E2171">
        <w:rPr>
          <w:b/>
        </w:rPr>
        <w:t>VOTED:</w:t>
      </w:r>
      <w:r w:rsidRPr="007E2171">
        <w:t xml:space="preserve">  That the Board of Directors of Massachusetts Development Finance Agency </w:t>
      </w:r>
      <w:r>
        <w:t>appoints Mr. Kavoogian as its Vice Chair.</w:t>
      </w:r>
    </w:p>
    <w:p w:rsidR="00733CB3" w:rsidRDefault="00733CB3" w:rsidP="005A050A">
      <w:pPr>
        <w:tabs>
          <w:tab w:val="left" w:pos="2700"/>
        </w:tabs>
        <w:contextualSpacing/>
        <w:jc w:val="both"/>
        <w:rPr>
          <w:bCs/>
          <w:caps/>
          <w:sz w:val="24"/>
          <w:szCs w:val="24"/>
        </w:rPr>
      </w:pPr>
    </w:p>
    <w:p w:rsidR="00733CB3" w:rsidRPr="00733CB3" w:rsidRDefault="00733CB3" w:rsidP="005A050A">
      <w:pPr>
        <w:keepNext/>
        <w:tabs>
          <w:tab w:val="left" w:pos="2700"/>
        </w:tabs>
        <w:contextualSpacing/>
        <w:jc w:val="both"/>
        <w:rPr>
          <w:b/>
          <w:bCs/>
          <w:sz w:val="24"/>
          <w:szCs w:val="24"/>
        </w:rPr>
      </w:pPr>
      <w:r w:rsidRPr="00733CB3">
        <w:rPr>
          <w:b/>
          <w:bCs/>
          <w:sz w:val="24"/>
          <w:szCs w:val="24"/>
        </w:rPr>
        <w:t>3.  VOTE – Annual Approval and Confirmation of Agency Officers</w:t>
      </w:r>
    </w:p>
    <w:p w:rsidR="00733CB3" w:rsidRDefault="00733CB3" w:rsidP="005A050A">
      <w:pPr>
        <w:pStyle w:val="BodyText"/>
        <w:keepNext/>
        <w:jc w:val="both"/>
      </w:pPr>
    </w:p>
    <w:p w:rsidR="00733CB3" w:rsidRPr="006D6A74" w:rsidRDefault="00733CB3" w:rsidP="005A050A">
      <w:pPr>
        <w:jc w:val="both"/>
        <w:rPr>
          <w:sz w:val="24"/>
          <w:szCs w:val="24"/>
        </w:rPr>
      </w:pPr>
      <w:r>
        <w:rPr>
          <w:sz w:val="24"/>
          <w:szCs w:val="24"/>
        </w:rPr>
        <w:t xml:space="preserve">The Chair </w:t>
      </w:r>
      <w:r w:rsidRPr="006D6A74">
        <w:rPr>
          <w:sz w:val="24"/>
          <w:szCs w:val="24"/>
        </w:rPr>
        <w:t xml:space="preserve">asked for a vote and with no discussion </w:t>
      </w:r>
      <w:r>
        <w:rPr>
          <w:sz w:val="24"/>
          <w:szCs w:val="24"/>
        </w:rPr>
        <w:t xml:space="preserve">or </w:t>
      </w:r>
      <w:r w:rsidRPr="006D6A74">
        <w:rPr>
          <w:sz w:val="24"/>
          <w:szCs w:val="24"/>
        </w:rPr>
        <w:t xml:space="preserve">questions and without opposition, upon motion duly made and seconded, </w:t>
      </w:r>
      <w:r>
        <w:rPr>
          <w:sz w:val="24"/>
          <w:szCs w:val="24"/>
        </w:rPr>
        <w:t xml:space="preserve">by the directors present, </w:t>
      </w:r>
      <w:r w:rsidRPr="006D6A74">
        <w:rPr>
          <w:sz w:val="24"/>
          <w:szCs w:val="24"/>
        </w:rPr>
        <w:t>it was</w:t>
      </w:r>
      <w:r>
        <w:rPr>
          <w:sz w:val="24"/>
          <w:szCs w:val="24"/>
        </w:rPr>
        <w:t>, unanimously</w:t>
      </w:r>
    </w:p>
    <w:p w:rsidR="00733CB3" w:rsidRPr="007E2171" w:rsidRDefault="00733CB3" w:rsidP="005A050A">
      <w:pPr>
        <w:jc w:val="both"/>
        <w:rPr>
          <w:sz w:val="24"/>
          <w:szCs w:val="24"/>
        </w:rPr>
      </w:pPr>
    </w:p>
    <w:p w:rsidR="00733CB3" w:rsidRPr="007E2171" w:rsidRDefault="00733CB3" w:rsidP="005A050A">
      <w:pPr>
        <w:pStyle w:val="BodyText"/>
        <w:jc w:val="both"/>
      </w:pPr>
      <w:r w:rsidRPr="007E2171">
        <w:rPr>
          <w:b/>
        </w:rPr>
        <w:t>VOTED:</w:t>
      </w:r>
      <w:r w:rsidRPr="007E2171">
        <w:t xml:space="preserve">  That the Board of Directors of Mass</w:t>
      </w:r>
      <w:r>
        <w:t>Development approves and confirms the Agency’s Officers, as outlined in t</w:t>
      </w:r>
      <w:r w:rsidRPr="00A545AB">
        <w:t xml:space="preserve">he </w:t>
      </w:r>
      <w:r>
        <w:t>memorandum and vote dated November 10, 2016</w:t>
      </w:r>
      <w:r w:rsidRPr="007E2171">
        <w:t>, attached and part of the minutes of this meeting.</w:t>
      </w:r>
    </w:p>
    <w:p w:rsidR="00733CB3" w:rsidRDefault="00733CB3" w:rsidP="005A050A">
      <w:pPr>
        <w:pStyle w:val="BodyText"/>
        <w:jc w:val="both"/>
      </w:pPr>
    </w:p>
    <w:p w:rsidR="00F11BCD" w:rsidRPr="00E81405" w:rsidRDefault="00F11BCD" w:rsidP="005A050A">
      <w:pPr>
        <w:pStyle w:val="BodyText"/>
        <w:contextualSpacing/>
        <w:jc w:val="both"/>
      </w:pPr>
      <w:r>
        <w:rPr>
          <w:b/>
        </w:rPr>
        <w:t>4</w:t>
      </w:r>
      <w:r w:rsidRPr="00B43FAB">
        <w:rPr>
          <w:b/>
        </w:rPr>
        <w:t>.  MassDevelopment FY201</w:t>
      </w:r>
      <w:r>
        <w:rPr>
          <w:b/>
        </w:rPr>
        <w:t>7</w:t>
      </w:r>
      <w:r w:rsidRPr="00B43FAB">
        <w:rPr>
          <w:b/>
        </w:rPr>
        <w:t xml:space="preserve"> </w:t>
      </w:r>
      <w:r>
        <w:rPr>
          <w:b/>
        </w:rPr>
        <w:t>1</w:t>
      </w:r>
      <w:r w:rsidRPr="00F11BCD">
        <w:rPr>
          <w:b/>
          <w:vertAlign w:val="superscript"/>
        </w:rPr>
        <w:t>st</w:t>
      </w:r>
      <w:r>
        <w:rPr>
          <w:b/>
        </w:rPr>
        <w:t xml:space="preserve"> Quarter Financial Results</w:t>
      </w:r>
      <w:r w:rsidRPr="00B43FAB">
        <w:t>.  For</w:t>
      </w:r>
      <w:r w:rsidRPr="007E2171">
        <w:t xml:space="preserve"> information purposes only, the </w:t>
      </w:r>
      <w:r>
        <w:t>Agency’s FY2017 1</w:t>
      </w:r>
      <w:r w:rsidRPr="00F11BCD">
        <w:rPr>
          <w:vertAlign w:val="superscript"/>
        </w:rPr>
        <w:t>st</w:t>
      </w:r>
      <w:r>
        <w:t xml:space="preserve"> Quarter Financial Results are </w:t>
      </w:r>
      <w:r w:rsidRPr="007E2171">
        <w:t xml:space="preserve">attached and </w:t>
      </w:r>
      <w:r>
        <w:t>p</w:t>
      </w:r>
      <w:r w:rsidRPr="007E2171">
        <w:t>art of the minutes of this meeting</w:t>
      </w:r>
      <w:r>
        <w:t>.  Mr. Gerlin noted, for the benefit of the new Board members, that these results are provided on a quarterly basis and are accompanied by a presentation and discussion after the second and final quarters.  No discussion of this item took place.</w:t>
      </w:r>
    </w:p>
    <w:p w:rsidR="00127A03" w:rsidRPr="007E2171" w:rsidRDefault="00127A03" w:rsidP="005A050A">
      <w:pPr>
        <w:jc w:val="both"/>
        <w:rPr>
          <w:sz w:val="24"/>
          <w:szCs w:val="24"/>
        </w:rPr>
      </w:pPr>
    </w:p>
    <w:p w:rsidR="0047682A" w:rsidRPr="00382D5D" w:rsidRDefault="0047682A" w:rsidP="005A050A">
      <w:pPr>
        <w:tabs>
          <w:tab w:val="left" w:pos="2700"/>
        </w:tabs>
        <w:contextualSpacing/>
        <w:jc w:val="both"/>
        <w:rPr>
          <w:bCs/>
          <w:caps/>
          <w:sz w:val="24"/>
          <w:szCs w:val="24"/>
        </w:rPr>
      </w:pPr>
    </w:p>
    <w:p w:rsidR="006D65E2" w:rsidRPr="00B43FAB" w:rsidRDefault="006D65E2" w:rsidP="005A050A">
      <w:pPr>
        <w:keepNext/>
        <w:tabs>
          <w:tab w:val="left" w:pos="2700"/>
        </w:tabs>
        <w:contextualSpacing/>
        <w:jc w:val="both"/>
        <w:rPr>
          <w:b/>
          <w:bCs/>
          <w:caps/>
          <w:sz w:val="24"/>
          <w:szCs w:val="24"/>
          <w:u w:val="single"/>
        </w:rPr>
      </w:pPr>
      <w:r w:rsidRPr="00B43FAB">
        <w:rPr>
          <w:b/>
          <w:bCs/>
          <w:caps/>
          <w:sz w:val="24"/>
          <w:szCs w:val="24"/>
          <w:u w:val="single"/>
        </w:rPr>
        <w:lastRenderedPageBreak/>
        <w:t>Strategic Planning</w:t>
      </w:r>
    </w:p>
    <w:p w:rsidR="006D65E2" w:rsidRPr="00B43FAB" w:rsidRDefault="006D65E2" w:rsidP="005A050A">
      <w:pPr>
        <w:pStyle w:val="BodyText"/>
        <w:keepNext/>
        <w:contextualSpacing/>
        <w:jc w:val="both"/>
      </w:pPr>
    </w:p>
    <w:p w:rsidR="00F11BCD" w:rsidRPr="00F11BCD" w:rsidRDefault="00F11BCD" w:rsidP="005A050A">
      <w:pPr>
        <w:pStyle w:val="BodyText"/>
        <w:contextualSpacing/>
        <w:jc w:val="both"/>
      </w:pPr>
      <w:r>
        <w:rPr>
          <w:b/>
        </w:rPr>
        <w:t>MassDevelopment FY2017 Strategic Plan Update Process</w:t>
      </w:r>
      <w:r w:rsidRPr="00F11BCD">
        <w:t>.</w:t>
      </w:r>
      <w:r>
        <w:t xml:space="preserve">  Ms. Jones advised that staff is examining </w:t>
      </w:r>
      <w:r w:rsidR="00C42B3A">
        <w:t xml:space="preserve">the </w:t>
      </w:r>
      <w:r w:rsidR="00976596">
        <w:t xml:space="preserve">issuance and </w:t>
      </w:r>
      <w:r w:rsidR="00C42B3A">
        <w:t xml:space="preserve">use of </w:t>
      </w:r>
      <w:r>
        <w:t>electronic board books, noting that Board members would always have the option to receive a printed book if t</w:t>
      </w:r>
      <w:r w:rsidR="00C42B3A">
        <w:t xml:space="preserve">hey prefer.  </w:t>
      </w:r>
      <w:r w:rsidR="00C74D31">
        <w:t xml:space="preserve">She asked that Board members share any experience they have had with electronic distribution of board materials.  </w:t>
      </w:r>
      <w:r w:rsidR="00C42B3A">
        <w:t>She advised that a re-</w:t>
      </w:r>
      <w:r>
        <w:t xml:space="preserve">examination of the Agency’s </w:t>
      </w:r>
      <w:r w:rsidR="00C74D31">
        <w:t xml:space="preserve">strategic </w:t>
      </w:r>
      <w:r>
        <w:t xml:space="preserve">work plan is in order, noting certain priorities such as aligning </w:t>
      </w:r>
      <w:r w:rsidR="00C74D31">
        <w:t xml:space="preserve">the Agency’s work with the Commonwealth’s </w:t>
      </w:r>
      <w:r>
        <w:t xml:space="preserve">Economic Development Plan </w:t>
      </w:r>
      <w:r w:rsidR="00C74D31">
        <w:t xml:space="preserve">and </w:t>
      </w:r>
      <w:r>
        <w:t>with the recently passed Economic Development Bill</w:t>
      </w:r>
      <w:r w:rsidR="00C42B3A">
        <w:t>, for example</w:t>
      </w:r>
      <w:r>
        <w:t xml:space="preserve">.  She asked Board members for feedback regarding </w:t>
      </w:r>
      <w:r w:rsidR="00C42B3A">
        <w:t xml:space="preserve">scheduling </w:t>
      </w:r>
      <w:r w:rsidR="00061037">
        <w:t xml:space="preserve">these discussions, including sessions devoted to manufacturing, Gateway Cities, the defense sector, housing, </w:t>
      </w:r>
      <w:r w:rsidR="00C42B3A">
        <w:t xml:space="preserve">and </w:t>
      </w:r>
      <w:r w:rsidR="00061037">
        <w:t xml:space="preserve">more.  After a brief discussion, the Board </w:t>
      </w:r>
      <w:r w:rsidR="00C42B3A">
        <w:t xml:space="preserve">preferred the idea of </w:t>
      </w:r>
      <w:r w:rsidR="00061037">
        <w:t>extending certain Board meetings, by starting earlier and/or extending through and including a working lunch.  Ms. Jones advised that staff would confirm date(s) and coordinate a facilitator.</w:t>
      </w:r>
    </w:p>
    <w:p w:rsidR="00F11BCD" w:rsidRPr="00F11BCD" w:rsidRDefault="00F11BCD" w:rsidP="005A050A">
      <w:pPr>
        <w:pStyle w:val="BodyText"/>
        <w:contextualSpacing/>
        <w:jc w:val="both"/>
      </w:pPr>
    </w:p>
    <w:p w:rsidR="006D65E2" w:rsidRPr="00E81405" w:rsidRDefault="00921A19" w:rsidP="005A050A">
      <w:pPr>
        <w:pStyle w:val="BodyText"/>
        <w:contextualSpacing/>
        <w:jc w:val="both"/>
      </w:pPr>
      <w:r>
        <w:rPr>
          <w:b/>
        </w:rPr>
        <w:t>5</w:t>
      </w:r>
      <w:r w:rsidR="006D65E2" w:rsidRPr="00B43FAB">
        <w:rPr>
          <w:b/>
        </w:rPr>
        <w:t>.  MassDevelopment FY201</w:t>
      </w:r>
      <w:r w:rsidR="00382D5D">
        <w:rPr>
          <w:b/>
        </w:rPr>
        <w:t>7</w:t>
      </w:r>
      <w:r w:rsidR="006D65E2" w:rsidRPr="00B43FAB">
        <w:rPr>
          <w:b/>
        </w:rPr>
        <w:t xml:space="preserve"> Strategic Themes and Business Plan Goals</w:t>
      </w:r>
      <w:r w:rsidR="006D65E2" w:rsidRPr="00B43FAB">
        <w:t>.  For</w:t>
      </w:r>
      <w:r w:rsidR="006D65E2" w:rsidRPr="007E2171">
        <w:t xml:space="preserve"> information purposes only, the </w:t>
      </w:r>
      <w:r w:rsidR="00C74D31">
        <w:t xml:space="preserve">summary of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5A050A">
      <w:pPr>
        <w:pStyle w:val="BodyText"/>
        <w:contextualSpacing/>
        <w:jc w:val="both"/>
      </w:pPr>
    </w:p>
    <w:p w:rsidR="008905A4" w:rsidRPr="00B43FAB" w:rsidRDefault="008905A4" w:rsidP="005A050A">
      <w:pPr>
        <w:pStyle w:val="BodyText"/>
        <w:contextualSpacing/>
        <w:jc w:val="both"/>
      </w:pPr>
    </w:p>
    <w:p w:rsidR="006D65E2" w:rsidRPr="00B43FAB" w:rsidRDefault="006D65E2" w:rsidP="005A050A">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5A050A">
      <w:pPr>
        <w:pStyle w:val="BodyText"/>
        <w:keepNext/>
        <w:contextualSpacing/>
        <w:jc w:val="both"/>
        <w:rPr>
          <w:bCs/>
        </w:rPr>
      </w:pPr>
    </w:p>
    <w:p w:rsidR="006D65E2" w:rsidRPr="00B43FAB" w:rsidRDefault="00061037" w:rsidP="005A050A">
      <w:pPr>
        <w:pStyle w:val="BodyText"/>
        <w:tabs>
          <w:tab w:val="left" w:pos="360"/>
        </w:tabs>
        <w:contextualSpacing/>
        <w:jc w:val="both"/>
      </w:pPr>
      <w:r>
        <w:rPr>
          <w:b/>
          <w:bCs/>
        </w:rPr>
        <w:t>6</w:t>
      </w:r>
      <w:r w:rsidR="006D65E2" w:rsidRPr="00B43FAB">
        <w:rPr>
          <w:b/>
          <w:bCs/>
        </w:rPr>
        <w:t>.</w:t>
      </w:r>
      <w:r w:rsidR="006D65E2" w:rsidRPr="00B43FAB">
        <w:t xml:space="preserve">  </w:t>
      </w:r>
      <w:r w:rsidR="006D65E2" w:rsidRPr="00B43FAB">
        <w:rPr>
          <w:b/>
          <w:bCs/>
        </w:rPr>
        <w:t>Media Report (</w:t>
      </w:r>
      <w:r>
        <w:rPr>
          <w:b/>
          <w:bCs/>
        </w:rPr>
        <w:t>October</w:t>
      </w:r>
      <w:r w:rsidR="008905A4">
        <w:rPr>
          <w:b/>
          <w:bCs/>
        </w:rPr>
        <w:t xml:space="preserve"> </w:t>
      </w:r>
      <w:r w:rsidR="006D65E2">
        <w:rPr>
          <w:b/>
          <w:bCs/>
        </w:rPr>
        <w:t>2016</w:t>
      </w:r>
      <w:r w:rsidR="006D65E2" w:rsidRPr="00B43FAB">
        <w:rPr>
          <w:b/>
          <w:bCs/>
        </w:rPr>
        <w:t>)</w:t>
      </w:r>
      <w:r w:rsidR="006D65E2" w:rsidRPr="00B43FAB">
        <w:t xml:space="preserve">.  For information purposes only, the Selected Press Clips, Media Report, and Web Statistics for </w:t>
      </w:r>
      <w:r>
        <w:t>October</w:t>
      </w:r>
      <w:r w:rsidR="008905A4">
        <w:t xml:space="preserve"> </w:t>
      </w:r>
      <w:r w:rsidR="00B17FDD">
        <w:t xml:space="preserve">2016 </w:t>
      </w:r>
      <w:r w:rsidR="006D65E2" w:rsidRPr="00B43FAB">
        <w:t>are attached and part of the minutes of this meeting.  No discussion of these items took place.</w:t>
      </w:r>
    </w:p>
    <w:p w:rsidR="006D65E2" w:rsidRDefault="006D65E2" w:rsidP="005A050A">
      <w:pPr>
        <w:contextualSpacing/>
        <w:jc w:val="both"/>
        <w:rPr>
          <w:sz w:val="24"/>
          <w:szCs w:val="24"/>
        </w:rPr>
      </w:pPr>
    </w:p>
    <w:p w:rsidR="00F357D0" w:rsidRDefault="00F357D0" w:rsidP="005A050A">
      <w:pPr>
        <w:contextualSpacing/>
        <w:jc w:val="both"/>
        <w:rPr>
          <w:sz w:val="24"/>
          <w:szCs w:val="24"/>
        </w:rPr>
      </w:pPr>
      <w:bookmarkStart w:id="0" w:name="_GoBack"/>
      <w:bookmarkEnd w:id="0"/>
    </w:p>
    <w:p w:rsidR="00D9689D" w:rsidRPr="00B43FAB" w:rsidRDefault="00D9689D" w:rsidP="005A050A">
      <w:pPr>
        <w:pStyle w:val="BodyText"/>
        <w:keepNext/>
        <w:contextualSpacing/>
        <w:jc w:val="both"/>
        <w:rPr>
          <w:b/>
          <w:bCs/>
          <w:caps/>
          <w:u w:val="single"/>
        </w:rPr>
      </w:pPr>
      <w:r w:rsidRPr="00B43FAB">
        <w:rPr>
          <w:b/>
          <w:bCs/>
          <w:caps/>
          <w:u w:val="single"/>
        </w:rPr>
        <w:t>Bond Transactions</w:t>
      </w:r>
    </w:p>
    <w:p w:rsidR="00D9689D" w:rsidRPr="00B43FAB" w:rsidRDefault="00D9689D" w:rsidP="005A050A">
      <w:pPr>
        <w:pStyle w:val="BodyText"/>
        <w:keepNext/>
        <w:contextualSpacing/>
        <w:jc w:val="both"/>
        <w:rPr>
          <w:b/>
          <w:bCs/>
        </w:rPr>
      </w:pPr>
    </w:p>
    <w:p w:rsidR="00D9689D" w:rsidRPr="00DF79CB" w:rsidRDefault="00061037" w:rsidP="005A050A">
      <w:pPr>
        <w:contextualSpacing/>
        <w:jc w:val="both"/>
        <w:rPr>
          <w:sz w:val="24"/>
          <w:szCs w:val="24"/>
        </w:rPr>
      </w:pPr>
      <w:r>
        <w:rPr>
          <w:b/>
          <w:bCs/>
          <w:sz w:val="24"/>
          <w:szCs w:val="24"/>
        </w:rPr>
        <w:t>7</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r>
        <w:rPr>
          <w:sz w:val="24"/>
          <w:szCs w:val="24"/>
        </w:rPr>
        <w:t>Ms. Canter noted the presence</w:t>
      </w:r>
      <w:r w:rsidR="0071430E">
        <w:rPr>
          <w:sz w:val="24"/>
          <w:szCs w:val="24"/>
        </w:rPr>
        <w:t xml:space="preserve"> at this meeting</w:t>
      </w:r>
      <w:r>
        <w:rPr>
          <w:sz w:val="24"/>
          <w:szCs w:val="24"/>
        </w:rPr>
        <w:t xml:space="preserve"> of the Investment Banking Officers, </w:t>
      </w:r>
      <w:r w:rsidR="0071430E">
        <w:rPr>
          <w:sz w:val="24"/>
          <w:szCs w:val="24"/>
        </w:rPr>
        <w:t xml:space="preserve">should </w:t>
      </w:r>
      <w:r>
        <w:rPr>
          <w:sz w:val="24"/>
          <w:szCs w:val="24"/>
        </w:rPr>
        <w:t>there are any questions on the bond transactions.</w:t>
      </w:r>
    </w:p>
    <w:p w:rsidR="00D9689D" w:rsidRDefault="00D9689D" w:rsidP="005A050A">
      <w:pPr>
        <w:contextualSpacing/>
        <w:jc w:val="both"/>
        <w:rPr>
          <w:sz w:val="24"/>
          <w:szCs w:val="24"/>
        </w:rPr>
      </w:pPr>
    </w:p>
    <w:p w:rsidR="00D9689D" w:rsidRDefault="00D9689D" w:rsidP="005A050A">
      <w:pPr>
        <w:pStyle w:val="BodyText"/>
        <w:contextualSpacing/>
        <w:jc w:val="both"/>
      </w:pPr>
      <w:r w:rsidRPr="007E2171">
        <w:t xml:space="preserve">The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there </w:t>
      </w:r>
      <w:r w:rsidR="00F357D0">
        <w:t>w</w:t>
      </w:r>
      <w:r w:rsidR="00356FA9">
        <w:t>ere</w:t>
      </w:r>
      <w:r w:rsidR="00061037">
        <w:t xml:space="preserve"> none</w:t>
      </w:r>
      <w:r w:rsidR="00A644DC">
        <w:t>.</w:t>
      </w:r>
    </w:p>
    <w:p w:rsidR="00D9689D" w:rsidRDefault="00D9689D" w:rsidP="005A050A">
      <w:pPr>
        <w:pStyle w:val="BodyText"/>
        <w:contextualSpacing/>
        <w:jc w:val="both"/>
      </w:pPr>
    </w:p>
    <w:p w:rsidR="00D9689D" w:rsidRDefault="00D9689D" w:rsidP="005A050A">
      <w:pPr>
        <w:pStyle w:val="BodyText"/>
        <w:contextualSpacing/>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061037">
        <w:t>8</w:t>
      </w:r>
      <w:r>
        <w:t xml:space="preserve"> – </w:t>
      </w:r>
      <w:r w:rsidR="00061037">
        <w:t>14</w:t>
      </w:r>
      <w:r>
        <w:t xml:space="preserve">, </w:t>
      </w:r>
      <w:r w:rsidRPr="007E2171">
        <w:t>to be considered following the opportunity for discussion, pursuant to Section 8 of Chapter 23G of the General Laws, as amended</w:t>
      </w:r>
      <w:r>
        <w:t>.</w:t>
      </w:r>
    </w:p>
    <w:p w:rsidR="00AC5168" w:rsidRDefault="00AC5168" w:rsidP="005A050A">
      <w:pPr>
        <w:pStyle w:val="BodyText"/>
        <w:contextualSpacing/>
        <w:jc w:val="both"/>
      </w:pPr>
    </w:p>
    <w:p w:rsidR="00AC5168" w:rsidRPr="001C7C2D" w:rsidRDefault="00AC5168" w:rsidP="005A050A">
      <w:pPr>
        <w:keepNext/>
        <w:contextualSpacing/>
        <w:jc w:val="both"/>
        <w:rPr>
          <w:b/>
          <w:sz w:val="24"/>
          <w:szCs w:val="24"/>
          <w:u w:val="single"/>
        </w:rPr>
      </w:pPr>
      <w:r w:rsidRPr="001C7C2D">
        <w:rPr>
          <w:b/>
          <w:sz w:val="24"/>
          <w:szCs w:val="24"/>
          <w:u w:val="single"/>
        </w:rPr>
        <w:lastRenderedPageBreak/>
        <w:t xml:space="preserve">Bonds:  Official Action Approvals </w:t>
      </w:r>
    </w:p>
    <w:p w:rsidR="00AC5168" w:rsidRPr="006A1427" w:rsidRDefault="00AC5168" w:rsidP="005A050A">
      <w:pPr>
        <w:keepNext/>
        <w:contextualSpacing/>
        <w:jc w:val="both"/>
        <w:rPr>
          <w:sz w:val="24"/>
          <w:szCs w:val="24"/>
        </w:rPr>
      </w:pPr>
    </w:p>
    <w:p w:rsidR="00AC5168" w:rsidRPr="001C7C2D" w:rsidRDefault="00AC5168" w:rsidP="005A050A">
      <w:pPr>
        <w:keepNext/>
        <w:contextualSpacing/>
        <w:jc w:val="both"/>
        <w:rPr>
          <w:b/>
          <w:sz w:val="24"/>
          <w:szCs w:val="24"/>
        </w:rPr>
      </w:pPr>
      <w:r>
        <w:rPr>
          <w:b/>
          <w:sz w:val="24"/>
          <w:szCs w:val="24"/>
        </w:rPr>
        <w:t>Official Action Projects without Volume Cap Request</w:t>
      </w:r>
    </w:p>
    <w:p w:rsidR="00AC5168" w:rsidRDefault="00AC5168" w:rsidP="005A050A">
      <w:pPr>
        <w:keepNext/>
        <w:contextualSpacing/>
        <w:jc w:val="both"/>
        <w:rPr>
          <w:sz w:val="24"/>
          <w:szCs w:val="24"/>
        </w:rPr>
      </w:pPr>
    </w:p>
    <w:p w:rsidR="00FD6B60" w:rsidRPr="007E2171" w:rsidRDefault="00061037" w:rsidP="005A050A">
      <w:pPr>
        <w:pStyle w:val="BodyText"/>
        <w:contextualSpacing/>
        <w:jc w:val="both"/>
      </w:pPr>
      <w:r>
        <w:rPr>
          <w:b/>
        </w:rPr>
        <w:t>8</w:t>
      </w:r>
      <w:r w:rsidR="00FD6B60" w:rsidRPr="000137A3">
        <w:rPr>
          <w:b/>
        </w:rPr>
        <w:t>.</w:t>
      </w:r>
      <w:r w:rsidR="00FD6B60" w:rsidRPr="00804EFD">
        <w:t xml:space="preserve">  </w:t>
      </w:r>
      <w:r w:rsidR="00FD6B60">
        <w:t>U</w:t>
      </w:r>
      <w:r w:rsidR="00FD6B60" w:rsidRPr="007E2171">
        <w:t>pon motion duly made and seconded</w:t>
      </w:r>
      <w:r w:rsidR="00FD6B60">
        <w:t>,</w:t>
      </w:r>
      <w:r w:rsidR="00FD6B60" w:rsidRPr="007E2171">
        <w:t xml:space="preserve"> </w:t>
      </w:r>
      <w:r w:rsidR="00FD6B60">
        <w:t>by the directors present, it was, unanimously</w:t>
      </w:r>
    </w:p>
    <w:p w:rsidR="00FD6B60" w:rsidRPr="007E2171" w:rsidRDefault="00FD6B60" w:rsidP="005A050A">
      <w:pPr>
        <w:pStyle w:val="BodyText"/>
        <w:contextualSpacing/>
        <w:jc w:val="both"/>
      </w:pPr>
    </w:p>
    <w:p w:rsidR="00FD6B60" w:rsidRDefault="00FD6B60" w:rsidP="005A050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D6B60" w:rsidRDefault="00FD6B60" w:rsidP="005A050A">
      <w:pPr>
        <w:pStyle w:val="BodyText"/>
        <w:contextualSpacing/>
        <w:jc w:val="both"/>
      </w:pPr>
    </w:p>
    <w:p w:rsidR="00FD6B60" w:rsidRDefault="00FD6B60" w:rsidP="005A050A">
      <w:pPr>
        <w:pStyle w:val="BodyText"/>
        <w:ind w:left="720" w:right="720"/>
        <w:contextualSpacing/>
        <w:jc w:val="both"/>
      </w:pPr>
      <w:r w:rsidRPr="007E2171">
        <w:t xml:space="preserve">a project of </w:t>
      </w:r>
      <w:r w:rsidR="00061037">
        <w:t>The Riverbend School, Inc.</w:t>
      </w:r>
      <w:r>
        <w:t xml:space="preserve">, </w:t>
      </w:r>
      <w:r w:rsidRPr="007E2171">
        <w:t xml:space="preserve">in </w:t>
      </w:r>
      <w:r w:rsidR="00061037">
        <w:t>Natick</w:t>
      </w:r>
      <w:r>
        <w:t xml:space="preserve">, </w:t>
      </w:r>
      <w:r w:rsidRPr="007E2171">
        <w:t>Massachusetts</w:t>
      </w:r>
      <w:r>
        <w:t xml:space="preserve">, for </w:t>
      </w:r>
      <w:r w:rsidRPr="007E2171">
        <w:t xml:space="preserve">the issuance of </w:t>
      </w:r>
      <w:r w:rsidR="00061037">
        <w:t xml:space="preserve">501(c)(3) </w:t>
      </w:r>
      <w:r>
        <w:t xml:space="preserve">Tax-Exempt Bonds to finance such project </w:t>
      </w:r>
      <w:r w:rsidRPr="007E2171">
        <w:t>in an amount not to exceed $</w:t>
      </w:r>
      <w:r>
        <w:t>3</w:t>
      </w:r>
      <w:r w:rsidR="004B7BE8">
        <w:t>,</w:t>
      </w:r>
      <w:r w:rsidR="00061037">
        <w:t>1</w:t>
      </w:r>
      <w:r w:rsidR="004B7BE8">
        <w:t>0</w:t>
      </w:r>
      <w:r>
        <w:t>0,000.</w:t>
      </w:r>
    </w:p>
    <w:p w:rsidR="00FD6B60" w:rsidRDefault="00FD6B60" w:rsidP="005A050A">
      <w:pPr>
        <w:pStyle w:val="BodyText"/>
        <w:ind w:right="720"/>
        <w:contextualSpacing/>
        <w:jc w:val="both"/>
      </w:pPr>
    </w:p>
    <w:p w:rsidR="00C52362" w:rsidRPr="001C7C2D" w:rsidRDefault="00C52362" w:rsidP="005A050A">
      <w:pPr>
        <w:keepNext/>
        <w:contextualSpacing/>
        <w:jc w:val="both"/>
        <w:rPr>
          <w:b/>
          <w:sz w:val="24"/>
          <w:szCs w:val="24"/>
        </w:rPr>
      </w:pPr>
      <w:r>
        <w:rPr>
          <w:b/>
          <w:sz w:val="24"/>
          <w:szCs w:val="24"/>
        </w:rPr>
        <w:t>Official Action Projects with Volume Cap Request</w:t>
      </w:r>
    </w:p>
    <w:p w:rsidR="00C52362" w:rsidRDefault="00C52362" w:rsidP="005A050A">
      <w:pPr>
        <w:keepNext/>
        <w:contextualSpacing/>
        <w:jc w:val="both"/>
        <w:rPr>
          <w:sz w:val="24"/>
          <w:szCs w:val="24"/>
        </w:rPr>
      </w:pPr>
    </w:p>
    <w:p w:rsidR="00322347" w:rsidRPr="007E2171" w:rsidRDefault="00061037" w:rsidP="005A050A">
      <w:pPr>
        <w:pStyle w:val="BodyText"/>
        <w:keepNext/>
        <w:contextualSpacing/>
        <w:jc w:val="both"/>
      </w:pPr>
      <w:r>
        <w:rPr>
          <w:b/>
        </w:rPr>
        <w:t>9</w:t>
      </w:r>
      <w:r w:rsidR="00322347" w:rsidRPr="000137A3">
        <w:rPr>
          <w:b/>
        </w:rPr>
        <w:t>.</w:t>
      </w:r>
      <w:r w:rsidR="00322347" w:rsidRPr="00804EFD">
        <w:t xml:space="preserve">  </w:t>
      </w:r>
      <w:r w:rsidR="005575E3">
        <w:t>The Chair asked about prio</w:t>
      </w:r>
      <w:r w:rsidR="0071430E">
        <w:t>r</w:t>
      </w:r>
      <w:r w:rsidR="005575E3">
        <w:t xml:space="preserve"> uses at this project site and the site’s condition, </w:t>
      </w:r>
      <w:r w:rsidR="0071430E">
        <w:t xml:space="preserve">and </w:t>
      </w:r>
      <w:r w:rsidR="005575E3">
        <w:t xml:space="preserve">Mr. Fracasso advised that the site is a vacant parcel and there are no environmental issues to report.  </w:t>
      </w:r>
      <w:r w:rsidR="00322347">
        <w:t>U</w:t>
      </w:r>
      <w:r w:rsidR="00322347" w:rsidRPr="007E2171">
        <w:t>pon motion duly made and seconded</w:t>
      </w:r>
      <w:r w:rsidR="00322347">
        <w:t>,</w:t>
      </w:r>
      <w:r w:rsidR="00322347" w:rsidRPr="007E2171">
        <w:t xml:space="preserve"> </w:t>
      </w:r>
      <w:r w:rsidR="00322347">
        <w:t>by the directors present, it was, unanimously</w:t>
      </w:r>
    </w:p>
    <w:p w:rsidR="00322347" w:rsidRPr="007E2171" w:rsidRDefault="00322347" w:rsidP="005A050A">
      <w:pPr>
        <w:pStyle w:val="BodyText"/>
        <w:keepNext/>
        <w:contextualSpacing/>
        <w:jc w:val="both"/>
      </w:pPr>
    </w:p>
    <w:p w:rsidR="00322347" w:rsidRDefault="00322347" w:rsidP="005A050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322347" w:rsidRDefault="00322347" w:rsidP="005A050A">
      <w:pPr>
        <w:pStyle w:val="BodyText"/>
        <w:contextualSpacing/>
        <w:jc w:val="both"/>
      </w:pPr>
    </w:p>
    <w:p w:rsidR="00322347" w:rsidRDefault="00322347" w:rsidP="005A050A">
      <w:pPr>
        <w:pStyle w:val="BodyText"/>
        <w:ind w:left="720" w:right="720"/>
        <w:contextualSpacing/>
        <w:jc w:val="both"/>
      </w:pPr>
      <w:r w:rsidRPr="007E2171">
        <w:t xml:space="preserve">a project of </w:t>
      </w:r>
      <w:r w:rsidR="00061037">
        <w:t>O’Connor Senior Housing LLC</w:t>
      </w:r>
      <w:r>
        <w:t xml:space="preserve">, </w:t>
      </w:r>
      <w:r w:rsidRPr="007E2171">
        <w:t xml:space="preserve">in </w:t>
      </w:r>
      <w:r w:rsidR="00061037">
        <w:t>Boston (South Boston)</w:t>
      </w:r>
      <w:r>
        <w:t xml:space="preserve">, </w:t>
      </w:r>
      <w:r w:rsidRPr="007E2171">
        <w:t>Massachusetts</w:t>
      </w:r>
      <w:r>
        <w:t xml:space="preserve">, for </w:t>
      </w:r>
      <w:r w:rsidRPr="007E2171">
        <w:t xml:space="preserve">the issuance of </w:t>
      </w:r>
      <w:r>
        <w:t xml:space="preserve">Tax-Exempt Bonds to finance such project </w:t>
      </w:r>
      <w:r w:rsidRPr="007E2171">
        <w:t>in an amount not to exceed $</w:t>
      </w:r>
      <w:r w:rsidR="00061037">
        <w:t>9,434,0</w:t>
      </w:r>
      <w:r>
        <w:t>00.</w:t>
      </w:r>
    </w:p>
    <w:p w:rsidR="00322347" w:rsidRDefault="00322347" w:rsidP="005A050A">
      <w:pPr>
        <w:pStyle w:val="BodyText"/>
        <w:ind w:right="720"/>
        <w:contextualSpacing/>
        <w:jc w:val="both"/>
      </w:pPr>
    </w:p>
    <w:p w:rsidR="00A644DC" w:rsidRDefault="00A644DC" w:rsidP="005A050A">
      <w:pPr>
        <w:pStyle w:val="BodyText"/>
        <w:contextualSpacing/>
        <w:jc w:val="both"/>
      </w:pPr>
    </w:p>
    <w:p w:rsidR="0075770B" w:rsidRPr="001C7C2D" w:rsidRDefault="0075770B" w:rsidP="005A050A">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75770B" w:rsidRDefault="0075770B" w:rsidP="005A050A">
      <w:pPr>
        <w:keepNext/>
        <w:contextualSpacing/>
        <w:jc w:val="both"/>
        <w:rPr>
          <w:sz w:val="24"/>
          <w:szCs w:val="24"/>
        </w:rPr>
      </w:pPr>
    </w:p>
    <w:p w:rsidR="00516C26" w:rsidRPr="001C7C2D" w:rsidRDefault="00516C26" w:rsidP="005A050A">
      <w:pPr>
        <w:keepNext/>
        <w:contextualSpacing/>
        <w:jc w:val="both"/>
        <w:rPr>
          <w:b/>
          <w:sz w:val="24"/>
          <w:szCs w:val="24"/>
        </w:rPr>
      </w:pPr>
      <w:r>
        <w:rPr>
          <w:b/>
          <w:sz w:val="24"/>
          <w:szCs w:val="24"/>
        </w:rPr>
        <w:t>Final Approval for Lease Financings</w:t>
      </w:r>
    </w:p>
    <w:p w:rsidR="00516C26" w:rsidRDefault="00516C26" w:rsidP="005A050A">
      <w:pPr>
        <w:keepNext/>
        <w:contextualSpacing/>
        <w:jc w:val="both"/>
        <w:rPr>
          <w:sz w:val="24"/>
          <w:szCs w:val="24"/>
        </w:rPr>
      </w:pPr>
    </w:p>
    <w:p w:rsidR="00516C26" w:rsidRPr="007E2171" w:rsidRDefault="00516C26" w:rsidP="005A050A">
      <w:pPr>
        <w:pStyle w:val="BodyText"/>
        <w:keepNext/>
        <w:contextualSpacing/>
        <w:jc w:val="both"/>
      </w:pPr>
      <w:r>
        <w:rPr>
          <w:b/>
          <w:bCs/>
        </w:rPr>
        <w:t>10</w:t>
      </w:r>
      <w:r w:rsidRPr="007E2171">
        <w:rPr>
          <w:b/>
          <w:bCs/>
        </w:rPr>
        <w:t>.</w:t>
      </w:r>
      <w:r w:rsidRPr="009249DE">
        <w:rPr>
          <w:bCs/>
        </w:rPr>
        <w:t xml:space="preserve">  </w:t>
      </w:r>
      <w:r w:rsidR="005575E3">
        <w:rPr>
          <w:bCs/>
        </w:rPr>
        <w:t xml:space="preserve">When the Chair asked </w:t>
      </w:r>
      <w:r w:rsidR="0071430E">
        <w:rPr>
          <w:bCs/>
        </w:rPr>
        <w:t xml:space="preserve">about </w:t>
      </w:r>
      <w:r w:rsidR="005575E3">
        <w:rPr>
          <w:bCs/>
        </w:rPr>
        <w:t xml:space="preserve">the interest rate, Ms. Boyce advised that the interest rate in this type of bond transaction, as always, is set at closing.  </w:t>
      </w:r>
      <w:r>
        <w:t>U</w:t>
      </w:r>
      <w:r w:rsidRPr="007E2171">
        <w:t>pon motion duly made and seconded</w:t>
      </w:r>
      <w:r>
        <w:t>,</w:t>
      </w:r>
      <w:r w:rsidRPr="007E2171">
        <w:t xml:space="preserve"> </w:t>
      </w:r>
      <w:r>
        <w:t>by the directors present, it was, unanimously</w:t>
      </w:r>
    </w:p>
    <w:p w:rsidR="00516C26" w:rsidRPr="007E2171" w:rsidRDefault="00516C26" w:rsidP="005A050A">
      <w:pPr>
        <w:pStyle w:val="BodyText"/>
        <w:keepNext/>
        <w:contextualSpacing/>
        <w:jc w:val="both"/>
      </w:pPr>
    </w:p>
    <w:p w:rsidR="00516C26" w:rsidRDefault="00516C26" w:rsidP="005A050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516C26" w:rsidRDefault="00516C26" w:rsidP="005A050A">
      <w:pPr>
        <w:pStyle w:val="BodyText"/>
        <w:contextualSpacing/>
        <w:jc w:val="both"/>
      </w:pPr>
    </w:p>
    <w:p w:rsidR="00516C26" w:rsidRDefault="00516C26" w:rsidP="005A050A">
      <w:pPr>
        <w:pStyle w:val="BodyText"/>
        <w:ind w:left="720" w:right="720"/>
        <w:contextualSpacing/>
        <w:jc w:val="both"/>
      </w:pPr>
      <w:r w:rsidRPr="007E2171">
        <w:t xml:space="preserve">a project of </w:t>
      </w:r>
      <w:r>
        <w:t xml:space="preserve">UMass Memorial Health Care, Inc., </w:t>
      </w:r>
      <w:r w:rsidRPr="007E2171">
        <w:t xml:space="preserve">in </w:t>
      </w:r>
      <w:r>
        <w:t xml:space="preserve">numerous </w:t>
      </w:r>
      <w:r w:rsidRPr="007E2171">
        <w:t>Massachusetts</w:t>
      </w:r>
      <w:r>
        <w:t xml:space="preserve"> locations,</w:t>
      </w:r>
      <w:r w:rsidRPr="007E2171">
        <w:t xml:space="preserve"> </w:t>
      </w:r>
      <w:r>
        <w:t xml:space="preserve">for </w:t>
      </w:r>
      <w:r w:rsidRPr="007E2171">
        <w:t xml:space="preserve">the issuance of </w:t>
      </w:r>
      <w:r>
        <w:t xml:space="preserve">a 501(c)(3) Tax-Exempt Lease to finance such project </w:t>
      </w:r>
      <w:r w:rsidRPr="007E2171">
        <w:t>in an amount not to exceed $</w:t>
      </w:r>
      <w:r>
        <w:t>75,000,000.</w:t>
      </w:r>
    </w:p>
    <w:p w:rsidR="00516C26" w:rsidRDefault="00516C26" w:rsidP="005A050A">
      <w:pPr>
        <w:pStyle w:val="BodyText"/>
        <w:ind w:right="720"/>
        <w:contextualSpacing/>
        <w:jc w:val="both"/>
      </w:pPr>
    </w:p>
    <w:p w:rsidR="00C52362" w:rsidRPr="001C7C2D" w:rsidRDefault="00C52362" w:rsidP="005A050A">
      <w:pPr>
        <w:keepNext/>
        <w:contextualSpacing/>
        <w:jc w:val="both"/>
        <w:rPr>
          <w:b/>
          <w:sz w:val="24"/>
          <w:szCs w:val="24"/>
        </w:rPr>
      </w:pPr>
      <w:r>
        <w:rPr>
          <w:b/>
          <w:sz w:val="24"/>
          <w:szCs w:val="24"/>
        </w:rPr>
        <w:lastRenderedPageBreak/>
        <w:t xml:space="preserve">Final Approval </w:t>
      </w:r>
      <w:r w:rsidRPr="001C7C2D">
        <w:rPr>
          <w:b/>
          <w:sz w:val="24"/>
          <w:szCs w:val="24"/>
        </w:rPr>
        <w:t>Projects</w:t>
      </w:r>
      <w:r>
        <w:rPr>
          <w:b/>
          <w:sz w:val="24"/>
          <w:szCs w:val="24"/>
        </w:rPr>
        <w:t xml:space="preserve"> without Volume Cap Request</w:t>
      </w:r>
    </w:p>
    <w:p w:rsidR="00C52362" w:rsidRDefault="00C52362" w:rsidP="005A050A">
      <w:pPr>
        <w:keepNext/>
        <w:contextualSpacing/>
        <w:jc w:val="both"/>
        <w:rPr>
          <w:sz w:val="24"/>
          <w:szCs w:val="24"/>
        </w:rPr>
      </w:pPr>
    </w:p>
    <w:p w:rsidR="0000065C" w:rsidRPr="007E2171" w:rsidRDefault="00FE6E91" w:rsidP="005A050A">
      <w:pPr>
        <w:pStyle w:val="BodyText"/>
        <w:keepNext/>
        <w:contextualSpacing/>
        <w:jc w:val="both"/>
      </w:pPr>
      <w:r>
        <w:rPr>
          <w:b/>
          <w:bCs/>
        </w:rPr>
        <w:t>1</w:t>
      </w:r>
      <w:r w:rsidR="00516C26">
        <w:rPr>
          <w:b/>
          <w:bCs/>
        </w:rPr>
        <w:t>1</w:t>
      </w:r>
      <w:r w:rsidR="0000065C" w:rsidRPr="007E2171">
        <w:rPr>
          <w:b/>
          <w:bCs/>
        </w:rPr>
        <w:t>.</w:t>
      </w:r>
      <w:r w:rsidR="0000065C" w:rsidRPr="009249DE">
        <w:rPr>
          <w:bCs/>
        </w:rPr>
        <w:t xml:space="preserve">  </w:t>
      </w:r>
      <w:r w:rsidR="0000065C">
        <w:t>U</w:t>
      </w:r>
      <w:r w:rsidR="0000065C" w:rsidRPr="007E2171">
        <w:t>pon motion duly made and seconded</w:t>
      </w:r>
      <w:r w:rsidR="0000065C">
        <w:t>,</w:t>
      </w:r>
      <w:r w:rsidR="0000065C" w:rsidRPr="007E2171">
        <w:t xml:space="preserve"> </w:t>
      </w:r>
      <w:r w:rsidR="0000065C">
        <w:t>by the directors present, it was, unanimously</w:t>
      </w:r>
    </w:p>
    <w:p w:rsidR="0000065C" w:rsidRPr="007E2171" w:rsidRDefault="0000065C" w:rsidP="005A050A">
      <w:pPr>
        <w:pStyle w:val="BodyText"/>
        <w:keepNext/>
        <w:contextualSpacing/>
        <w:jc w:val="both"/>
      </w:pPr>
    </w:p>
    <w:p w:rsidR="0000065C" w:rsidRDefault="0000065C" w:rsidP="005A050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CC4E3E" w:rsidRPr="00AA0F6F">
        <w:t>Official Action / Final Approval</w:t>
      </w:r>
      <w:r w:rsidR="00CC4E3E">
        <w:t xml:space="preserve"> (“OA/FA”) </w:t>
      </w:r>
      <w:r w:rsidRPr="007E2171">
        <w:t>resolution</w:t>
      </w:r>
      <w:r w:rsidR="005B3BE9">
        <w:t>s</w:t>
      </w:r>
      <w:r w:rsidRPr="00AA0F6F">
        <w:t xml:space="preserve"> </w:t>
      </w:r>
      <w:r>
        <w:t>attached and part of these minutes</w:t>
      </w:r>
      <w:r w:rsidRPr="007E2171">
        <w:t xml:space="preserve"> regarding</w:t>
      </w:r>
      <w:r>
        <w:t>:</w:t>
      </w:r>
    </w:p>
    <w:p w:rsidR="0000065C" w:rsidRDefault="0000065C" w:rsidP="005A050A">
      <w:pPr>
        <w:pStyle w:val="BodyText"/>
        <w:contextualSpacing/>
        <w:jc w:val="both"/>
      </w:pPr>
    </w:p>
    <w:p w:rsidR="0000065C" w:rsidRDefault="0000065C" w:rsidP="005A050A">
      <w:pPr>
        <w:pStyle w:val="BodyText"/>
        <w:ind w:left="720" w:right="720"/>
        <w:contextualSpacing/>
        <w:jc w:val="both"/>
      </w:pPr>
      <w:r w:rsidRPr="007E2171">
        <w:t xml:space="preserve">a project of </w:t>
      </w:r>
      <w:r w:rsidR="00516C26">
        <w:t xml:space="preserve">The Broad </w:t>
      </w:r>
      <w:r w:rsidR="00E127CA">
        <w:t>Institute</w:t>
      </w:r>
      <w:r>
        <w:t>,</w:t>
      </w:r>
      <w:r w:rsidR="00516C26">
        <w:t xml:space="preserve"> Inc.,</w:t>
      </w:r>
      <w:r>
        <w:t xml:space="preserve"> </w:t>
      </w:r>
      <w:r w:rsidRPr="007E2171">
        <w:t xml:space="preserve">in </w:t>
      </w:r>
      <w:r w:rsidR="00516C26">
        <w:t>Cambridge</w:t>
      </w:r>
      <w:r>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516C26">
        <w:t>300</w:t>
      </w:r>
      <w:r>
        <w:t>,</w:t>
      </w:r>
      <w:r w:rsidR="00FE6E91">
        <w:t>0</w:t>
      </w:r>
      <w:r>
        <w:t>00,000.</w:t>
      </w:r>
    </w:p>
    <w:p w:rsidR="0000065C" w:rsidRDefault="0000065C" w:rsidP="005A050A">
      <w:pPr>
        <w:pStyle w:val="BodyText"/>
        <w:ind w:right="720"/>
        <w:contextualSpacing/>
        <w:jc w:val="both"/>
      </w:pPr>
    </w:p>
    <w:p w:rsidR="00FE6E91" w:rsidRPr="007E2171" w:rsidRDefault="00FE6E91" w:rsidP="005A050A">
      <w:pPr>
        <w:pStyle w:val="BodyText"/>
        <w:keepNext/>
        <w:contextualSpacing/>
        <w:jc w:val="both"/>
      </w:pPr>
      <w:r>
        <w:rPr>
          <w:b/>
          <w:bCs/>
        </w:rPr>
        <w:t>1</w:t>
      </w:r>
      <w:r w:rsidR="00516C26">
        <w:rPr>
          <w:b/>
          <w:bCs/>
        </w:rPr>
        <w:t>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FE6E91" w:rsidRPr="007E2171" w:rsidRDefault="00FE6E91" w:rsidP="005A050A">
      <w:pPr>
        <w:pStyle w:val="BodyText"/>
        <w:keepNext/>
        <w:contextualSpacing/>
        <w:jc w:val="both"/>
      </w:pPr>
    </w:p>
    <w:p w:rsidR="00FE6E91" w:rsidRDefault="00FE6E91" w:rsidP="005A050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516C26">
        <w:t xml:space="preserve">OA/FA </w:t>
      </w:r>
      <w:r w:rsidRPr="007E2171">
        <w:t>resolution</w:t>
      </w:r>
      <w:r w:rsidR="00516C26">
        <w:t>s</w:t>
      </w:r>
      <w:r w:rsidRPr="00AA0F6F">
        <w:t xml:space="preserve"> </w:t>
      </w:r>
      <w:r>
        <w:t>attached and part of these minutes</w:t>
      </w:r>
      <w:r w:rsidRPr="007E2171">
        <w:t xml:space="preserve"> regarding</w:t>
      </w:r>
      <w:r>
        <w:t>:</w:t>
      </w:r>
    </w:p>
    <w:p w:rsidR="00FE6E91" w:rsidRDefault="00FE6E91" w:rsidP="005A050A">
      <w:pPr>
        <w:pStyle w:val="BodyText"/>
        <w:contextualSpacing/>
        <w:jc w:val="both"/>
      </w:pPr>
    </w:p>
    <w:p w:rsidR="00FE6E91" w:rsidRDefault="00FE6E91" w:rsidP="005A050A">
      <w:pPr>
        <w:pStyle w:val="BodyText"/>
        <w:ind w:left="720" w:right="720"/>
        <w:contextualSpacing/>
        <w:jc w:val="both"/>
      </w:pPr>
      <w:r w:rsidRPr="007E2171">
        <w:t xml:space="preserve">a project of </w:t>
      </w:r>
      <w:r w:rsidR="00516C26">
        <w:t>UMass Memorial Health Care, Inc.</w:t>
      </w:r>
      <w:r>
        <w:t xml:space="preserve">, </w:t>
      </w:r>
      <w:r w:rsidRPr="007E2171">
        <w:t xml:space="preserve">in </w:t>
      </w:r>
      <w:r w:rsidR="00516C26">
        <w:t xml:space="preserve">numerous </w:t>
      </w:r>
      <w:r w:rsidRPr="007E2171">
        <w:t>Massachusetts</w:t>
      </w:r>
      <w:r w:rsidR="00516C26">
        <w:t xml:space="preserve"> locations</w:t>
      </w:r>
      <w:r>
        <w:t>,</w:t>
      </w:r>
      <w:r w:rsidRPr="007E2171">
        <w:t xml:space="preserve"> </w:t>
      </w:r>
      <w:r>
        <w:t xml:space="preserve">for </w:t>
      </w:r>
      <w:r w:rsidRPr="007E2171">
        <w:t xml:space="preserve">the issuance of </w:t>
      </w:r>
      <w:r w:rsidR="00516C26">
        <w:t xml:space="preserve">501(c)(3) </w:t>
      </w:r>
      <w:r>
        <w:t xml:space="preserve">Tax-Exempt Bonds to finance such project </w:t>
      </w:r>
      <w:r w:rsidRPr="007E2171">
        <w:t>in an amount not to exceed $</w:t>
      </w:r>
      <w:r w:rsidR="00516C26">
        <w:t>50</w:t>
      </w:r>
      <w:r>
        <w:t>,000,000.</w:t>
      </w:r>
    </w:p>
    <w:p w:rsidR="00FE6E91" w:rsidRDefault="00FE6E91" w:rsidP="005A050A">
      <w:pPr>
        <w:pStyle w:val="BodyText"/>
        <w:ind w:right="720"/>
        <w:contextualSpacing/>
        <w:jc w:val="both"/>
      </w:pPr>
    </w:p>
    <w:p w:rsidR="005B3BE9" w:rsidRPr="007E2171" w:rsidRDefault="005B3BE9" w:rsidP="005A050A">
      <w:pPr>
        <w:pStyle w:val="BodyText"/>
        <w:keepNext/>
        <w:contextualSpacing/>
        <w:jc w:val="both"/>
      </w:pPr>
      <w:r>
        <w:rPr>
          <w:b/>
          <w:bCs/>
        </w:rPr>
        <w:t>1</w:t>
      </w:r>
      <w:r w:rsidR="00516C26">
        <w:rPr>
          <w:b/>
          <w:bCs/>
        </w:rPr>
        <w:t>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B3BE9" w:rsidRPr="007E2171" w:rsidRDefault="005B3BE9" w:rsidP="005A050A">
      <w:pPr>
        <w:pStyle w:val="BodyText"/>
        <w:keepNext/>
        <w:contextualSpacing/>
        <w:jc w:val="both"/>
      </w:pPr>
    </w:p>
    <w:p w:rsidR="005B3BE9" w:rsidRDefault="005B3BE9" w:rsidP="005A050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5B3BE9" w:rsidRDefault="005B3BE9" w:rsidP="005A050A">
      <w:pPr>
        <w:pStyle w:val="BodyText"/>
        <w:contextualSpacing/>
        <w:jc w:val="both"/>
      </w:pPr>
    </w:p>
    <w:p w:rsidR="005B3BE9" w:rsidRDefault="005B3BE9" w:rsidP="005A050A">
      <w:pPr>
        <w:pStyle w:val="BodyText"/>
        <w:ind w:left="720" w:right="720"/>
        <w:contextualSpacing/>
        <w:jc w:val="both"/>
      </w:pPr>
      <w:r w:rsidRPr="007E2171">
        <w:t xml:space="preserve">a project of </w:t>
      </w:r>
      <w:r w:rsidR="00516C26">
        <w:t>KIPP Lynn Fund, Inc.</w:t>
      </w:r>
      <w:r>
        <w:t xml:space="preserve">, </w:t>
      </w:r>
      <w:r w:rsidRPr="007E2171">
        <w:t xml:space="preserve">in </w:t>
      </w:r>
      <w:r w:rsidR="00516C26">
        <w:t>Lynn</w:t>
      </w:r>
      <w:r w:rsidR="00E127CA">
        <w:t xml:space="preserve">, </w:t>
      </w:r>
      <w:r w:rsidRPr="007E2171">
        <w:t>Massachusetts</w:t>
      </w:r>
      <w:r>
        <w:t>,</w:t>
      </w:r>
      <w:r w:rsidRPr="007E2171">
        <w:t xml:space="preserve"> </w:t>
      </w:r>
      <w:r>
        <w:t xml:space="preserve">for </w:t>
      </w:r>
      <w:r w:rsidRPr="007E2171">
        <w:t xml:space="preserve">the issuance of </w:t>
      </w:r>
      <w:r>
        <w:t xml:space="preserve">501(c)(3) Tax-Exempt and Taxable Bonds to finance such project </w:t>
      </w:r>
      <w:r w:rsidRPr="007E2171">
        <w:t>in an amount not to exceed $</w:t>
      </w:r>
      <w:r w:rsidR="00516C26">
        <w:t>5</w:t>
      </w:r>
      <w:r>
        <w:t>,</w:t>
      </w:r>
      <w:r w:rsidR="00516C26">
        <w:t>7</w:t>
      </w:r>
      <w:r>
        <w:t>00,000.</w:t>
      </w:r>
    </w:p>
    <w:p w:rsidR="00E127CA" w:rsidRDefault="00E127CA" w:rsidP="005A050A">
      <w:pPr>
        <w:pStyle w:val="BodyText"/>
        <w:ind w:right="720"/>
        <w:contextualSpacing/>
        <w:jc w:val="both"/>
      </w:pPr>
    </w:p>
    <w:p w:rsidR="004E23FC" w:rsidRPr="001C7C2D" w:rsidRDefault="004E23FC" w:rsidP="005A050A">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4E23FC" w:rsidRDefault="004E23FC" w:rsidP="005A050A">
      <w:pPr>
        <w:keepNext/>
        <w:contextualSpacing/>
        <w:jc w:val="both"/>
        <w:rPr>
          <w:sz w:val="24"/>
          <w:szCs w:val="24"/>
        </w:rPr>
      </w:pPr>
    </w:p>
    <w:p w:rsidR="00CC4E3E" w:rsidRPr="007E2171" w:rsidRDefault="00516C26" w:rsidP="005A050A">
      <w:pPr>
        <w:pStyle w:val="BodyText"/>
        <w:keepNext/>
        <w:contextualSpacing/>
        <w:jc w:val="both"/>
      </w:pPr>
      <w:r>
        <w:rPr>
          <w:b/>
        </w:rPr>
        <w:t>14</w:t>
      </w:r>
      <w:r w:rsidR="00CC4E3E" w:rsidRPr="000137A3">
        <w:rPr>
          <w:b/>
        </w:rPr>
        <w:t>.</w:t>
      </w:r>
      <w:r w:rsidR="00CC4E3E" w:rsidRPr="00804EFD">
        <w:t xml:space="preserve">  </w:t>
      </w:r>
      <w:r w:rsidR="00CC4E3E">
        <w:t>U</w:t>
      </w:r>
      <w:r w:rsidR="00CC4E3E" w:rsidRPr="007E2171">
        <w:t>pon motion duly made and seconded</w:t>
      </w:r>
      <w:r w:rsidR="00CC4E3E">
        <w:t>,</w:t>
      </w:r>
      <w:r w:rsidR="00CC4E3E" w:rsidRPr="007E2171">
        <w:t xml:space="preserve"> </w:t>
      </w:r>
      <w:r w:rsidR="00CC4E3E">
        <w:t>by the directors present, it was, unanimously</w:t>
      </w:r>
    </w:p>
    <w:p w:rsidR="00CC4E3E" w:rsidRPr="007E2171" w:rsidRDefault="00CC4E3E" w:rsidP="005A050A">
      <w:pPr>
        <w:pStyle w:val="BodyText"/>
        <w:keepNext/>
        <w:contextualSpacing/>
        <w:jc w:val="both"/>
      </w:pPr>
    </w:p>
    <w:p w:rsidR="00CC4E3E" w:rsidRDefault="00CC4E3E" w:rsidP="005A050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000037E0">
        <w:t>s</w:t>
      </w:r>
      <w:r w:rsidRPr="00AA0F6F">
        <w:t xml:space="preserve"> </w:t>
      </w:r>
      <w:r>
        <w:t>attached and part of these minutes</w:t>
      </w:r>
      <w:r w:rsidRPr="007E2171">
        <w:t xml:space="preserve"> regarding</w:t>
      </w:r>
      <w:r>
        <w:t>:</w:t>
      </w:r>
    </w:p>
    <w:p w:rsidR="00CC4E3E" w:rsidRDefault="00CC4E3E" w:rsidP="005A050A">
      <w:pPr>
        <w:pStyle w:val="BodyText"/>
        <w:contextualSpacing/>
        <w:jc w:val="both"/>
      </w:pPr>
    </w:p>
    <w:p w:rsidR="00CC4E3E" w:rsidRDefault="00CC4E3E" w:rsidP="005A050A">
      <w:pPr>
        <w:pStyle w:val="BodyText"/>
        <w:ind w:left="720" w:right="720"/>
        <w:contextualSpacing/>
        <w:jc w:val="both"/>
      </w:pPr>
      <w:r w:rsidRPr="007E2171">
        <w:t xml:space="preserve">a project of </w:t>
      </w:r>
      <w:r w:rsidR="00516C26">
        <w:t>Coppersmith Village Rental Limited Partnership</w:t>
      </w:r>
      <w:r>
        <w:t xml:space="preserve">, </w:t>
      </w:r>
      <w:r w:rsidRPr="007E2171">
        <w:t xml:space="preserve">in </w:t>
      </w:r>
      <w:r w:rsidR="00516C26">
        <w:t>Boston (East Boston)</w:t>
      </w:r>
      <w:r>
        <w:t xml:space="preserve">, </w:t>
      </w:r>
      <w:r w:rsidRPr="007E2171">
        <w:t>Massachusetts</w:t>
      </w:r>
      <w:r>
        <w:t xml:space="preserve">, for </w:t>
      </w:r>
      <w:r w:rsidRPr="007E2171">
        <w:t xml:space="preserve">the issuance of </w:t>
      </w:r>
      <w:r>
        <w:t xml:space="preserve">Tax-Exempt Bonds to finance such project </w:t>
      </w:r>
      <w:r w:rsidRPr="007E2171">
        <w:t>in an amount not to exceed $</w:t>
      </w:r>
      <w:r w:rsidR="00516C26">
        <w:t>13,4</w:t>
      </w:r>
      <w:r>
        <w:t>00,000</w:t>
      </w:r>
      <w:r w:rsidR="000037E0">
        <w:t xml:space="preserve">, and making findings regarding and for providing assistance for an annual allocation by </w:t>
      </w:r>
      <w:r w:rsidR="0071430E">
        <w:t xml:space="preserve">the </w:t>
      </w:r>
      <w:r w:rsidR="000037E0">
        <w:t>D</w:t>
      </w:r>
      <w:r w:rsidR="0071430E">
        <w:t>ep</w:t>
      </w:r>
      <w:r w:rsidR="00976596">
        <w:t>artment</w:t>
      </w:r>
      <w:r w:rsidR="00BE3776">
        <w:t xml:space="preserve"> </w:t>
      </w:r>
      <w:r w:rsidR="0071430E">
        <w:t xml:space="preserve">of </w:t>
      </w:r>
      <w:r w:rsidR="000037E0">
        <w:t>H</w:t>
      </w:r>
      <w:r w:rsidR="0071430E">
        <w:t xml:space="preserve">ousing and </w:t>
      </w:r>
      <w:r w:rsidR="000037E0">
        <w:t>C</w:t>
      </w:r>
      <w:r w:rsidR="0071430E">
        <w:t xml:space="preserve">ommunity </w:t>
      </w:r>
      <w:r w:rsidR="000037E0">
        <w:t>D</w:t>
      </w:r>
      <w:r w:rsidR="0071430E">
        <w:t>evelopment (“DHCD”)</w:t>
      </w:r>
      <w:r w:rsidR="000037E0">
        <w:t xml:space="preserve"> of federal L</w:t>
      </w:r>
      <w:r w:rsidR="00516C26">
        <w:t xml:space="preserve">IHTCs </w:t>
      </w:r>
      <w:r w:rsidR="002F07C3">
        <w:t>in the amount of $</w:t>
      </w:r>
      <w:r w:rsidR="00516C26">
        <w:t>663,207</w:t>
      </w:r>
      <w:r w:rsidR="002F07C3">
        <w:t>.</w:t>
      </w:r>
    </w:p>
    <w:p w:rsidR="00CC4E3E" w:rsidRDefault="00CC4E3E" w:rsidP="005A050A">
      <w:pPr>
        <w:pStyle w:val="BodyText"/>
        <w:ind w:right="720"/>
        <w:contextualSpacing/>
        <w:jc w:val="both"/>
      </w:pPr>
    </w:p>
    <w:p w:rsidR="0071430E" w:rsidRDefault="0071430E" w:rsidP="005A050A">
      <w:pPr>
        <w:pStyle w:val="BodyText"/>
        <w:contextualSpacing/>
        <w:jc w:val="both"/>
      </w:pPr>
      <w:r>
        <w:lastRenderedPageBreak/>
        <w:t xml:space="preserve">The Chair wanted to know if there is a mechanism whereby DHCD is aware of the commitment of these tax credits, and Ms. </w:t>
      </w:r>
      <w:r w:rsidR="00C74D31">
        <w:t xml:space="preserve">Canter </w:t>
      </w:r>
      <w:r>
        <w:t>responded that there is a system in place.</w:t>
      </w:r>
    </w:p>
    <w:p w:rsidR="00654555" w:rsidRDefault="00654555" w:rsidP="005A050A">
      <w:pPr>
        <w:pStyle w:val="BodyText"/>
        <w:ind w:right="720"/>
        <w:contextualSpacing/>
        <w:jc w:val="both"/>
      </w:pPr>
    </w:p>
    <w:p w:rsidR="005A050A" w:rsidRDefault="005A050A" w:rsidP="005A050A">
      <w:pPr>
        <w:pStyle w:val="BodyText"/>
        <w:ind w:right="720"/>
        <w:contextualSpacing/>
        <w:jc w:val="both"/>
      </w:pPr>
    </w:p>
    <w:p w:rsidR="001A0E10" w:rsidRPr="00FD4412" w:rsidRDefault="001A0E10" w:rsidP="005A050A">
      <w:pPr>
        <w:keepNext/>
        <w:tabs>
          <w:tab w:val="left" w:pos="2700"/>
        </w:tabs>
        <w:contextualSpacing/>
        <w:jc w:val="both"/>
        <w:rPr>
          <w:b/>
          <w:bCs/>
          <w:caps/>
          <w:sz w:val="24"/>
          <w:szCs w:val="24"/>
          <w:u w:val="single"/>
        </w:rPr>
      </w:pPr>
      <w:r w:rsidRPr="00FD4412">
        <w:rPr>
          <w:b/>
          <w:bCs/>
          <w:caps/>
          <w:sz w:val="24"/>
          <w:szCs w:val="24"/>
          <w:u w:val="single"/>
        </w:rPr>
        <w:t>Standing Board Committee Reports</w:t>
      </w:r>
    </w:p>
    <w:p w:rsidR="001A0E10" w:rsidRDefault="001A0E10" w:rsidP="005A050A">
      <w:pPr>
        <w:pStyle w:val="BodyText"/>
        <w:keepNext/>
        <w:contextualSpacing/>
        <w:jc w:val="both"/>
      </w:pPr>
    </w:p>
    <w:p w:rsidR="00AC61CD" w:rsidRPr="005E5D1A" w:rsidRDefault="00AC61CD" w:rsidP="005A050A">
      <w:pPr>
        <w:pStyle w:val="BodyText"/>
        <w:keepNext/>
        <w:contextualSpacing/>
        <w:jc w:val="both"/>
        <w:rPr>
          <w:b/>
          <w:i/>
          <w:u w:val="single"/>
        </w:rPr>
      </w:pPr>
      <w:r>
        <w:rPr>
          <w:b/>
          <w:i/>
          <w:u w:val="single"/>
        </w:rPr>
        <w:t xml:space="preserve">Audit &amp; Administration </w:t>
      </w:r>
      <w:r w:rsidRPr="005E5D1A">
        <w:rPr>
          <w:b/>
          <w:i/>
          <w:u w:val="single"/>
        </w:rPr>
        <w:t>Committee</w:t>
      </w:r>
    </w:p>
    <w:p w:rsidR="00AC61CD" w:rsidRDefault="00AC61CD" w:rsidP="005A050A">
      <w:pPr>
        <w:pStyle w:val="BodyText"/>
        <w:keepNext/>
        <w:contextualSpacing/>
        <w:jc w:val="both"/>
      </w:pPr>
    </w:p>
    <w:p w:rsidR="00AC61CD" w:rsidRDefault="00AC61CD" w:rsidP="005A050A">
      <w:pPr>
        <w:pStyle w:val="BodyText"/>
        <w:tabs>
          <w:tab w:val="left" w:pos="360"/>
          <w:tab w:val="left" w:pos="7538"/>
        </w:tabs>
        <w:contextualSpacing/>
        <w:jc w:val="both"/>
        <w:rPr>
          <w:bCs/>
        </w:rPr>
      </w:pPr>
      <w:r>
        <w:rPr>
          <w:bCs/>
        </w:rPr>
        <w:t xml:space="preserve">Ms. Madden was pleased to report that the Committee met this morning to review the Agency’s audited financials with representatives of MassDevelopment’s audit firm, RSM US LLC.  RSM presented a comprehensive overview, and </w:t>
      </w:r>
      <w:r w:rsidR="0071430E">
        <w:rPr>
          <w:bCs/>
        </w:rPr>
        <w:t xml:space="preserve">Ms. Madden </w:t>
      </w:r>
      <w:r>
        <w:rPr>
          <w:bCs/>
        </w:rPr>
        <w:t xml:space="preserve">noted </w:t>
      </w:r>
      <w:r w:rsidR="0071430E">
        <w:rPr>
          <w:bCs/>
        </w:rPr>
        <w:t xml:space="preserve">RSM </w:t>
      </w:r>
      <w:r>
        <w:rPr>
          <w:bCs/>
        </w:rPr>
        <w:t>has made “no findings,” w</w:t>
      </w:r>
      <w:r w:rsidR="0071430E">
        <w:rPr>
          <w:bCs/>
        </w:rPr>
        <w:t>hic</w:t>
      </w:r>
      <w:r>
        <w:rPr>
          <w:bCs/>
        </w:rPr>
        <w:t xml:space="preserve">h is a good thing.  </w:t>
      </w:r>
      <w:r w:rsidR="0071430E">
        <w:rPr>
          <w:bCs/>
        </w:rPr>
        <w:t>She said the C</w:t>
      </w:r>
      <w:r>
        <w:rPr>
          <w:bCs/>
        </w:rPr>
        <w:t>ommittee members were given the opportunity to meet with RSM representatives privately without staff present, and the Committee respectfully declined to do so.</w:t>
      </w:r>
    </w:p>
    <w:p w:rsidR="00AC61CD" w:rsidRDefault="00AC61CD" w:rsidP="005A050A">
      <w:pPr>
        <w:pStyle w:val="BodyText"/>
        <w:tabs>
          <w:tab w:val="left" w:pos="360"/>
        </w:tabs>
        <w:contextualSpacing/>
        <w:jc w:val="both"/>
        <w:rPr>
          <w:bCs/>
        </w:rPr>
      </w:pPr>
    </w:p>
    <w:p w:rsidR="00AC61CD" w:rsidRPr="007E2171" w:rsidRDefault="00AC61CD" w:rsidP="005A050A">
      <w:pPr>
        <w:pStyle w:val="BodyText"/>
        <w:tabs>
          <w:tab w:val="left" w:pos="360"/>
        </w:tabs>
        <w:contextualSpacing/>
        <w:jc w:val="both"/>
      </w:pPr>
      <w:r>
        <w:rPr>
          <w:b/>
          <w:bCs/>
        </w:rPr>
        <w:t>15.</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June 3, 2016 Audit &amp; Administration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AC61CD" w:rsidRDefault="00AC61CD" w:rsidP="005A050A">
      <w:pPr>
        <w:pStyle w:val="BodyText"/>
        <w:tabs>
          <w:tab w:val="left" w:pos="360"/>
        </w:tabs>
        <w:contextualSpacing/>
        <w:jc w:val="both"/>
        <w:rPr>
          <w:bCs/>
        </w:rPr>
      </w:pPr>
    </w:p>
    <w:p w:rsidR="00AC61CD" w:rsidRPr="005E5D1A" w:rsidRDefault="00AC61CD" w:rsidP="005A050A">
      <w:pPr>
        <w:pStyle w:val="BodyText"/>
        <w:keepNext/>
        <w:contextualSpacing/>
        <w:jc w:val="both"/>
        <w:rPr>
          <w:b/>
          <w:i/>
          <w:u w:val="single"/>
        </w:rPr>
      </w:pPr>
      <w:r>
        <w:rPr>
          <w:b/>
          <w:i/>
          <w:u w:val="single"/>
        </w:rPr>
        <w:t xml:space="preserve">Manufacturing &amp; Defense Sectors </w:t>
      </w:r>
      <w:r w:rsidRPr="005E5D1A">
        <w:rPr>
          <w:b/>
          <w:i/>
          <w:u w:val="single"/>
        </w:rPr>
        <w:t>Committee</w:t>
      </w:r>
    </w:p>
    <w:p w:rsidR="00AC61CD" w:rsidRDefault="00AC61CD" w:rsidP="005A050A">
      <w:pPr>
        <w:pStyle w:val="BodyText"/>
        <w:keepNext/>
        <w:contextualSpacing/>
        <w:jc w:val="both"/>
      </w:pPr>
    </w:p>
    <w:p w:rsidR="00AC61CD" w:rsidRDefault="00AC61CD" w:rsidP="005A050A">
      <w:pPr>
        <w:pStyle w:val="BodyText"/>
        <w:tabs>
          <w:tab w:val="left" w:pos="360"/>
          <w:tab w:val="left" w:pos="7538"/>
        </w:tabs>
        <w:contextualSpacing/>
        <w:jc w:val="both"/>
        <w:rPr>
          <w:bCs/>
        </w:rPr>
      </w:pPr>
      <w:r>
        <w:rPr>
          <w:bCs/>
        </w:rPr>
        <w:t>It was noted that the regular Committee meeting scheduled for Tuesday, November 8, 2016, did not take place due to quorum issues.</w:t>
      </w:r>
    </w:p>
    <w:p w:rsidR="00AC61CD" w:rsidRDefault="00AC61CD" w:rsidP="005A050A">
      <w:pPr>
        <w:pStyle w:val="BodyText"/>
        <w:tabs>
          <w:tab w:val="left" w:pos="360"/>
        </w:tabs>
        <w:contextualSpacing/>
        <w:jc w:val="both"/>
        <w:rPr>
          <w:bCs/>
        </w:rPr>
      </w:pPr>
    </w:p>
    <w:p w:rsidR="00AC61CD" w:rsidRPr="007E2171" w:rsidRDefault="00AC61CD" w:rsidP="005A050A">
      <w:pPr>
        <w:pStyle w:val="BodyText"/>
        <w:tabs>
          <w:tab w:val="left" w:pos="360"/>
        </w:tabs>
        <w:contextualSpacing/>
        <w:jc w:val="both"/>
      </w:pPr>
      <w:r>
        <w:rPr>
          <w:b/>
          <w:bCs/>
        </w:rPr>
        <w:t>16.</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September 6, 2016 Manufacturing &amp; Defense Sectors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AC61CD" w:rsidRDefault="00AC61CD" w:rsidP="005A050A">
      <w:pPr>
        <w:pStyle w:val="BodyText"/>
        <w:tabs>
          <w:tab w:val="left" w:pos="360"/>
        </w:tabs>
        <w:contextualSpacing/>
        <w:jc w:val="both"/>
        <w:rPr>
          <w:bCs/>
        </w:rPr>
      </w:pPr>
    </w:p>
    <w:p w:rsidR="00AC61CD" w:rsidRPr="005E5D1A" w:rsidRDefault="00587A8F" w:rsidP="005A050A">
      <w:pPr>
        <w:pStyle w:val="BodyText"/>
        <w:keepNext/>
        <w:ind w:right="720"/>
        <w:contextualSpacing/>
        <w:jc w:val="both"/>
        <w:rPr>
          <w:b/>
          <w:u w:val="single"/>
        </w:rPr>
      </w:pPr>
      <w:r>
        <w:rPr>
          <w:b/>
          <w:u w:val="single"/>
        </w:rPr>
        <w:t>Advanced Manufacturing</w:t>
      </w:r>
    </w:p>
    <w:p w:rsidR="00AC61CD" w:rsidRPr="001661E6" w:rsidRDefault="00AC61CD" w:rsidP="005A050A">
      <w:pPr>
        <w:pStyle w:val="BodyText"/>
        <w:keepNext/>
        <w:ind w:right="720"/>
        <w:contextualSpacing/>
        <w:jc w:val="both"/>
      </w:pPr>
    </w:p>
    <w:p w:rsidR="00AC61CD" w:rsidRPr="00CA1D81" w:rsidRDefault="00587A8F" w:rsidP="005A050A">
      <w:pPr>
        <w:pStyle w:val="BodyText"/>
        <w:keepNext/>
        <w:tabs>
          <w:tab w:val="left" w:pos="1440"/>
        </w:tabs>
        <w:ind w:left="1440" w:hanging="1440"/>
        <w:jc w:val="both"/>
        <w:rPr>
          <w:b/>
        </w:rPr>
      </w:pPr>
      <w:r>
        <w:rPr>
          <w:b/>
        </w:rPr>
        <w:t>17</w:t>
      </w:r>
      <w:r w:rsidR="00AC61CD" w:rsidRPr="00CA1D81">
        <w:rPr>
          <w:b/>
        </w:rPr>
        <w:t>.  VOTE –</w:t>
      </w:r>
      <w:r w:rsidR="00BE3776">
        <w:rPr>
          <w:b/>
        </w:rPr>
        <w:tab/>
      </w:r>
      <w:r>
        <w:rPr>
          <w:b/>
        </w:rPr>
        <w:t xml:space="preserve">UMass Proposal to Develop a </w:t>
      </w:r>
      <w:r w:rsidR="00BE3776">
        <w:rPr>
          <w:b/>
        </w:rPr>
        <w:t xml:space="preserve">Massachusetts </w:t>
      </w:r>
      <w:r>
        <w:rPr>
          <w:b/>
        </w:rPr>
        <w:t>Manufacturing Accelerator Network</w:t>
      </w:r>
    </w:p>
    <w:p w:rsidR="00AC61CD" w:rsidRDefault="00AC61CD" w:rsidP="005A050A">
      <w:pPr>
        <w:pStyle w:val="BodyText"/>
        <w:keepNext/>
        <w:jc w:val="both"/>
      </w:pPr>
    </w:p>
    <w:p w:rsidR="00AC61CD" w:rsidRPr="007E2171" w:rsidRDefault="00587A8F" w:rsidP="005A050A">
      <w:pPr>
        <w:pStyle w:val="BodyText"/>
        <w:jc w:val="both"/>
        <w:rPr>
          <w:bCs/>
        </w:rPr>
      </w:pPr>
      <w:r>
        <w:t>Ms. Clark explained this request for $300,000 to help fund the first year of a multi-year program</w:t>
      </w:r>
      <w:r w:rsidR="00602214">
        <w:t>,</w:t>
      </w:r>
      <w:r>
        <w:t xml:space="preserve"> </w:t>
      </w:r>
      <w:r w:rsidR="00602214">
        <w:t xml:space="preserve">together with and led by UMass Lowell Innovation Hub, UMass Dartmouth Center for Innovation &amp; Entrepreneurship, and UMass Amherst UMII, </w:t>
      </w:r>
      <w:r>
        <w:t>that will result in the development of an accelerator network for manufacturing busine</w:t>
      </w:r>
      <w:r w:rsidR="00602214">
        <w:t>sses.  The network will engage and connect peers throughout the Commonwealth</w:t>
      </w:r>
      <w:r w:rsidR="00BE3776">
        <w:t>,</w:t>
      </w:r>
      <w:r w:rsidR="00602214">
        <w:t xml:space="preserve"> </w:t>
      </w:r>
      <w:r w:rsidR="00F31A17">
        <w:t xml:space="preserve">and the primary objective is to assist these companies in </w:t>
      </w:r>
      <w:r w:rsidR="00C74D31">
        <w:t xml:space="preserve">tapping into the resources of the UMass system and </w:t>
      </w:r>
      <w:r w:rsidR="00F31A17">
        <w:t>learning, adopting, and integrating developing technologies and processes into their businesses</w:t>
      </w:r>
      <w:r w:rsidR="00C74D31">
        <w:t xml:space="preserve">.  The goal is to </w:t>
      </w:r>
      <w:r w:rsidR="00602214">
        <w:t xml:space="preserve">allow </w:t>
      </w:r>
      <w:r w:rsidR="00F31A17">
        <w:t xml:space="preserve">these </w:t>
      </w:r>
      <w:r w:rsidR="00602214">
        <w:t xml:space="preserve">small businesses to capitalize on emerging opportunities in the regional innovation economy.  </w:t>
      </w:r>
      <w:r w:rsidR="00AC61CD">
        <w:t xml:space="preserve">The Chair </w:t>
      </w:r>
      <w:r w:rsidR="00AC61CD" w:rsidRPr="007E2171">
        <w:t xml:space="preserve">asked for a vote and, </w:t>
      </w:r>
      <w:r w:rsidR="00AC61CD">
        <w:t xml:space="preserve">upon motion duly made and seconded, </w:t>
      </w:r>
      <w:r w:rsidR="00AC61CD" w:rsidRPr="00B6662B">
        <w:t>by the directors present, it was, unanimously</w:t>
      </w:r>
    </w:p>
    <w:p w:rsidR="00AC61CD" w:rsidRPr="007E2171" w:rsidRDefault="00AC61CD" w:rsidP="005A050A">
      <w:pPr>
        <w:jc w:val="both"/>
        <w:rPr>
          <w:sz w:val="24"/>
          <w:szCs w:val="24"/>
        </w:rPr>
      </w:pPr>
    </w:p>
    <w:p w:rsidR="00AC61CD" w:rsidRPr="007E2171" w:rsidRDefault="00AC61CD" w:rsidP="005A050A">
      <w:pPr>
        <w:pStyle w:val="BodyText"/>
        <w:jc w:val="both"/>
      </w:pPr>
      <w:r w:rsidRPr="007E2171">
        <w:rPr>
          <w:b/>
        </w:rPr>
        <w:lastRenderedPageBreak/>
        <w:t>VOTED:</w:t>
      </w:r>
      <w:r w:rsidRPr="007E2171">
        <w:t xml:space="preserve">  That the Board of Directors of Mass</w:t>
      </w:r>
      <w:r w:rsidR="00F31A17">
        <w:t xml:space="preserve">Development approves a grant from the Advanced Manufacturing Futures Fund </w:t>
      </w:r>
      <w:r>
        <w:t xml:space="preserve">of up to $300,000 </w:t>
      </w:r>
      <w:r w:rsidR="00F31A17">
        <w:t>for the Massachusetts Manufacturing Accelerator Network</w:t>
      </w:r>
      <w:r>
        <w:t xml:space="preserve">, </w:t>
      </w:r>
      <w:r w:rsidR="00F31A17">
        <w:t xml:space="preserve">as outlined in </w:t>
      </w:r>
      <w:r w:rsidRPr="00A545AB">
        <w:t xml:space="preserve">the </w:t>
      </w:r>
      <w:r w:rsidR="00F31A17">
        <w:t>memorandum and vote</w:t>
      </w:r>
      <w:r>
        <w:t xml:space="preserve"> dated </w:t>
      </w:r>
      <w:r w:rsidR="00F31A17">
        <w:t>November 10</w:t>
      </w:r>
      <w:r>
        <w:t>, 2016</w:t>
      </w:r>
      <w:r w:rsidRPr="007E2171">
        <w:t>, attached and part of the minutes of this meeting.</w:t>
      </w:r>
    </w:p>
    <w:p w:rsidR="00AC61CD" w:rsidRDefault="00AC61CD" w:rsidP="005A050A">
      <w:pPr>
        <w:pStyle w:val="BodyText"/>
        <w:jc w:val="both"/>
      </w:pPr>
    </w:p>
    <w:p w:rsidR="00AC61CD" w:rsidRPr="005E5D1A" w:rsidRDefault="00F31A17" w:rsidP="005A050A">
      <w:pPr>
        <w:pStyle w:val="BodyText"/>
        <w:keepNext/>
        <w:ind w:right="720"/>
        <w:contextualSpacing/>
        <w:jc w:val="both"/>
        <w:rPr>
          <w:b/>
          <w:u w:val="single"/>
        </w:rPr>
      </w:pPr>
      <w:r>
        <w:rPr>
          <w:b/>
          <w:u w:val="single"/>
        </w:rPr>
        <w:t>Defense Sectors</w:t>
      </w:r>
    </w:p>
    <w:p w:rsidR="00AC61CD" w:rsidRPr="001661E6" w:rsidRDefault="00AC61CD" w:rsidP="005A050A">
      <w:pPr>
        <w:pStyle w:val="BodyText"/>
        <w:keepNext/>
        <w:ind w:right="720"/>
        <w:contextualSpacing/>
        <w:jc w:val="both"/>
      </w:pPr>
    </w:p>
    <w:p w:rsidR="00AC61CD" w:rsidRDefault="00F31A17" w:rsidP="005A050A">
      <w:pPr>
        <w:pStyle w:val="BodyText"/>
        <w:contextualSpacing/>
        <w:jc w:val="both"/>
      </w:pPr>
      <w:r>
        <w:rPr>
          <w:b/>
          <w:bCs/>
        </w:rPr>
        <w:t>18</w:t>
      </w:r>
      <w:r w:rsidR="00AC61CD" w:rsidRPr="007C1E63">
        <w:rPr>
          <w:b/>
          <w:bCs/>
        </w:rPr>
        <w:t xml:space="preserve">.  </w:t>
      </w:r>
      <w:r>
        <w:rPr>
          <w:b/>
          <w:bCs/>
        </w:rPr>
        <w:t xml:space="preserve">Joint Base Cape Cod – Proposed Acquisition of Water </w:t>
      </w:r>
      <w:r w:rsidR="00CC4579">
        <w:rPr>
          <w:b/>
          <w:bCs/>
        </w:rPr>
        <w:t xml:space="preserve">Treatment </w:t>
      </w:r>
      <w:r>
        <w:rPr>
          <w:b/>
          <w:bCs/>
        </w:rPr>
        <w:t>and Wastewater Treatment Facilities</w:t>
      </w:r>
      <w:r w:rsidR="00AC61CD" w:rsidRPr="00D75A6E">
        <w:rPr>
          <w:bCs/>
        </w:rPr>
        <w:t xml:space="preserve">.  </w:t>
      </w:r>
      <w:r>
        <w:t xml:space="preserve">Messrs. Gerlin, Moore, and Hunt presented information concerning this significant project involving two utilities – </w:t>
      </w:r>
      <w:r w:rsidR="00CC4579">
        <w:t xml:space="preserve">a </w:t>
      </w:r>
      <w:r>
        <w:t>water system</w:t>
      </w:r>
      <w:r w:rsidR="00CC4579">
        <w:t xml:space="preserve"> and a wastewater </w:t>
      </w:r>
      <w:r w:rsidR="00C74D31">
        <w:t xml:space="preserve">collection system and </w:t>
      </w:r>
      <w:r w:rsidR="00CC4579">
        <w:t>treatme</w:t>
      </w:r>
      <w:r w:rsidR="00976596">
        <w:t>nt facility – both of which sit</w:t>
      </w:r>
      <w:r w:rsidR="00CC4579">
        <w:t xml:space="preserve"> on land owned by the Commonwealth and both of which the military no longer wishes to operate and has asked MassDevelopment to take ownership, and a discussion ensued.  </w:t>
      </w:r>
      <w:r w:rsidR="00185666">
        <w:t xml:space="preserve">It was noted that the legal authority for this potential exchange can be found in the Military Bond Bill, and several meetings have taken place </w:t>
      </w:r>
      <w:r w:rsidR="00F76501">
        <w:t xml:space="preserve">and continue to take place </w:t>
      </w:r>
      <w:r w:rsidR="00185666">
        <w:t xml:space="preserve">with the Air Force and Air National Guard to discuss </w:t>
      </w:r>
      <w:r w:rsidR="00F76501">
        <w:t>this issue</w:t>
      </w:r>
      <w:r w:rsidR="00185666">
        <w:t xml:space="preserve">.  </w:t>
      </w:r>
      <w:r w:rsidR="00CC4579">
        <w:t xml:space="preserve">Experts from the engineering firm of Wright Pierce have provided analysis and a report, indicating that </w:t>
      </w:r>
      <w:r w:rsidR="00185666">
        <w:t xml:space="preserve">with </w:t>
      </w:r>
      <w:r w:rsidR="00CC4579">
        <w:t xml:space="preserve">current numbers (serving approximately 3,500 </w:t>
      </w:r>
      <w:r w:rsidR="00BD60AA">
        <w:t>users</w:t>
      </w:r>
      <w:r w:rsidR="00CC4579">
        <w:t>), the systems are underutilized</w:t>
      </w:r>
      <w:r w:rsidR="00185666">
        <w:t xml:space="preserve"> and operating at a</w:t>
      </w:r>
      <w:r w:rsidR="00CC4579">
        <w:t xml:space="preserve"> loss of approximately $250,000</w:t>
      </w:r>
      <w:r w:rsidR="00185666">
        <w:t>, annually</w:t>
      </w:r>
      <w:r w:rsidR="00CC4579">
        <w:t>.</w:t>
      </w:r>
      <w:r w:rsidR="00F76501">
        <w:t xml:space="preserve">  </w:t>
      </w:r>
      <w:r w:rsidR="00BE3776">
        <w:t xml:space="preserve">When </w:t>
      </w:r>
      <w:r w:rsidR="00BD60AA">
        <w:t xml:space="preserve">Ms. Madden asked who the 3,500 users are, Mr. Hunt answered the users are all military </w:t>
      </w:r>
      <w:r w:rsidR="00BE3776">
        <w:t xml:space="preserve">personnel on the various bases at </w:t>
      </w:r>
      <w:r w:rsidR="00BD60AA">
        <w:t xml:space="preserve">Joint Base Cape Cod.  </w:t>
      </w:r>
      <w:r w:rsidR="00F76501">
        <w:t xml:space="preserve">While the financial details </w:t>
      </w:r>
      <w:r w:rsidR="00C74D31">
        <w:t>still need refinement</w:t>
      </w:r>
      <w:r w:rsidR="00F76501">
        <w:t>, Mr. Gerlin advised that an investment of approximately $4 million should produce a positive return and cash flow by year 6 or 7.</w:t>
      </w:r>
    </w:p>
    <w:p w:rsidR="00C503E9" w:rsidRDefault="00C503E9" w:rsidP="005A050A">
      <w:pPr>
        <w:pStyle w:val="BodyText"/>
        <w:contextualSpacing/>
        <w:jc w:val="both"/>
      </w:pPr>
    </w:p>
    <w:p w:rsidR="00C503E9" w:rsidRDefault="00C503E9" w:rsidP="005A050A">
      <w:pPr>
        <w:pStyle w:val="BodyText"/>
        <w:contextualSpacing/>
        <w:jc w:val="both"/>
      </w:pPr>
      <w:r>
        <w:t>Ms. Liss expressed concerns regarding the long term use of the water and wastewater facilities.  Mr. Hunt advised that the Agency must get a better understanding of operations and projections; staff is working together with the military on a possible standard operating procedure manual and working through issues, including infrastructure requirements</w:t>
      </w:r>
      <w:r w:rsidR="00BD60AA">
        <w:t>,</w:t>
      </w:r>
      <w:r>
        <w:t xml:space="preserve"> </w:t>
      </w:r>
      <w:r w:rsidR="00BD60AA">
        <w:t>etc.</w:t>
      </w:r>
      <w:r>
        <w:t>, noting that the surrounding communities of Bourne, Mashpee, Falmouth</w:t>
      </w:r>
      <w:r w:rsidR="00BD60AA">
        <w:t>,</w:t>
      </w:r>
      <w:r>
        <w:t xml:space="preserve"> and Sandwich have expressed interest in exploring possible </w:t>
      </w:r>
      <w:r w:rsidR="00BD60AA">
        <w:t xml:space="preserve">regional </w:t>
      </w:r>
      <w:r>
        <w:t>opportunities</w:t>
      </w:r>
      <w:r w:rsidR="00C74D31">
        <w:t xml:space="preserve"> specifically for wastewater treatment</w:t>
      </w:r>
      <w:r>
        <w:t xml:space="preserve">.  There then ensued a discussion regarding </w:t>
      </w:r>
      <w:r w:rsidR="00BD60AA">
        <w:t xml:space="preserve">potential </w:t>
      </w:r>
      <w:r>
        <w:t xml:space="preserve">sources of funding, including </w:t>
      </w:r>
      <w:r w:rsidR="00BD60AA">
        <w:t xml:space="preserve">the Military Bond Bill, grants, </w:t>
      </w:r>
      <w:r>
        <w:t xml:space="preserve">letters of interest or some other form of commitment </w:t>
      </w:r>
      <w:r w:rsidR="00BD60AA">
        <w:t xml:space="preserve">from the surrounding communities, and more. </w:t>
      </w:r>
    </w:p>
    <w:p w:rsidR="00F76501" w:rsidRDefault="00F76501" w:rsidP="005A050A">
      <w:pPr>
        <w:pStyle w:val="BodyText"/>
        <w:contextualSpacing/>
        <w:jc w:val="both"/>
      </w:pPr>
    </w:p>
    <w:p w:rsidR="00F76501" w:rsidRDefault="00F76501" w:rsidP="005A050A">
      <w:pPr>
        <w:pStyle w:val="BodyText"/>
        <w:contextualSpacing/>
        <w:jc w:val="both"/>
      </w:pPr>
      <w:r>
        <w:t>It was noted there are multiple layers of review(s) and approval(s)</w:t>
      </w:r>
      <w:r w:rsidR="00C74D31">
        <w:t xml:space="preserve"> required for a transaction of this scale</w:t>
      </w:r>
      <w:r w:rsidR="00BE3776">
        <w:t>.  I</w:t>
      </w:r>
      <w:r>
        <w:t xml:space="preserve">t is a long, drawn out process to understand </w:t>
      </w:r>
      <w:r w:rsidR="00BE3776">
        <w:t xml:space="preserve">the </w:t>
      </w:r>
      <w:r>
        <w:t xml:space="preserve">operations of the facilities, future agreements, needs, and </w:t>
      </w:r>
      <w:r w:rsidR="00BD60AA">
        <w:t>other important issues</w:t>
      </w:r>
      <w:r w:rsidR="00BE3776">
        <w:t>, and s</w:t>
      </w:r>
      <w:r>
        <w:t>taff is working with the Mass</w:t>
      </w:r>
      <w:r w:rsidR="00976596">
        <w:t>achusetts</w:t>
      </w:r>
      <w:r>
        <w:t xml:space="preserve"> Dep</w:t>
      </w:r>
      <w:r w:rsidR="00976596">
        <w:t>artmen</w:t>
      </w:r>
      <w:r>
        <w:t>t of Environmental Protection</w:t>
      </w:r>
      <w:r w:rsidR="00C503E9">
        <w:t xml:space="preserve"> and others</w:t>
      </w:r>
      <w:r w:rsidR="00BE3776">
        <w:t xml:space="preserve"> to comprehend the details</w:t>
      </w:r>
      <w:r w:rsidR="00C503E9">
        <w:t>.  There is no vote before the Board today on this matter</w:t>
      </w:r>
      <w:r w:rsidR="00976596">
        <w:t>; r</w:t>
      </w:r>
      <w:r w:rsidR="00C503E9">
        <w:t xml:space="preserve">ather, this </w:t>
      </w:r>
      <w:r w:rsidR="00363C6F">
        <w:t xml:space="preserve">presentation </w:t>
      </w:r>
      <w:r w:rsidR="00C503E9">
        <w:t xml:space="preserve">is informational only.  Ms. Jones suggested that staff will keep the Manufacturing &amp; Defense Sectors Committee </w:t>
      </w:r>
      <w:r w:rsidR="00976596">
        <w:t xml:space="preserve">apprised </w:t>
      </w:r>
      <w:r w:rsidR="00C503E9">
        <w:t xml:space="preserve">this project and will bring any </w:t>
      </w:r>
      <w:r w:rsidR="00363C6F">
        <w:t>concerns</w:t>
      </w:r>
      <w:r w:rsidR="00C503E9">
        <w:t xml:space="preserve"> to the Board’s attention.</w:t>
      </w:r>
    </w:p>
    <w:p w:rsidR="00AC61CD" w:rsidRDefault="00AC61CD" w:rsidP="005A050A">
      <w:pPr>
        <w:contextualSpacing/>
        <w:jc w:val="both"/>
        <w:rPr>
          <w:sz w:val="24"/>
          <w:szCs w:val="24"/>
        </w:rPr>
      </w:pPr>
    </w:p>
    <w:p w:rsidR="001A0E10" w:rsidRPr="005E5D1A" w:rsidRDefault="001A0E10" w:rsidP="005A050A">
      <w:pPr>
        <w:pStyle w:val="BodyText"/>
        <w:keepNext/>
        <w:contextualSpacing/>
        <w:jc w:val="both"/>
        <w:rPr>
          <w:b/>
          <w:i/>
          <w:u w:val="single"/>
        </w:rPr>
      </w:pPr>
      <w:r w:rsidRPr="005E5D1A">
        <w:rPr>
          <w:b/>
          <w:i/>
          <w:u w:val="single"/>
        </w:rPr>
        <w:t>Origination &amp; Credit Committee</w:t>
      </w:r>
    </w:p>
    <w:p w:rsidR="001A0E10" w:rsidRDefault="001A0E10" w:rsidP="005A050A">
      <w:pPr>
        <w:pStyle w:val="BodyText"/>
        <w:keepNext/>
        <w:contextualSpacing/>
        <w:jc w:val="both"/>
      </w:pPr>
    </w:p>
    <w:p w:rsidR="00723AF4" w:rsidRDefault="005A4A07" w:rsidP="005A050A">
      <w:pPr>
        <w:pStyle w:val="BodyText"/>
        <w:tabs>
          <w:tab w:val="left" w:pos="360"/>
          <w:tab w:val="left" w:pos="7538"/>
        </w:tabs>
        <w:contextualSpacing/>
        <w:jc w:val="both"/>
        <w:rPr>
          <w:bCs/>
        </w:rPr>
      </w:pPr>
      <w:r>
        <w:rPr>
          <w:bCs/>
        </w:rPr>
        <w:t xml:space="preserve">Mr. </w:t>
      </w:r>
      <w:r w:rsidR="00B0328D">
        <w:rPr>
          <w:bCs/>
        </w:rPr>
        <w:t>Kavoogian</w:t>
      </w:r>
      <w:r w:rsidR="00424595">
        <w:rPr>
          <w:bCs/>
        </w:rPr>
        <w:t xml:space="preserve"> </w:t>
      </w:r>
      <w:r w:rsidR="00723AF4">
        <w:rPr>
          <w:bCs/>
        </w:rPr>
        <w:t xml:space="preserve">reported that the Committee met on Tuesday, </w:t>
      </w:r>
      <w:r w:rsidR="00BD60AA">
        <w:rPr>
          <w:bCs/>
        </w:rPr>
        <w:t>November 8</w:t>
      </w:r>
      <w:r w:rsidR="001F5F1A">
        <w:rPr>
          <w:bCs/>
        </w:rPr>
        <w:t>, 2016</w:t>
      </w:r>
      <w:r w:rsidR="003D38C6">
        <w:rPr>
          <w:bCs/>
        </w:rPr>
        <w:t>.</w:t>
      </w:r>
    </w:p>
    <w:p w:rsidR="00723AF4" w:rsidRDefault="00723AF4" w:rsidP="005A050A">
      <w:pPr>
        <w:pStyle w:val="BodyText"/>
        <w:tabs>
          <w:tab w:val="left" w:pos="360"/>
        </w:tabs>
        <w:contextualSpacing/>
        <w:jc w:val="both"/>
        <w:rPr>
          <w:bCs/>
        </w:rPr>
      </w:pPr>
    </w:p>
    <w:p w:rsidR="006F0D0B" w:rsidRPr="007E2171" w:rsidRDefault="007A116F" w:rsidP="005A050A">
      <w:pPr>
        <w:pStyle w:val="BodyText"/>
        <w:tabs>
          <w:tab w:val="left" w:pos="360"/>
        </w:tabs>
        <w:contextualSpacing/>
        <w:jc w:val="both"/>
      </w:pPr>
      <w:r>
        <w:rPr>
          <w:b/>
          <w:bCs/>
        </w:rPr>
        <w:t>19</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t>October 11</w:t>
      </w:r>
      <w:r w:rsidR="00351557">
        <w:t>, 2016</w:t>
      </w:r>
      <w:r w:rsidR="006F0D0B">
        <w:t xml:space="preserve"> 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5A050A">
      <w:pPr>
        <w:pStyle w:val="BodyText"/>
        <w:tabs>
          <w:tab w:val="left" w:pos="360"/>
        </w:tabs>
        <w:contextualSpacing/>
        <w:jc w:val="both"/>
        <w:rPr>
          <w:bCs/>
        </w:rPr>
      </w:pPr>
    </w:p>
    <w:p w:rsidR="003D38C6" w:rsidRPr="005E5D1A" w:rsidRDefault="003D38C6" w:rsidP="005A050A">
      <w:pPr>
        <w:pStyle w:val="BodyText"/>
        <w:keepNext/>
        <w:ind w:right="720"/>
        <w:contextualSpacing/>
        <w:jc w:val="both"/>
        <w:rPr>
          <w:b/>
          <w:u w:val="single"/>
        </w:rPr>
      </w:pPr>
      <w:r w:rsidRPr="005E5D1A">
        <w:rPr>
          <w:b/>
          <w:u w:val="single"/>
        </w:rPr>
        <w:t>Lending</w:t>
      </w:r>
    </w:p>
    <w:p w:rsidR="003D38C6" w:rsidRPr="001661E6" w:rsidRDefault="003D38C6" w:rsidP="005A050A">
      <w:pPr>
        <w:pStyle w:val="BodyText"/>
        <w:keepNext/>
        <w:ind w:right="720"/>
        <w:contextualSpacing/>
        <w:jc w:val="both"/>
      </w:pPr>
    </w:p>
    <w:p w:rsidR="003D38C6" w:rsidRDefault="003D38C6" w:rsidP="005A050A">
      <w:pPr>
        <w:pStyle w:val="BodyText"/>
        <w:tabs>
          <w:tab w:val="left" w:pos="360"/>
        </w:tabs>
        <w:contextualSpacing/>
        <w:jc w:val="both"/>
      </w:pPr>
      <w:r>
        <w:rPr>
          <w:b/>
          <w:bCs/>
        </w:rPr>
        <w:t>2</w:t>
      </w:r>
      <w:r w:rsidR="007A116F">
        <w:rPr>
          <w:b/>
          <w:bCs/>
        </w:rPr>
        <w:t>0</w:t>
      </w:r>
      <w:r w:rsidRPr="007C1E63">
        <w:rPr>
          <w:b/>
          <w:bCs/>
        </w:rPr>
        <w:t>.  Delegated Authority Report</w:t>
      </w:r>
      <w:r>
        <w:rPr>
          <w:b/>
          <w:bCs/>
        </w:rPr>
        <w:t xml:space="preserve"> for Loan Approvals (</w:t>
      </w:r>
      <w:r w:rsidR="007A116F">
        <w:rPr>
          <w:b/>
          <w:bCs/>
        </w:rPr>
        <w:t xml:space="preserve">September </w:t>
      </w:r>
      <w:r>
        <w:rPr>
          <w:b/>
          <w:bCs/>
        </w:rPr>
        <w:t>2016)</w:t>
      </w:r>
      <w:r w:rsidRPr="00D75A6E">
        <w:rPr>
          <w:bCs/>
        </w:rPr>
        <w:t xml:space="preserve">.  </w:t>
      </w:r>
      <w:r>
        <w:t>F</w:t>
      </w:r>
      <w:r w:rsidRPr="007E2171">
        <w:t xml:space="preserve">or information purposes only, the </w:t>
      </w:r>
      <w:r>
        <w:t xml:space="preserve">Delegated Authority Report regarding Loans is </w:t>
      </w:r>
      <w:r w:rsidRPr="007E2171">
        <w:t xml:space="preserve">attached and part of the minutes of this meeting.  No discussion </w:t>
      </w:r>
      <w:r>
        <w:t>of</w:t>
      </w:r>
      <w:r w:rsidRPr="007E2171">
        <w:t xml:space="preserve"> the </w:t>
      </w:r>
      <w:r>
        <w:t xml:space="preserve">Report </w:t>
      </w:r>
      <w:r w:rsidRPr="007E2171">
        <w:t>took place.</w:t>
      </w:r>
    </w:p>
    <w:p w:rsidR="003D38C6" w:rsidRDefault="003D38C6" w:rsidP="005A050A">
      <w:pPr>
        <w:pStyle w:val="BodyText"/>
        <w:contextualSpacing/>
        <w:jc w:val="both"/>
      </w:pPr>
    </w:p>
    <w:p w:rsidR="008F1391" w:rsidRPr="00CA1D81" w:rsidRDefault="008F1391" w:rsidP="005A050A">
      <w:pPr>
        <w:pStyle w:val="BodyText"/>
        <w:keepNext/>
        <w:tabs>
          <w:tab w:val="left" w:pos="1440"/>
        </w:tabs>
        <w:ind w:left="1440" w:hanging="1440"/>
        <w:jc w:val="both"/>
        <w:rPr>
          <w:b/>
        </w:rPr>
      </w:pPr>
      <w:r w:rsidRPr="00CA1D81">
        <w:rPr>
          <w:b/>
        </w:rPr>
        <w:t>2</w:t>
      </w:r>
      <w:r w:rsidR="007A116F">
        <w:rPr>
          <w:b/>
        </w:rPr>
        <w:t>1</w:t>
      </w:r>
      <w:r w:rsidRPr="00CA1D81">
        <w:rPr>
          <w:b/>
        </w:rPr>
        <w:t>.  VOTE –</w:t>
      </w:r>
      <w:r w:rsidR="000E7DF5">
        <w:rPr>
          <w:b/>
        </w:rPr>
        <w:tab/>
      </w:r>
      <w:r w:rsidR="007A116F">
        <w:rPr>
          <w:b/>
        </w:rPr>
        <w:t xml:space="preserve">Springfield Redevelopment Authority </w:t>
      </w:r>
      <w:r w:rsidR="005567EC">
        <w:rPr>
          <w:b/>
        </w:rPr>
        <w:t>(</w:t>
      </w:r>
      <w:r w:rsidR="007A116F">
        <w:rPr>
          <w:b/>
        </w:rPr>
        <w:t>Springfield</w:t>
      </w:r>
      <w:r w:rsidR="005567EC">
        <w:rPr>
          <w:b/>
        </w:rPr>
        <w:t xml:space="preserve">) – </w:t>
      </w:r>
      <w:r w:rsidR="00AD30EC">
        <w:rPr>
          <w:b/>
        </w:rPr>
        <w:t>$</w:t>
      </w:r>
      <w:r w:rsidR="007A116F">
        <w:rPr>
          <w:b/>
        </w:rPr>
        <w:t>2,7</w:t>
      </w:r>
      <w:r w:rsidR="00AD30EC">
        <w:rPr>
          <w:b/>
        </w:rPr>
        <w:t xml:space="preserve">00,000 </w:t>
      </w:r>
      <w:r w:rsidR="00C20299">
        <w:rPr>
          <w:b/>
        </w:rPr>
        <w:t>General Fund Loan</w:t>
      </w:r>
    </w:p>
    <w:p w:rsidR="008F1391" w:rsidRDefault="008F1391" w:rsidP="005A050A">
      <w:pPr>
        <w:pStyle w:val="BodyText"/>
        <w:keepNext/>
        <w:jc w:val="both"/>
      </w:pPr>
    </w:p>
    <w:p w:rsidR="008F1391" w:rsidRPr="007E2171" w:rsidRDefault="005567EC" w:rsidP="005A050A">
      <w:pPr>
        <w:pStyle w:val="BodyText"/>
        <w:jc w:val="both"/>
        <w:rPr>
          <w:bCs/>
        </w:rPr>
      </w:pPr>
      <w:r>
        <w:t xml:space="preserve">Mr. </w:t>
      </w:r>
      <w:r w:rsidR="007A116F">
        <w:t xml:space="preserve">Braxton </w:t>
      </w:r>
      <w:r w:rsidR="00ED0928">
        <w:t xml:space="preserve">explained </w:t>
      </w:r>
      <w:r>
        <w:t>this request for</w:t>
      </w:r>
      <w:r w:rsidR="00BE3776">
        <w:t xml:space="preserve"> financial</w:t>
      </w:r>
      <w:r>
        <w:t xml:space="preserve"> </w:t>
      </w:r>
      <w:r w:rsidR="007A116F">
        <w:t>assistance in connection with tenant improvements for commercial</w:t>
      </w:r>
      <w:r w:rsidR="00363C6F">
        <w:t xml:space="preserve"> </w:t>
      </w:r>
      <w:r w:rsidR="007A116F">
        <w:t xml:space="preserve">space </w:t>
      </w:r>
      <w:r w:rsidR="00363C6F">
        <w:t xml:space="preserve">projected to be leased </w:t>
      </w:r>
      <w:r w:rsidR="007A116F">
        <w:t xml:space="preserve">at Springfield’s historic Union Station, which is nearing </w:t>
      </w:r>
      <w:r w:rsidR="00C621F2">
        <w:t xml:space="preserve">completion </w:t>
      </w:r>
      <w:r w:rsidR="007A116F">
        <w:t xml:space="preserve">of </w:t>
      </w:r>
      <w:r w:rsidR="00C621F2">
        <w:t xml:space="preserve">a </w:t>
      </w:r>
      <w:r w:rsidR="007A116F">
        <w:t>decades-long redevelopment and rehabilitation</w:t>
      </w:r>
      <w:r w:rsidR="00C621F2">
        <w:t xml:space="preserve"> </w:t>
      </w:r>
      <w:r w:rsidR="00BE3776">
        <w:t xml:space="preserve">project </w:t>
      </w:r>
      <w:r w:rsidR="00C621F2">
        <w:t>with operations expected to commence in early 2017</w:t>
      </w:r>
      <w:r w:rsidR="007A116F">
        <w:t xml:space="preserve">. </w:t>
      </w:r>
      <w:r w:rsidR="00C621F2">
        <w:t xml:space="preserve"> Mr. Braxton noted that the Board memorandum indicates </w:t>
      </w:r>
      <w:r w:rsidR="00363C6F">
        <w:t xml:space="preserve">a financial commitment from </w:t>
      </w:r>
      <w:r w:rsidR="00C621F2">
        <w:t xml:space="preserve">The Life Initiative Fund (“TLI”) to accommodate this request; however, TLI has withdrawn its commitment of $2.1 million from the transaction.  Mr. Braxton advised that the transaction will not proceed unless and until a new partner replacing TLI in the financing is identified, thereby fulfilling a condition requested by the </w:t>
      </w:r>
      <w:r w:rsidR="0014327F">
        <w:t xml:space="preserve">Origination &amp; Credit </w:t>
      </w:r>
      <w:r w:rsidR="00C621F2">
        <w:t>Committee.  Mr. Braxton described certain terms of this transaction</w:t>
      </w:r>
      <w:r w:rsidR="00D22430">
        <w:t xml:space="preserve">, noting that much of the repayment of the loan is provided through a so-called Host Community Agreement, signed by the MGM Grand casino, which earmarks funds for the Union Station project.  </w:t>
      </w:r>
      <w:r w:rsidR="008F1391">
        <w:t xml:space="preserve">The Chair </w:t>
      </w:r>
      <w:r w:rsidR="008F1391" w:rsidRPr="007E2171">
        <w:t xml:space="preserve">asked for a vote and, </w:t>
      </w:r>
      <w:r w:rsidR="008F1391">
        <w:t xml:space="preserve">upon motion duly made and seconded, </w:t>
      </w:r>
      <w:r w:rsidR="00AD30EC" w:rsidRPr="00B6662B">
        <w:t>by the directors present, it was, unanimously</w:t>
      </w:r>
    </w:p>
    <w:p w:rsidR="008F1391" w:rsidRPr="007E2171" w:rsidRDefault="008F1391" w:rsidP="005A050A">
      <w:pPr>
        <w:jc w:val="both"/>
        <w:rPr>
          <w:sz w:val="24"/>
          <w:szCs w:val="24"/>
        </w:rPr>
      </w:pPr>
    </w:p>
    <w:p w:rsidR="008F1391" w:rsidRPr="007E2171" w:rsidRDefault="008F1391" w:rsidP="005A050A">
      <w:pPr>
        <w:pStyle w:val="BodyText"/>
        <w:jc w:val="both"/>
      </w:pPr>
      <w:r w:rsidRPr="007E2171">
        <w:rPr>
          <w:b/>
        </w:rPr>
        <w:t>VOTED:</w:t>
      </w:r>
      <w:r w:rsidRPr="007E2171">
        <w:t xml:space="preserve">  That the Board of Directors of Mass</w:t>
      </w:r>
      <w:r>
        <w:t xml:space="preserve">Development </w:t>
      </w:r>
      <w:r w:rsidR="009B5F8E">
        <w:t xml:space="preserve">approves </w:t>
      </w:r>
      <w:r w:rsidR="00756121">
        <w:t xml:space="preserve">a </w:t>
      </w:r>
      <w:r w:rsidR="00D22430">
        <w:t xml:space="preserve">General Fund Loan </w:t>
      </w:r>
      <w:r w:rsidR="00756121">
        <w:t xml:space="preserve">of up to </w:t>
      </w:r>
      <w:r w:rsidR="009B5F8E">
        <w:t>$</w:t>
      </w:r>
      <w:r w:rsidR="00D22430">
        <w:t>2,700</w:t>
      </w:r>
      <w:r w:rsidR="009B5F8E">
        <w:t>,000</w:t>
      </w:r>
      <w:r w:rsidR="00C20299">
        <w:t xml:space="preserve"> </w:t>
      </w:r>
      <w:r w:rsidR="00BE3776">
        <w:t xml:space="preserve">to the </w:t>
      </w:r>
      <w:r w:rsidR="00D22430">
        <w:t>Springfield Redevelopment Authority</w:t>
      </w:r>
      <w:r>
        <w:t xml:space="preserve">, subject to the terms of </w:t>
      </w:r>
      <w:r w:rsidRPr="00A545AB">
        <w:t xml:space="preserve">the </w:t>
      </w:r>
      <w:r>
        <w:t xml:space="preserve">memorandum and vote dated </w:t>
      </w:r>
      <w:r w:rsidR="00D22430">
        <w:t>November 10</w:t>
      </w:r>
      <w:r>
        <w:t>,</w:t>
      </w:r>
      <w:r w:rsidR="009B5F8E">
        <w:t xml:space="preserve"> 2016</w:t>
      </w:r>
      <w:r w:rsidRPr="007E2171">
        <w:t>, attached and part of the minutes of this meeti</w:t>
      </w:r>
      <w:r w:rsidR="00D22430">
        <w:t>ng, and subject to the condition stated above.</w:t>
      </w:r>
    </w:p>
    <w:p w:rsidR="008F1391" w:rsidRDefault="008F1391" w:rsidP="005A050A">
      <w:pPr>
        <w:pStyle w:val="BodyText"/>
        <w:jc w:val="both"/>
      </w:pPr>
    </w:p>
    <w:p w:rsidR="009B5F8E" w:rsidRDefault="00D22430" w:rsidP="005A050A">
      <w:pPr>
        <w:pStyle w:val="BodyText"/>
        <w:keepNext/>
        <w:tabs>
          <w:tab w:val="left" w:pos="1440"/>
        </w:tabs>
        <w:ind w:left="1440" w:hanging="1440"/>
        <w:jc w:val="both"/>
      </w:pPr>
      <w:r>
        <w:rPr>
          <w:b/>
        </w:rPr>
        <w:t>22</w:t>
      </w:r>
      <w:r w:rsidR="009B5F8E" w:rsidRPr="00796375">
        <w:rPr>
          <w:b/>
        </w:rPr>
        <w:t>.  VOTE –</w:t>
      </w:r>
      <w:r w:rsidR="009B5F8E">
        <w:rPr>
          <w:b/>
        </w:rPr>
        <w:tab/>
      </w:r>
      <w:r>
        <w:rPr>
          <w:b/>
        </w:rPr>
        <w:t xml:space="preserve">SBC Energy, LLC </w:t>
      </w:r>
      <w:r w:rsidR="009B5F8E">
        <w:rPr>
          <w:b/>
        </w:rPr>
        <w:t>(</w:t>
      </w:r>
      <w:r>
        <w:rPr>
          <w:b/>
        </w:rPr>
        <w:t>Southbridge</w:t>
      </w:r>
      <w:r w:rsidR="009B5F8E">
        <w:rPr>
          <w:b/>
        </w:rPr>
        <w:t xml:space="preserve">) – </w:t>
      </w:r>
      <w:r w:rsidR="00756121">
        <w:rPr>
          <w:b/>
        </w:rPr>
        <w:t>$</w:t>
      </w:r>
      <w:r>
        <w:rPr>
          <w:b/>
        </w:rPr>
        <w:t>2,245,000 Commercial / Equipment General Fund Loan Participation</w:t>
      </w:r>
    </w:p>
    <w:p w:rsidR="009B5F8E" w:rsidRDefault="009B5F8E" w:rsidP="005A050A">
      <w:pPr>
        <w:pStyle w:val="BodyText"/>
        <w:keepNext/>
        <w:jc w:val="both"/>
      </w:pPr>
    </w:p>
    <w:p w:rsidR="00D86AD4" w:rsidRDefault="00D22430" w:rsidP="005A050A">
      <w:pPr>
        <w:pStyle w:val="BodyText"/>
        <w:jc w:val="both"/>
      </w:pPr>
      <w:r>
        <w:t xml:space="preserve">Mr. Angel briefly described this request for Agency participation </w:t>
      </w:r>
      <w:r w:rsidR="00BE3776">
        <w:t xml:space="preserve">in financing </w:t>
      </w:r>
      <w:r>
        <w:t xml:space="preserve">with Middlesex Savings Bank to </w:t>
      </w:r>
      <w:r w:rsidR="00AF39F3">
        <w:t xml:space="preserve">upgrade the systems </w:t>
      </w:r>
      <w:r>
        <w:t>of the power plant located on the campus of the Southbridge Business Center</w:t>
      </w:r>
      <w:r w:rsidR="00AF39F3">
        <w:t>, thereby supporting the activities of th</w:t>
      </w:r>
      <w:r w:rsidR="00BE3776">
        <w:t>is beautiful</w:t>
      </w:r>
      <w:r w:rsidR="00AF39F3">
        <w:t xml:space="preserve"> business </w:t>
      </w:r>
      <w:r w:rsidR="00BE3776">
        <w:t>park</w:t>
      </w:r>
      <w:r w:rsidR="00AF39F3">
        <w:t xml:space="preserve">, which is comprised of 12 companies employing 380 employees on 67 acres.  </w:t>
      </w:r>
      <w:r>
        <w:t>T</w:t>
      </w:r>
      <w:r w:rsidR="00D86AD4" w:rsidRPr="00B6662B">
        <w:t>he Chair asked for a vote and, upon motion duly made and seconded, by the directors present, it was, unanimously</w:t>
      </w:r>
    </w:p>
    <w:p w:rsidR="00B6662B" w:rsidRPr="00B6662B" w:rsidRDefault="00B6662B" w:rsidP="005A050A">
      <w:pPr>
        <w:contextualSpacing/>
        <w:jc w:val="both"/>
        <w:rPr>
          <w:sz w:val="24"/>
          <w:szCs w:val="24"/>
        </w:rPr>
      </w:pPr>
    </w:p>
    <w:p w:rsidR="002959C2" w:rsidRPr="007E2171" w:rsidRDefault="002959C2" w:rsidP="005A050A">
      <w:pPr>
        <w:pStyle w:val="BodyText"/>
        <w:contextualSpacing/>
        <w:jc w:val="both"/>
      </w:pPr>
      <w:r w:rsidRPr="007E2171">
        <w:rPr>
          <w:b/>
        </w:rPr>
        <w:t>VOTED:</w:t>
      </w:r>
      <w:r w:rsidRPr="007E2171">
        <w:t xml:space="preserve">  That the Board of Directors of Mass</w:t>
      </w:r>
      <w:r>
        <w:t xml:space="preserve">Development approves the </w:t>
      </w:r>
      <w:r w:rsidR="00AD30EC">
        <w:t>$</w:t>
      </w:r>
      <w:r w:rsidR="00AF39F3">
        <w:t xml:space="preserve">2,245,000 commercial / equipment </w:t>
      </w:r>
      <w:r w:rsidR="0037299A">
        <w:t xml:space="preserve">loan to </w:t>
      </w:r>
      <w:r w:rsidR="00AF39F3">
        <w:t>SBC Energy, LLC</w:t>
      </w:r>
      <w:r w:rsidRPr="00A545AB">
        <w:t xml:space="preserve">, </w:t>
      </w:r>
      <w:r w:rsidR="00903AB0">
        <w:t xml:space="preserve">subject to the terms of </w:t>
      </w:r>
      <w:r w:rsidR="00903AB0" w:rsidRPr="00A545AB">
        <w:t xml:space="preserve">the </w:t>
      </w:r>
      <w:r w:rsidR="00903AB0">
        <w:lastRenderedPageBreak/>
        <w:t xml:space="preserve">memorandum and vote </w:t>
      </w:r>
      <w:r w:rsidR="00903AB0" w:rsidRPr="00A545AB">
        <w:t xml:space="preserve">dated </w:t>
      </w:r>
      <w:r w:rsidR="00903AB0">
        <w:t>November 10, 2016</w:t>
      </w:r>
      <w:r w:rsidR="00903AB0" w:rsidRPr="007E2171">
        <w:t>, attached and part of the minutes of this meeting.</w:t>
      </w:r>
    </w:p>
    <w:p w:rsidR="002959C2" w:rsidRDefault="002959C2" w:rsidP="005A050A">
      <w:pPr>
        <w:contextualSpacing/>
        <w:jc w:val="both"/>
        <w:rPr>
          <w:sz w:val="24"/>
          <w:szCs w:val="24"/>
        </w:rPr>
      </w:pPr>
    </w:p>
    <w:p w:rsidR="00AF39F3" w:rsidRDefault="00AF39F3" w:rsidP="005A050A">
      <w:pPr>
        <w:pStyle w:val="BodyText"/>
        <w:keepNext/>
        <w:tabs>
          <w:tab w:val="left" w:pos="1440"/>
        </w:tabs>
        <w:ind w:left="1440" w:hanging="1440"/>
        <w:jc w:val="both"/>
      </w:pPr>
      <w:r>
        <w:rPr>
          <w:b/>
        </w:rPr>
        <w:t>23</w:t>
      </w:r>
      <w:r w:rsidRPr="00796375">
        <w:rPr>
          <w:b/>
        </w:rPr>
        <w:t>.  VOTE –</w:t>
      </w:r>
      <w:r>
        <w:rPr>
          <w:b/>
        </w:rPr>
        <w:tab/>
        <w:t>Southbridge Associates II, LLC (Affiliate of SBC Energy, LLC) (Southbridge) – Loan Modification</w:t>
      </w:r>
    </w:p>
    <w:p w:rsidR="00AF39F3" w:rsidRDefault="00AF39F3" w:rsidP="005A050A">
      <w:pPr>
        <w:pStyle w:val="BodyText"/>
        <w:keepNext/>
        <w:jc w:val="both"/>
      </w:pPr>
    </w:p>
    <w:p w:rsidR="00AF39F3" w:rsidRDefault="00BE3776" w:rsidP="005A050A">
      <w:pPr>
        <w:pStyle w:val="BodyText"/>
        <w:jc w:val="both"/>
      </w:pPr>
      <w:r>
        <w:t xml:space="preserve">Related to the above request, </w:t>
      </w:r>
      <w:r w:rsidR="00AF39F3">
        <w:t xml:space="preserve">Mr. Angel </w:t>
      </w:r>
      <w:r>
        <w:t xml:space="preserve">then </w:t>
      </w:r>
      <w:r w:rsidR="00AF39F3">
        <w:t>described this request to (i) extend the maturity date on a mortgage loan to Southbridge Associates, II, LLC from October 2016 to December 2018 and (ii) reduce the interest rate from 5.75% to 4.75%.  He advised that th</w:t>
      </w:r>
      <w:r w:rsidR="00F82CCE">
        <w:t xml:space="preserve">e Southbridge Business Center </w:t>
      </w:r>
      <w:r>
        <w:t xml:space="preserve">is made up of </w:t>
      </w:r>
      <w:r w:rsidR="00F82CCE">
        <w:t xml:space="preserve">two parcels:  </w:t>
      </w:r>
      <w:r w:rsidR="0082493A">
        <w:t>Parcel 2 includes 12 buildings and 67 acres of land and is involved</w:t>
      </w:r>
      <w:r w:rsidR="0082493A" w:rsidRPr="00BE3776">
        <w:t xml:space="preserve"> </w:t>
      </w:r>
      <w:r w:rsidR="0082493A">
        <w:t xml:space="preserve">in this financing; </w:t>
      </w:r>
      <w:r w:rsidR="00F82CCE">
        <w:t>Parcel 1 includes a hotel and conference center and is not involve</w:t>
      </w:r>
      <w:r w:rsidR="0082493A">
        <w:t>d</w:t>
      </w:r>
      <w:r w:rsidR="00F82CCE">
        <w:t xml:space="preserve">.  Mr. Angel opined the request for extension is being sought because </w:t>
      </w:r>
      <w:r>
        <w:t>it is ex</w:t>
      </w:r>
      <w:r w:rsidR="00F82CCE">
        <w:t>pect</w:t>
      </w:r>
      <w:r>
        <w:t>ed that</w:t>
      </w:r>
      <w:r w:rsidR="00F82CCE">
        <w:t xml:space="preserve"> the principal(s) </w:t>
      </w:r>
      <w:r>
        <w:t xml:space="preserve">will </w:t>
      </w:r>
      <w:r w:rsidR="00F82CCE">
        <w:t xml:space="preserve">refinance the project in the next twelve to eighteen months.  </w:t>
      </w:r>
      <w:r w:rsidR="00AF39F3">
        <w:t>T</w:t>
      </w:r>
      <w:r w:rsidR="00AF39F3" w:rsidRPr="00B6662B">
        <w:t>he Chair asked for a vote and, upon motion duly made and seconded, by the directors present, it was, unanimously</w:t>
      </w:r>
    </w:p>
    <w:p w:rsidR="00AF39F3" w:rsidRPr="00B6662B" w:rsidRDefault="00AF39F3" w:rsidP="005A050A">
      <w:pPr>
        <w:contextualSpacing/>
        <w:jc w:val="both"/>
        <w:rPr>
          <w:sz w:val="24"/>
          <w:szCs w:val="24"/>
        </w:rPr>
      </w:pPr>
    </w:p>
    <w:p w:rsidR="00AF39F3" w:rsidRPr="007E2171" w:rsidRDefault="00AF39F3" w:rsidP="005A050A">
      <w:pPr>
        <w:pStyle w:val="BodyText"/>
        <w:contextualSpacing/>
        <w:jc w:val="both"/>
      </w:pPr>
      <w:r w:rsidRPr="007E2171">
        <w:rPr>
          <w:b/>
        </w:rPr>
        <w:t>VOTED:</w:t>
      </w:r>
      <w:r w:rsidRPr="007E2171">
        <w:t xml:space="preserve">  That the Board of Directors of Mass</w:t>
      </w:r>
      <w:r>
        <w:t xml:space="preserve">Development approves the </w:t>
      </w:r>
      <w:r w:rsidR="00F82CCE">
        <w:t>loan extension and reduction in interest rate</w:t>
      </w:r>
      <w:r w:rsidRPr="00A545AB">
        <w:t xml:space="preserve">, as outlined in the </w:t>
      </w:r>
      <w:r>
        <w:t xml:space="preserve">memorandum and vote </w:t>
      </w:r>
      <w:r w:rsidRPr="00A545AB">
        <w:t xml:space="preserve">dated </w:t>
      </w:r>
      <w:r w:rsidR="00F82CCE">
        <w:t>November </w:t>
      </w:r>
      <w:r>
        <w:t>10, 2016</w:t>
      </w:r>
      <w:r w:rsidRPr="007E2171">
        <w:t>, attached and part of the minutes of this meeting.</w:t>
      </w:r>
    </w:p>
    <w:p w:rsidR="00AF39F3" w:rsidRDefault="00AF39F3" w:rsidP="005A050A">
      <w:pPr>
        <w:contextualSpacing/>
        <w:jc w:val="both"/>
        <w:rPr>
          <w:sz w:val="24"/>
          <w:szCs w:val="24"/>
        </w:rPr>
      </w:pPr>
    </w:p>
    <w:p w:rsidR="00F82CCE" w:rsidRDefault="00F82CCE" w:rsidP="005A050A">
      <w:pPr>
        <w:pStyle w:val="BodyText"/>
        <w:keepNext/>
        <w:jc w:val="both"/>
      </w:pPr>
      <w:r>
        <w:rPr>
          <w:b/>
        </w:rPr>
        <w:t>24</w:t>
      </w:r>
      <w:r w:rsidRPr="00796375">
        <w:rPr>
          <w:b/>
        </w:rPr>
        <w:t>.  VOTE –</w:t>
      </w:r>
      <w:r>
        <w:rPr>
          <w:b/>
        </w:rPr>
        <w:t xml:space="preserve"> New Garden Park, Inc. (Worcester) – Loan Modification</w:t>
      </w:r>
    </w:p>
    <w:p w:rsidR="00F82CCE" w:rsidRDefault="00F82CCE" w:rsidP="005A050A">
      <w:pPr>
        <w:pStyle w:val="BodyText"/>
        <w:keepNext/>
        <w:jc w:val="both"/>
      </w:pPr>
    </w:p>
    <w:p w:rsidR="00F82CCE" w:rsidRDefault="00F82CCE" w:rsidP="005A050A">
      <w:pPr>
        <w:pStyle w:val="BodyText"/>
        <w:jc w:val="both"/>
      </w:pPr>
      <w:r>
        <w:t xml:space="preserve">Mr. Angel described this request to approve the extension of a previous $2.5 million loan to New Garden Park, Inc. through March 2021, in connection with renovations to </w:t>
      </w:r>
      <w:r w:rsidR="00BE3776">
        <w:t xml:space="preserve">Worcester’s </w:t>
      </w:r>
      <w:r>
        <w:t xml:space="preserve">historic Telephone &amp; Telegraph Building.  MassDevelopment is already involved in this project with loan(s), guarantees, and more, including mezzanine debt.  Mr. Angel advised that Fidelity Bank was asked to lower its interest rate and has agreed to do so. </w:t>
      </w:r>
      <w:r w:rsidR="00903AB0">
        <w:t xml:space="preserve"> When asked if there are tenants in the space, Mr. Angel responded, “Yes, there are several,” and marketing efforts </w:t>
      </w:r>
      <w:r w:rsidR="00B50DC4">
        <w:t xml:space="preserve">are ongoing to </w:t>
      </w:r>
      <w:r w:rsidR="00903AB0">
        <w:t xml:space="preserve">seek additional tenants.  He noted, further, that this project is in the heart of Worcester’s defined Transformative Development Initiative (“TDI”) District.  </w:t>
      </w:r>
      <w:r>
        <w:t>T</w:t>
      </w:r>
      <w:r w:rsidRPr="00B6662B">
        <w:t>he Chair asked for a vote and, upon motion duly made and seconded, by the directors present, it was, unanimously</w:t>
      </w:r>
    </w:p>
    <w:p w:rsidR="00F82CCE" w:rsidRPr="00B6662B" w:rsidRDefault="00F82CCE" w:rsidP="005A050A">
      <w:pPr>
        <w:contextualSpacing/>
        <w:jc w:val="both"/>
        <w:rPr>
          <w:sz w:val="24"/>
          <w:szCs w:val="24"/>
        </w:rPr>
      </w:pPr>
    </w:p>
    <w:p w:rsidR="00F82CCE" w:rsidRPr="007E2171" w:rsidRDefault="00F82CCE" w:rsidP="005A050A">
      <w:pPr>
        <w:pStyle w:val="BodyText"/>
        <w:contextualSpacing/>
        <w:jc w:val="both"/>
      </w:pPr>
      <w:r w:rsidRPr="007E2171">
        <w:rPr>
          <w:b/>
        </w:rPr>
        <w:t>VOTED:</w:t>
      </w:r>
      <w:r w:rsidRPr="007E2171">
        <w:t xml:space="preserve">  That the Board of Directors of Mass</w:t>
      </w:r>
      <w:r>
        <w:t xml:space="preserve">Development approves the loan extension </w:t>
      </w:r>
      <w:r w:rsidR="00903AB0">
        <w:t>for New Garden Park, Inc.</w:t>
      </w:r>
      <w:r w:rsidRPr="00A545AB">
        <w:t xml:space="preserve">, as outlined in the </w:t>
      </w:r>
      <w:r>
        <w:t xml:space="preserve">memorandum and vote </w:t>
      </w:r>
      <w:r w:rsidRPr="00A545AB">
        <w:t xml:space="preserve">dated </w:t>
      </w:r>
      <w:r>
        <w:t>November 10, 2016</w:t>
      </w:r>
      <w:r w:rsidRPr="007E2171">
        <w:t>, attached and part of the minutes of this meeting.</w:t>
      </w:r>
    </w:p>
    <w:p w:rsidR="00F82CCE" w:rsidRDefault="00F82CCE" w:rsidP="005A050A">
      <w:pPr>
        <w:contextualSpacing/>
        <w:jc w:val="both"/>
        <w:rPr>
          <w:sz w:val="24"/>
          <w:szCs w:val="24"/>
        </w:rPr>
      </w:pPr>
    </w:p>
    <w:p w:rsidR="005575E3" w:rsidRDefault="005575E3" w:rsidP="005A050A">
      <w:pPr>
        <w:contextualSpacing/>
        <w:jc w:val="both"/>
        <w:rPr>
          <w:sz w:val="24"/>
          <w:szCs w:val="24"/>
        </w:rPr>
      </w:pPr>
      <w:r>
        <w:rPr>
          <w:sz w:val="24"/>
          <w:szCs w:val="24"/>
        </w:rPr>
        <w:t>[</w:t>
      </w:r>
      <w:r w:rsidRPr="005575E3">
        <w:rPr>
          <w:i/>
          <w:sz w:val="24"/>
          <w:szCs w:val="24"/>
        </w:rPr>
        <w:t xml:space="preserve">Secretary’s Note:  Ms. Madden </w:t>
      </w:r>
      <w:r>
        <w:rPr>
          <w:i/>
          <w:sz w:val="24"/>
          <w:szCs w:val="24"/>
        </w:rPr>
        <w:t xml:space="preserve">stepped out of </w:t>
      </w:r>
      <w:r w:rsidRPr="005575E3">
        <w:rPr>
          <w:i/>
          <w:sz w:val="24"/>
          <w:szCs w:val="24"/>
        </w:rPr>
        <w:t xml:space="preserve">the meeting </w:t>
      </w:r>
      <w:r>
        <w:rPr>
          <w:i/>
          <w:sz w:val="24"/>
          <w:szCs w:val="24"/>
        </w:rPr>
        <w:t xml:space="preserve">room </w:t>
      </w:r>
      <w:r w:rsidRPr="005575E3">
        <w:rPr>
          <w:i/>
          <w:sz w:val="24"/>
          <w:szCs w:val="24"/>
        </w:rPr>
        <w:t>briefly from 11:14 to 11:17 a.m., during the discussion and vote above</w:t>
      </w:r>
      <w:r>
        <w:rPr>
          <w:i/>
          <w:sz w:val="24"/>
          <w:szCs w:val="24"/>
        </w:rPr>
        <w:t>, and s</w:t>
      </w:r>
      <w:r w:rsidRPr="005575E3">
        <w:rPr>
          <w:i/>
          <w:sz w:val="24"/>
          <w:szCs w:val="24"/>
        </w:rPr>
        <w:t xml:space="preserve">he was not present for the </w:t>
      </w:r>
      <w:r>
        <w:rPr>
          <w:i/>
          <w:sz w:val="24"/>
          <w:szCs w:val="24"/>
        </w:rPr>
        <w:t>vote on this matter.  She returned to the meeting room following the vote</w:t>
      </w:r>
      <w:r w:rsidRPr="005575E3">
        <w:rPr>
          <w:i/>
          <w:sz w:val="24"/>
          <w:szCs w:val="24"/>
        </w:rPr>
        <w:t xml:space="preserve"> </w:t>
      </w:r>
      <w:r>
        <w:rPr>
          <w:i/>
          <w:sz w:val="24"/>
          <w:szCs w:val="24"/>
        </w:rPr>
        <w:t>on Tab 24.</w:t>
      </w:r>
      <w:r>
        <w:rPr>
          <w:sz w:val="24"/>
          <w:szCs w:val="24"/>
        </w:rPr>
        <w:t>]</w:t>
      </w:r>
    </w:p>
    <w:p w:rsidR="0078499D" w:rsidRDefault="0078499D" w:rsidP="005A050A">
      <w:pPr>
        <w:contextualSpacing/>
        <w:jc w:val="both"/>
        <w:rPr>
          <w:sz w:val="24"/>
          <w:szCs w:val="24"/>
        </w:rPr>
      </w:pPr>
    </w:p>
    <w:p w:rsidR="008F17EA" w:rsidRPr="005E5D1A" w:rsidRDefault="008F17EA" w:rsidP="005A050A">
      <w:pPr>
        <w:pStyle w:val="BodyText"/>
        <w:keepNext/>
        <w:ind w:right="720"/>
        <w:contextualSpacing/>
        <w:jc w:val="both"/>
        <w:rPr>
          <w:b/>
          <w:u w:val="single"/>
        </w:rPr>
      </w:pPr>
      <w:r>
        <w:rPr>
          <w:b/>
          <w:u w:val="single"/>
        </w:rPr>
        <w:t>Community Development</w:t>
      </w:r>
    </w:p>
    <w:p w:rsidR="008F17EA" w:rsidRPr="001661E6" w:rsidRDefault="008F17EA" w:rsidP="005A050A">
      <w:pPr>
        <w:pStyle w:val="BodyText"/>
        <w:keepNext/>
        <w:ind w:right="720"/>
        <w:contextualSpacing/>
        <w:jc w:val="both"/>
      </w:pPr>
    </w:p>
    <w:p w:rsidR="00903AB0" w:rsidRDefault="00903AB0" w:rsidP="005A050A">
      <w:pPr>
        <w:pStyle w:val="BodyText"/>
        <w:keepNext/>
        <w:contextualSpacing/>
        <w:jc w:val="both"/>
        <w:rPr>
          <w:b/>
          <w:bCs/>
        </w:rPr>
      </w:pPr>
      <w:r>
        <w:rPr>
          <w:b/>
          <w:bCs/>
        </w:rPr>
        <w:t>25</w:t>
      </w:r>
      <w:r w:rsidR="003A1B3B" w:rsidRPr="007C1E63">
        <w:rPr>
          <w:b/>
          <w:bCs/>
        </w:rPr>
        <w:t xml:space="preserve">.  </w:t>
      </w:r>
      <w:r>
        <w:rPr>
          <w:b/>
          <w:bCs/>
        </w:rPr>
        <w:t>VOTE – Brownfields Redevelopment Fund Policy</w:t>
      </w:r>
    </w:p>
    <w:p w:rsidR="00903AB0" w:rsidRPr="00903AB0" w:rsidRDefault="00903AB0" w:rsidP="005A050A">
      <w:pPr>
        <w:pStyle w:val="BodyText"/>
        <w:keepNext/>
        <w:contextualSpacing/>
        <w:jc w:val="both"/>
        <w:rPr>
          <w:bCs/>
        </w:rPr>
      </w:pPr>
    </w:p>
    <w:p w:rsidR="003A1B3B" w:rsidRDefault="00903AB0" w:rsidP="005A050A">
      <w:pPr>
        <w:pStyle w:val="BodyText"/>
        <w:contextualSpacing/>
        <w:jc w:val="both"/>
      </w:pPr>
      <w:r>
        <w:t>This item was removed from consideration.</w:t>
      </w:r>
    </w:p>
    <w:p w:rsidR="003A1B3B" w:rsidRDefault="003A1B3B" w:rsidP="005A050A">
      <w:pPr>
        <w:contextualSpacing/>
        <w:jc w:val="both"/>
        <w:rPr>
          <w:sz w:val="24"/>
          <w:szCs w:val="24"/>
        </w:rPr>
      </w:pPr>
    </w:p>
    <w:p w:rsidR="00903AB0" w:rsidRDefault="00903AB0" w:rsidP="005A050A">
      <w:pPr>
        <w:pStyle w:val="BodyText"/>
        <w:keepNext/>
        <w:tabs>
          <w:tab w:val="left" w:pos="360"/>
        </w:tabs>
        <w:contextualSpacing/>
        <w:jc w:val="both"/>
      </w:pPr>
      <w:r>
        <w:rPr>
          <w:b/>
          <w:bCs/>
        </w:rPr>
        <w:t>26</w:t>
      </w:r>
      <w:r w:rsidR="000E7DF5">
        <w:rPr>
          <w:b/>
          <w:bCs/>
        </w:rPr>
        <w:t>.</w:t>
      </w:r>
      <w:r w:rsidR="000E7DF5" w:rsidRPr="007E2171">
        <w:rPr>
          <w:b/>
          <w:bCs/>
        </w:rPr>
        <w:t xml:space="preserve">  </w:t>
      </w:r>
      <w:r>
        <w:rPr>
          <w:b/>
          <w:bCs/>
        </w:rPr>
        <w:t>VOTE – Collaborative Workspace Program – Recommended Fit-Out Grants</w:t>
      </w:r>
    </w:p>
    <w:p w:rsidR="00903AB0" w:rsidRDefault="00903AB0" w:rsidP="005A050A">
      <w:pPr>
        <w:pStyle w:val="BodyText"/>
        <w:keepNext/>
        <w:tabs>
          <w:tab w:val="left" w:pos="360"/>
        </w:tabs>
        <w:contextualSpacing/>
        <w:jc w:val="both"/>
      </w:pPr>
    </w:p>
    <w:p w:rsidR="007E0CE9" w:rsidRDefault="007E0CE9" w:rsidP="005A050A">
      <w:pPr>
        <w:pStyle w:val="BodyText"/>
        <w:jc w:val="both"/>
      </w:pPr>
      <w:r>
        <w:t xml:space="preserve">Referring to the list provided today (a copy of which was </w:t>
      </w:r>
      <w:r w:rsidR="005066DA">
        <w:t xml:space="preserve">also </w:t>
      </w:r>
      <w:r>
        <w:t xml:space="preserve">emailed to Board members on </w:t>
      </w:r>
      <w:r w:rsidR="00FE4F85">
        <w:t xml:space="preserve">November </w:t>
      </w:r>
      <w:r w:rsidR="005066DA">
        <w:t>7, 2016</w:t>
      </w:r>
      <w:r>
        <w:t>), Mr. Calnan described this request to approve</w:t>
      </w:r>
      <w:r w:rsidRPr="002F07C3">
        <w:t xml:space="preserve"> </w:t>
      </w:r>
      <w:r w:rsidR="00363C6F">
        <w:t xml:space="preserve">funding for the Collaborative Workspace Program of </w:t>
      </w:r>
      <w:r>
        <w:t>10 fit-out grants, pursuant to a Request for Proposals process, to which there were 62 responses.  Mr. Calnan briefly explained fit-out grants versus seed grants</w:t>
      </w:r>
      <w:r w:rsidR="00A14167">
        <w:t xml:space="preserve">, noting the requirement that all grant agreements close by December 31, 2016, and all projects be completed and funds fully drawn by June 30, 2017.  </w:t>
      </w:r>
      <w:r>
        <w:t xml:space="preserve">The Chair </w:t>
      </w:r>
      <w:r w:rsidRPr="007E2171">
        <w:t xml:space="preserve">asked for a vote and, </w:t>
      </w:r>
      <w:r>
        <w:t xml:space="preserve">upon motion duly made and seconded, </w:t>
      </w:r>
      <w:r w:rsidRPr="00B6662B">
        <w:t>by the directors present, it was, unanimously</w:t>
      </w:r>
    </w:p>
    <w:p w:rsidR="007E0CE9" w:rsidRPr="00B6662B" w:rsidRDefault="007E0CE9" w:rsidP="005A050A">
      <w:pPr>
        <w:contextualSpacing/>
        <w:jc w:val="both"/>
        <w:rPr>
          <w:sz w:val="24"/>
          <w:szCs w:val="24"/>
        </w:rPr>
      </w:pPr>
    </w:p>
    <w:p w:rsidR="007E0CE9" w:rsidRPr="007E2171" w:rsidRDefault="007E0CE9" w:rsidP="005A050A">
      <w:pPr>
        <w:pStyle w:val="BodyText"/>
        <w:contextualSpacing/>
        <w:jc w:val="both"/>
      </w:pPr>
      <w:r w:rsidRPr="007E2171">
        <w:rPr>
          <w:b/>
        </w:rPr>
        <w:t>VOTED:</w:t>
      </w:r>
      <w:r w:rsidRPr="007E2171">
        <w:t xml:space="preserve">  That the Board of Directors of Mass</w:t>
      </w:r>
      <w:r>
        <w:t xml:space="preserve">Development approves the </w:t>
      </w:r>
      <w:r w:rsidR="00A14167">
        <w:t>Collaborative Workspace Program Fit-out Grants</w:t>
      </w:r>
      <w:r w:rsidRPr="00A545AB">
        <w:t xml:space="preserve">, as outlined in the </w:t>
      </w:r>
      <w:r>
        <w:t xml:space="preserve">memorandum and vote </w:t>
      </w:r>
      <w:r w:rsidRPr="00A545AB">
        <w:t xml:space="preserve">dated </w:t>
      </w:r>
      <w:r w:rsidR="00A14167">
        <w:t>November 10</w:t>
      </w:r>
      <w:r>
        <w:t>, 2016</w:t>
      </w:r>
      <w:r w:rsidRPr="007E2171">
        <w:t>, attached and part of the minutes of this meeting.</w:t>
      </w:r>
    </w:p>
    <w:p w:rsidR="008448DB" w:rsidRDefault="008448DB" w:rsidP="005A050A">
      <w:pPr>
        <w:pStyle w:val="BodyText"/>
        <w:tabs>
          <w:tab w:val="left" w:pos="360"/>
        </w:tabs>
        <w:contextualSpacing/>
        <w:jc w:val="both"/>
        <w:rPr>
          <w:bCs/>
        </w:rPr>
      </w:pPr>
    </w:p>
    <w:p w:rsidR="00A14167" w:rsidRDefault="00A14167" w:rsidP="005A050A">
      <w:pPr>
        <w:pStyle w:val="BodyText"/>
        <w:keepNext/>
        <w:contextualSpacing/>
        <w:jc w:val="both"/>
      </w:pPr>
      <w:r>
        <w:rPr>
          <w:b/>
          <w:bCs/>
        </w:rPr>
        <w:t>27.</w:t>
      </w:r>
      <w:r w:rsidRPr="007E2171">
        <w:rPr>
          <w:b/>
          <w:bCs/>
        </w:rPr>
        <w:t xml:space="preserve">  </w:t>
      </w:r>
      <w:r>
        <w:rPr>
          <w:b/>
          <w:bCs/>
        </w:rPr>
        <w:t>Collaborative Workspace Program – Recommended Seed Grants</w:t>
      </w:r>
      <w:r w:rsidRPr="007E2171">
        <w:t>.</w:t>
      </w:r>
      <w:r>
        <w:t xml:space="preserve">  It was noted that the list provided (at Tab 26, above) identifies the recommended seed grants, which have been determined through delegated authority and do not require a Board vote.  Mr. Calnan noted that the total funding in this round of fit-out and seed grants exceeds $952,000.</w:t>
      </w:r>
    </w:p>
    <w:p w:rsidR="00A14167" w:rsidRPr="00B6662B" w:rsidRDefault="00A14167" w:rsidP="005A050A">
      <w:pPr>
        <w:contextualSpacing/>
        <w:jc w:val="both"/>
        <w:rPr>
          <w:sz w:val="24"/>
          <w:szCs w:val="24"/>
        </w:rPr>
      </w:pPr>
    </w:p>
    <w:p w:rsidR="00032132" w:rsidRPr="005E5D1A" w:rsidRDefault="00032132" w:rsidP="005A050A">
      <w:pPr>
        <w:pStyle w:val="BodyText"/>
        <w:keepNext/>
        <w:contextualSpacing/>
        <w:jc w:val="both"/>
        <w:rPr>
          <w:b/>
          <w:i/>
          <w:u w:val="single"/>
        </w:rPr>
      </w:pPr>
      <w:r w:rsidRPr="005E5D1A">
        <w:rPr>
          <w:b/>
          <w:i/>
          <w:u w:val="single"/>
        </w:rPr>
        <w:t>Real Estate Development &amp; Operations Committee</w:t>
      </w:r>
    </w:p>
    <w:p w:rsidR="00032132" w:rsidRDefault="00032132" w:rsidP="005A050A">
      <w:pPr>
        <w:pStyle w:val="BodyText"/>
        <w:keepNext/>
        <w:contextualSpacing/>
        <w:jc w:val="both"/>
      </w:pPr>
    </w:p>
    <w:p w:rsidR="00F90405" w:rsidRDefault="00B914D8" w:rsidP="005A050A">
      <w:pPr>
        <w:pStyle w:val="BodyText"/>
        <w:tabs>
          <w:tab w:val="left" w:pos="360"/>
        </w:tabs>
        <w:contextualSpacing/>
        <w:jc w:val="both"/>
        <w:rPr>
          <w:bCs/>
        </w:rPr>
      </w:pPr>
      <w:r>
        <w:rPr>
          <w:bCs/>
        </w:rPr>
        <w:t xml:space="preserve">Mr. Kavoogian </w:t>
      </w:r>
      <w:r w:rsidR="00F90405">
        <w:rPr>
          <w:bCs/>
        </w:rPr>
        <w:t xml:space="preserve">reported that the Committee met on Tuesday, </w:t>
      </w:r>
      <w:r w:rsidR="00A14167">
        <w:rPr>
          <w:bCs/>
        </w:rPr>
        <w:t>November 8</w:t>
      </w:r>
      <w:r w:rsidR="00F27536">
        <w:rPr>
          <w:bCs/>
        </w:rPr>
        <w:t>, 2016</w:t>
      </w:r>
      <w:r w:rsidR="0082252A">
        <w:rPr>
          <w:bCs/>
        </w:rPr>
        <w:t>,</w:t>
      </w:r>
      <w:r w:rsidR="002206AD">
        <w:rPr>
          <w:bCs/>
        </w:rPr>
        <w:t xml:space="preserve"> and recommends the </w:t>
      </w:r>
      <w:r w:rsidR="008448DB">
        <w:rPr>
          <w:bCs/>
        </w:rPr>
        <w:t>remaining vote</w:t>
      </w:r>
      <w:r w:rsidR="00A14167">
        <w:rPr>
          <w:bCs/>
        </w:rPr>
        <w:t>s</w:t>
      </w:r>
      <w:r w:rsidR="002206AD">
        <w:rPr>
          <w:bCs/>
        </w:rPr>
        <w:t xml:space="preserve"> before the Board today</w:t>
      </w:r>
      <w:r w:rsidR="00204AB2">
        <w:rPr>
          <w:bCs/>
        </w:rPr>
        <w:t xml:space="preserve"> (one of which will occur in Executive Session)</w:t>
      </w:r>
      <w:r w:rsidR="002206AD">
        <w:rPr>
          <w:bCs/>
        </w:rPr>
        <w:t>.</w:t>
      </w:r>
    </w:p>
    <w:p w:rsidR="00F90405" w:rsidRDefault="00F90405" w:rsidP="005A050A">
      <w:pPr>
        <w:pStyle w:val="BodyText"/>
        <w:tabs>
          <w:tab w:val="left" w:pos="360"/>
        </w:tabs>
        <w:contextualSpacing/>
        <w:jc w:val="both"/>
        <w:rPr>
          <w:bCs/>
        </w:rPr>
      </w:pPr>
    </w:p>
    <w:p w:rsidR="00EF05C8" w:rsidRPr="007E2171" w:rsidRDefault="00204AB2" w:rsidP="005A050A">
      <w:pPr>
        <w:pStyle w:val="BodyText"/>
        <w:tabs>
          <w:tab w:val="left" w:pos="360"/>
        </w:tabs>
        <w:contextualSpacing/>
        <w:jc w:val="both"/>
      </w:pPr>
      <w:r>
        <w:rPr>
          <w:b/>
          <w:bCs/>
        </w:rPr>
        <w:t>28</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t>October 11</w:t>
      </w:r>
      <w:r w:rsidR="006119B8">
        <w:t>, 2016</w:t>
      </w:r>
      <w:r w:rsidR="00EF05C8">
        <w:t xml:space="preserve"> 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5A050A">
      <w:pPr>
        <w:pStyle w:val="BodyText"/>
        <w:tabs>
          <w:tab w:val="left" w:pos="360"/>
        </w:tabs>
        <w:contextualSpacing/>
        <w:jc w:val="both"/>
        <w:rPr>
          <w:bCs/>
        </w:rPr>
      </w:pPr>
    </w:p>
    <w:p w:rsidR="00D86AD4" w:rsidRDefault="00204AB2" w:rsidP="005A050A">
      <w:pPr>
        <w:pStyle w:val="BodyText"/>
        <w:contextualSpacing/>
        <w:jc w:val="both"/>
      </w:pPr>
      <w:r>
        <w:rPr>
          <w:b/>
          <w:bCs/>
        </w:rPr>
        <w:t>29</w:t>
      </w:r>
      <w:r w:rsidR="00D86AD4" w:rsidRPr="007E2171">
        <w:rPr>
          <w:b/>
          <w:bCs/>
        </w:rPr>
        <w:t xml:space="preserve">.  Devens </w:t>
      </w:r>
      <w:r w:rsidR="00D86AD4">
        <w:rPr>
          <w:b/>
          <w:bCs/>
        </w:rPr>
        <w:t xml:space="preserve">and Devens Environmental </w:t>
      </w:r>
      <w:r w:rsidR="00D86AD4" w:rsidRPr="007E2171">
        <w:rPr>
          <w:b/>
          <w:bCs/>
        </w:rPr>
        <w:t>Update</w:t>
      </w:r>
      <w:r w:rsidR="00D86AD4">
        <w:rPr>
          <w:b/>
          <w:bCs/>
        </w:rPr>
        <w:t>s</w:t>
      </w:r>
      <w:r w:rsidR="00D86AD4" w:rsidRPr="00D75A6E">
        <w:rPr>
          <w:bCs/>
        </w:rPr>
        <w:t xml:space="preserve">.  </w:t>
      </w:r>
      <w:r w:rsidR="00D86AD4" w:rsidRPr="007E2171">
        <w:t>For information purposes</w:t>
      </w:r>
      <w:r>
        <w:t xml:space="preserve"> only</w:t>
      </w:r>
      <w:r w:rsidR="00D86AD4" w:rsidRPr="007E2171">
        <w:t xml:space="preserve">, the </w:t>
      </w:r>
      <w:r w:rsidR="00D86AD4">
        <w:t xml:space="preserve">Devens and Devens Environmental Updates are attached </w:t>
      </w:r>
      <w:r w:rsidR="00D86AD4" w:rsidRPr="007E2171">
        <w:t xml:space="preserve">and part of the minutes of this meeting.  </w:t>
      </w:r>
      <w:r>
        <w:t>No discussion of the Updates took place.</w:t>
      </w:r>
    </w:p>
    <w:p w:rsidR="00032132" w:rsidRDefault="00032132" w:rsidP="005A050A">
      <w:pPr>
        <w:pStyle w:val="BodyText"/>
        <w:contextualSpacing/>
        <w:jc w:val="both"/>
      </w:pPr>
    </w:p>
    <w:p w:rsidR="00D86AD4" w:rsidRDefault="00D86AD4" w:rsidP="005A050A">
      <w:pPr>
        <w:pStyle w:val="BodyText"/>
        <w:contextualSpacing/>
        <w:jc w:val="both"/>
        <w:rPr>
          <w:bCs/>
        </w:rPr>
      </w:pPr>
      <w:r>
        <w:rPr>
          <w:b/>
          <w:bCs/>
        </w:rPr>
        <w:t>3</w:t>
      </w:r>
      <w:r w:rsidR="00204AB2">
        <w:rPr>
          <w:b/>
          <w:bCs/>
        </w:rPr>
        <w:t>0</w:t>
      </w:r>
      <w:r w:rsidRPr="007E2171">
        <w:rPr>
          <w:b/>
          <w:bCs/>
        </w:rPr>
        <w:t xml:space="preserve">.  Statewide </w:t>
      </w:r>
      <w:r>
        <w:rPr>
          <w:b/>
          <w:bCs/>
        </w:rPr>
        <w:t xml:space="preserve">Real Estate </w:t>
      </w:r>
      <w:r w:rsidRPr="007E2171">
        <w:rPr>
          <w:b/>
          <w:bCs/>
        </w:rPr>
        <w:t>Project</w:t>
      </w:r>
      <w:r>
        <w:rPr>
          <w:b/>
          <w:bCs/>
        </w:rPr>
        <w:t>s</w:t>
      </w:r>
      <w:r w:rsidRPr="007E2171">
        <w:rPr>
          <w:b/>
          <w:bCs/>
        </w:rPr>
        <w:t xml:space="preserve"> Updates</w:t>
      </w:r>
      <w:r w:rsidR="00204AB2">
        <w:rPr>
          <w:bCs/>
        </w:rPr>
        <w:t xml:space="preserve">. </w:t>
      </w:r>
      <w:r w:rsidR="00204AB2" w:rsidRPr="00C93688">
        <w:rPr>
          <w:bCs/>
        </w:rPr>
        <w:t xml:space="preserve"> </w:t>
      </w:r>
      <w:r w:rsidR="00204AB2" w:rsidRPr="007E2171">
        <w:t>For information purposes</w:t>
      </w:r>
      <w:r w:rsidR="00204AB2">
        <w:t xml:space="preserve"> only</w:t>
      </w:r>
      <w:r w:rsidR="00204AB2" w:rsidRPr="007E2171">
        <w:t xml:space="preserve">, the </w:t>
      </w:r>
      <w:r w:rsidR="00204AB2">
        <w:t xml:space="preserve">Statewide Real Estate Projects Updates are attached </w:t>
      </w:r>
      <w:r w:rsidR="00204AB2" w:rsidRPr="007E2171">
        <w:t xml:space="preserve">and part of the minutes of this meeting.  </w:t>
      </w:r>
      <w:r w:rsidR="00204AB2">
        <w:t>No discussion of the Updates took place.</w:t>
      </w:r>
    </w:p>
    <w:p w:rsidR="002206AD" w:rsidRDefault="002206AD" w:rsidP="005A050A">
      <w:pPr>
        <w:pStyle w:val="BodyText"/>
        <w:contextualSpacing/>
        <w:jc w:val="both"/>
        <w:rPr>
          <w:bCs/>
        </w:rPr>
      </w:pPr>
    </w:p>
    <w:p w:rsidR="00204AB2" w:rsidRDefault="00204AB2" w:rsidP="005A050A">
      <w:pPr>
        <w:pStyle w:val="BodyText"/>
        <w:contextualSpacing/>
        <w:jc w:val="both"/>
        <w:rPr>
          <w:bCs/>
        </w:rPr>
      </w:pPr>
      <w:r>
        <w:rPr>
          <w:b/>
          <w:bCs/>
        </w:rPr>
        <w:t>31</w:t>
      </w:r>
      <w:r w:rsidRPr="007E2171">
        <w:rPr>
          <w:b/>
          <w:bCs/>
        </w:rPr>
        <w:t xml:space="preserve">.  </w:t>
      </w:r>
      <w:r>
        <w:rPr>
          <w:b/>
          <w:bCs/>
        </w:rPr>
        <w:t>DCAMM – Grafton Land Transfer Presentation</w:t>
      </w:r>
      <w:r>
        <w:rPr>
          <w:bCs/>
        </w:rPr>
        <w:t xml:space="preserve">. </w:t>
      </w:r>
      <w:r w:rsidRPr="00C93688">
        <w:rPr>
          <w:bCs/>
        </w:rPr>
        <w:t xml:space="preserve"> </w:t>
      </w:r>
      <w:r>
        <w:t xml:space="preserve">In the interest of time, no presentation </w:t>
      </w:r>
      <w:r w:rsidR="00B50DC4">
        <w:t xml:space="preserve">was given regarding the upcoming transfer to MassDevelopment of approximately </w:t>
      </w:r>
      <w:r w:rsidR="00491991">
        <w:t>41</w:t>
      </w:r>
      <w:r w:rsidR="00B50DC4">
        <w:t xml:space="preserve"> acres formerly of Grafton State Hospital</w:t>
      </w:r>
      <w:r>
        <w:t xml:space="preserve">.  However, the Committee Chair commented that this is exactly the type of project that MassDevelopment should be doing; the </w:t>
      </w:r>
      <w:r w:rsidR="00B50DC4">
        <w:t xml:space="preserve">Board </w:t>
      </w:r>
      <w:r>
        <w:t xml:space="preserve">Chair agreed, noting the Agency’s mission is consistent with that of the </w:t>
      </w:r>
      <w:r>
        <w:lastRenderedPageBreak/>
        <w:t xml:space="preserve">Executive Office of Housing &amp; Economic Development </w:t>
      </w:r>
      <w:r w:rsidR="00B50DC4">
        <w:t xml:space="preserve">(EOHED) </w:t>
      </w:r>
      <w:r>
        <w:t>and the Division of Capital Asset Management and Maintenance</w:t>
      </w:r>
      <w:r w:rsidR="00B50DC4">
        <w:t xml:space="preserve"> (DCAMM)</w:t>
      </w:r>
      <w:r>
        <w:t xml:space="preserve">.  He </w:t>
      </w:r>
      <w:r w:rsidR="00B50DC4">
        <w:t xml:space="preserve">stated </w:t>
      </w:r>
      <w:r>
        <w:t>that the Agency is getting a reputation for completing projects that others cannot.</w:t>
      </w:r>
    </w:p>
    <w:p w:rsidR="00204AB2" w:rsidRDefault="00204AB2" w:rsidP="005A050A">
      <w:pPr>
        <w:pStyle w:val="BodyText"/>
        <w:contextualSpacing/>
        <w:jc w:val="both"/>
        <w:rPr>
          <w:bCs/>
        </w:rPr>
      </w:pPr>
    </w:p>
    <w:p w:rsidR="000419E2" w:rsidRDefault="00204AB2" w:rsidP="005A050A">
      <w:pPr>
        <w:pStyle w:val="BodyText"/>
        <w:contextualSpacing/>
        <w:jc w:val="both"/>
      </w:pPr>
      <w:r>
        <w:rPr>
          <w:b/>
          <w:bCs/>
        </w:rPr>
        <w:t>32</w:t>
      </w:r>
      <w:r w:rsidRPr="007E2171">
        <w:rPr>
          <w:b/>
          <w:bCs/>
        </w:rPr>
        <w:t xml:space="preserve">.  </w:t>
      </w:r>
      <w:r>
        <w:rPr>
          <w:b/>
          <w:bCs/>
        </w:rPr>
        <w:t>TDI –</w:t>
      </w:r>
      <w:r w:rsidR="000419E2">
        <w:rPr>
          <w:b/>
          <w:bCs/>
        </w:rPr>
        <w:t xml:space="preserve"> </w:t>
      </w:r>
      <w:r>
        <w:rPr>
          <w:b/>
          <w:bCs/>
        </w:rPr>
        <w:t>Year Two Program Update</w:t>
      </w:r>
      <w:r>
        <w:rPr>
          <w:bCs/>
        </w:rPr>
        <w:t xml:space="preserve">. </w:t>
      </w:r>
      <w:r w:rsidRPr="00C93688">
        <w:rPr>
          <w:bCs/>
        </w:rPr>
        <w:t xml:space="preserve"> </w:t>
      </w:r>
      <w:r>
        <w:t xml:space="preserve">Mr. McGrail indicated for Board members where in the Agency’s Strategic Plan this </w:t>
      </w:r>
      <w:r w:rsidR="00B50DC4">
        <w:t>I</w:t>
      </w:r>
      <w:r>
        <w:t>nitiative can be found.</w:t>
      </w:r>
      <w:r w:rsidR="000419E2">
        <w:t xml:space="preserve">  He emphasized that Gateway Cities are key drivers for regional economies, but they are also places of “need” and tremendous opportunities.  Mr. Henderson stated and explained each component of </w:t>
      </w:r>
      <w:r w:rsidR="00934C29">
        <w:t xml:space="preserve">the Transformative Development Initiative </w:t>
      </w:r>
      <w:r w:rsidR="000419E2">
        <w:t>definition:  an integrated place-based approach designed to implement locally initiated, strategic, catalytic, and sustainable revitalization activities.  Ms. Jones explained some of the background and history of the TDI, noting it was created in 2014 with Agency and Commonwealth commitments, and has been continued primarily with Agency funds.</w:t>
      </w:r>
    </w:p>
    <w:p w:rsidR="000419E2" w:rsidRDefault="000419E2" w:rsidP="005A050A">
      <w:pPr>
        <w:pStyle w:val="BodyText"/>
        <w:contextualSpacing/>
        <w:jc w:val="both"/>
      </w:pPr>
    </w:p>
    <w:p w:rsidR="00204AB2" w:rsidRDefault="000419E2" w:rsidP="005A050A">
      <w:pPr>
        <w:pStyle w:val="BodyText"/>
        <w:contextualSpacing/>
        <w:jc w:val="both"/>
      </w:pPr>
      <w:r>
        <w:t>Ms. Haynes described the ten defined Districts, plus two “light industrial districts” with similarities to the Districts.  She gave statistics of the Initiative, noting a focused approach on partnerships and capacity</w:t>
      </w:r>
      <w:r w:rsidR="005F4707">
        <w:t>, as well as community engagement.  Ms. Haynes advised that Year One of the Initiative was dedicated to building the program; Year Two is devoted to sustaining the activities of Year One; and Year Three will focus on catalyzing the effort(s) of Years One and Two.</w:t>
      </w:r>
      <w:r w:rsidR="00E02655">
        <w:t xml:space="preserve">  She noted that the TDI Team is acting as an innovation lab within MassDevelopment.  She gave examples of projects in Lynn and Peabody, citing details of each.  Ms. Haynes called attention to the Fellow</w:t>
      </w:r>
      <w:r w:rsidR="00934C29">
        <w:t>s</w:t>
      </w:r>
      <w:r w:rsidR="00E02655">
        <w:t xml:space="preserve"> program, noting the</w:t>
      </w:r>
      <w:r w:rsidR="00934C29">
        <w:t xml:space="preserve"> Fellows</w:t>
      </w:r>
      <w:r w:rsidR="00E02655">
        <w:t xml:space="preserve"> are the community partners for economic development; they act as go-betweens.</w:t>
      </w:r>
    </w:p>
    <w:p w:rsidR="00E02655" w:rsidRDefault="00E02655" w:rsidP="005A050A">
      <w:pPr>
        <w:pStyle w:val="BodyText"/>
        <w:contextualSpacing/>
        <w:jc w:val="both"/>
      </w:pPr>
    </w:p>
    <w:p w:rsidR="00E02655" w:rsidRDefault="00E02655" w:rsidP="005A050A">
      <w:pPr>
        <w:pStyle w:val="BodyText"/>
        <w:contextualSpacing/>
        <w:jc w:val="both"/>
      </w:pPr>
      <w:r>
        <w:t xml:space="preserve">Ms. Haynes advised that staff learned a lot from the Stearns Square project.  Among many other things, staff learned how to identify a spectrum of projects, then prioritize and select one project.  She referred to the visualization map on p. 25 of </w:t>
      </w:r>
      <w:r w:rsidR="00934C29">
        <w:t>t</w:t>
      </w:r>
      <w:r>
        <w:t xml:space="preserve">he presentation, noting that this map represents how one tracks the changes brought about by a particular TDI project.  She stated that data is being captured and input, </w:t>
      </w:r>
      <w:r w:rsidR="00934C29">
        <w:t xml:space="preserve">and </w:t>
      </w:r>
      <w:r>
        <w:t xml:space="preserve">investments </w:t>
      </w:r>
      <w:r w:rsidR="00934C29">
        <w:t xml:space="preserve">are </w:t>
      </w:r>
      <w:r>
        <w:t>being mapped and updated.</w:t>
      </w:r>
    </w:p>
    <w:p w:rsidR="009079E4" w:rsidRDefault="009079E4" w:rsidP="005A050A">
      <w:pPr>
        <w:pStyle w:val="BodyText"/>
        <w:contextualSpacing/>
        <w:jc w:val="both"/>
      </w:pPr>
    </w:p>
    <w:p w:rsidR="009079E4" w:rsidRDefault="009079E4" w:rsidP="005A050A">
      <w:pPr>
        <w:pStyle w:val="BodyText"/>
        <w:contextualSpacing/>
        <w:jc w:val="both"/>
        <w:rPr>
          <w:bCs/>
        </w:rPr>
      </w:pPr>
      <w:r>
        <w:t>Ms. Haynes identified some programs and ideas</w:t>
      </w:r>
      <w:r w:rsidR="00363C6F">
        <w:t xml:space="preserve"> for Year Two</w:t>
      </w:r>
      <w:r>
        <w:t xml:space="preserve"> to support small businesses, such as rethinking the old storefront improvement</w:t>
      </w:r>
      <w:r w:rsidR="00934C29">
        <w:t>s</w:t>
      </w:r>
      <w:r>
        <w:t xml:space="preserve"> program.  She noted that an increased level of activity means increased District visibility.  She mentioned </w:t>
      </w:r>
      <w:r w:rsidR="00363C6F">
        <w:t xml:space="preserve">the collaborative partnership </w:t>
      </w:r>
      <w:r>
        <w:t xml:space="preserve">process and </w:t>
      </w:r>
      <w:r w:rsidR="00363C6F">
        <w:t xml:space="preserve">ongoing </w:t>
      </w:r>
      <w:r>
        <w:t>technical assistance</w:t>
      </w:r>
      <w:r w:rsidR="00363C6F">
        <w:t xml:space="preserve"> for each District</w:t>
      </w:r>
      <w:r>
        <w:t>.</w:t>
      </w:r>
    </w:p>
    <w:p w:rsidR="00204AB2" w:rsidRDefault="00204AB2" w:rsidP="005A050A">
      <w:pPr>
        <w:pStyle w:val="BodyText"/>
        <w:contextualSpacing/>
        <w:jc w:val="both"/>
        <w:rPr>
          <w:bCs/>
        </w:rPr>
      </w:pPr>
    </w:p>
    <w:p w:rsidR="00026683" w:rsidRPr="000914E6" w:rsidRDefault="00B84847" w:rsidP="005A050A">
      <w:pPr>
        <w:pStyle w:val="BodyText"/>
        <w:keepNext/>
        <w:ind w:left="1440" w:hanging="1440"/>
        <w:contextualSpacing/>
        <w:jc w:val="both"/>
        <w:rPr>
          <w:b/>
        </w:rPr>
      </w:pPr>
      <w:r>
        <w:rPr>
          <w:b/>
        </w:rPr>
        <w:t>3</w:t>
      </w:r>
      <w:r w:rsidR="009079E4">
        <w:rPr>
          <w:b/>
        </w:rPr>
        <w:t>3</w:t>
      </w:r>
      <w:r w:rsidR="00A956F3">
        <w:rPr>
          <w:b/>
        </w:rPr>
        <w:t>.  VOTE –</w:t>
      </w:r>
      <w:r w:rsidR="009079E4">
        <w:rPr>
          <w:b/>
        </w:rPr>
        <w:tab/>
        <w:t>Revision of Devens Commercial Renewable Energy Buyback Policy for Department of Defense Users</w:t>
      </w:r>
    </w:p>
    <w:p w:rsidR="00026683" w:rsidRDefault="00026683" w:rsidP="005A050A">
      <w:pPr>
        <w:pStyle w:val="BodyText"/>
        <w:keepNext/>
        <w:contextualSpacing/>
        <w:jc w:val="both"/>
      </w:pPr>
    </w:p>
    <w:p w:rsidR="00026683" w:rsidRDefault="009079E4" w:rsidP="005A050A">
      <w:pPr>
        <w:pStyle w:val="BodyText"/>
        <w:jc w:val="both"/>
      </w:pPr>
      <w:r>
        <w:t>Mr. Moore briefly described this request for approval of a revision to the Commercial Renewable Energy Buy Back Policy that was approved by the Board in February 2012 and most recently amended on March 12, 2015</w:t>
      </w:r>
      <w:r w:rsidR="00387499">
        <w:t xml:space="preserve">, which promotes “green” technologies in Devens by accommodating the installation of renewable generation facilities by commercial customers on their property.  </w:t>
      </w:r>
      <w:r w:rsidR="00F40DAC">
        <w:t xml:space="preserve">Specifically, this revision will place Army facilities in a separate category of commercial users so that Army users could, subject to </w:t>
      </w:r>
      <w:r w:rsidR="00F40DAC">
        <w:lastRenderedPageBreak/>
        <w:t xml:space="preserve">the approval of Devens Utilities, install solar power generation and battery storage units behind their facility’s revenue meter and have those units be treated as a load-reducing set-up.  Mr. Moore explained this amendment will assist the Department of Defense, which is undertaking a major effort to erect micro-grids at all active military bases.  </w:t>
      </w:r>
      <w:r w:rsidR="00AA3F05">
        <w:t xml:space="preserve">The Chair </w:t>
      </w:r>
      <w:r w:rsidR="00AA3F05" w:rsidRPr="007E2171">
        <w:t xml:space="preserve">asked for a vote and, </w:t>
      </w:r>
      <w:r w:rsidR="00AA3F05">
        <w:t xml:space="preserve">upon motion duly made and seconded, </w:t>
      </w:r>
      <w:r w:rsidR="00AA3F05" w:rsidRPr="00B6662B">
        <w:t>by the directors present, it was, unanimously</w:t>
      </w:r>
    </w:p>
    <w:p w:rsidR="00026683" w:rsidRDefault="00026683" w:rsidP="005A050A">
      <w:pPr>
        <w:pStyle w:val="BodyText"/>
        <w:jc w:val="both"/>
      </w:pPr>
    </w:p>
    <w:p w:rsidR="00026683" w:rsidRDefault="00026683" w:rsidP="005A050A">
      <w:pPr>
        <w:pStyle w:val="BodyText"/>
        <w:jc w:val="both"/>
      </w:pPr>
      <w:r w:rsidRPr="007E2171">
        <w:rPr>
          <w:b/>
        </w:rPr>
        <w:t>VOTED:</w:t>
      </w:r>
      <w:r w:rsidRPr="007E2171">
        <w:t xml:space="preserve">  That the Board of Directors of Mass</w:t>
      </w:r>
      <w:r>
        <w:t xml:space="preserve">Development </w:t>
      </w:r>
      <w:r w:rsidR="005E7D62">
        <w:t xml:space="preserve">approves </w:t>
      </w:r>
      <w:r w:rsidR="00387499">
        <w:t>the requested revision to the Commercial Renewable Energy Buy Back Policy</w:t>
      </w:r>
      <w:r>
        <w:t xml:space="preserve">, as outlined in </w:t>
      </w:r>
      <w:r w:rsidRPr="00A545AB">
        <w:t xml:space="preserve">the </w:t>
      </w:r>
      <w:r>
        <w:t xml:space="preserve">memorandum and </w:t>
      </w:r>
      <w:r w:rsidR="00F345D5">
        <w:t xml:space="preserve">revised </w:t>
      </w:r>
      <w:r>
        <w:t xml:space="preserve">vote dated </w:t>
      </w:r>
      <w:r w:rsidR="00387499">
        <w:t>November 10</w:t>
      </w:r>
      <w:r>
        <w:t>, 2016</w:t>
      </w:r>
      <w:r w:rsidRPr="007E2171">
        <w:t>, attached and part of the minutes of this meeting.</w:t>
      </w:r>
    </w:p>
    <w:p w:rsidR="00026683" w:rsidRDefault="00026683" w:rsidP="005A050A">
      <w:pPr>
        <w:pStyle w:val="BodyText"/>
        <w:jc w:val="both"/>
      </w:pPr>
    </w:p>
    <w:p w:rsidR="00387499" w:rsidRPr="00387499" w:rsidRDefault="00387499" w:rsidP="005A050A">
      <w:pPr>
        <w:pStyle w:val="BodyText"/>
        <w:keepNext/>
        <w:jc w:val="both"/>
        <w:rPr>
          <w:b/>
        </w:rPr>
      </w:pPr>
      <w:r w:rsidRPr="00387499">
        <w:rPr>
          <w:b/>
        </w:rPr>
        <w:t>34.  TDI Equity Investment – Hotel Jess (Holyoke)</w:t>
      </w:r>
    </w:p>
    <w:p w:rsidR="00387499" w:rsidRDefault="00387499" w:rsidP="005A050A">
      <w:pPr>
        <w:pStyle w:val="BodyText"/>
        <w:keepNext/>
        <w:jc w:val="both"/>
      </w:pPr>
    </w:p>
    <w:p w:rsidR="00387499" w:rsidRDefault="00387499" w:rsidP="005A050A">
      <w:pPr>
        <w:pStyle w:val="BodyText"/>
        <w:tabs>
          <w:tab w:val="left" w:pos="360"/>
        </w:tabs>
        <w:contextualSpacing/>
        <w:jc w:val="both"/>
        <w:rPr>
          <w:bCs/>
        </w:rPr>
      </w:pPr>
      <w:r>
        <w:t>Due to components involving valuation of real property and potential purchase and sale and lease terms, the discussion of this item occurred in Executive Session.</w:t>
      </w:r>
    </w:p>
    <w:p w:rsidR="00387499" w:rsidRDefault="00387499" w:rsidP="005A050A">
      <w:pPr>
        <w:pStyle w:val="BodyText"/>
        <w:tabs>
          <w:tab w:val="left" w:pos="360"/>
        </w:tabs>
        <w:contextualSpacing/>
        <w:jc w:val="both"/>
        <w:rPr>
          <w:bCs/>
        </w:rPr>
      </w:pPr>
    </w:p>
    <w:p w:rsidR="00387499" w:rsidRPr="00387499" w:rsidRDefault="00387499" w:rsidP="005A050A">
      <w:pPr>
        <w:pStyle w:val="BodyText"/>
        <w:keepNext/>
        <w:ind w:left="1440" w:hanging="1440"/>
        <w:jc w:val="both"/>
        <w:rPr>
          <w:b/>
        </w:rPr>
      </w:pPr>
      <w:r w:rsidRPr="00387499">
        <w:rPr>
          <w:b/>
        </w:rPr>
        <w:t>3</w:t>
      </w:r>
      <w:r>
        <w:rPr>
          <w:b/>
        </w:rPr>
        <w:t>5</w:t>
      </w:r>
      <w:r w:rsidRPr="00387499">
        <w:rPr>
          <w:b/>
        </w:rPr>
        <w:t xml:space="preserve">.  </w:t>
      </w:r>
      <w:r>
        <w:rPr>
          <w:b/>
        </w:rPr>
        <w:t>VOTE –</w:t>
      </w:r>
      <w:r>
        <w:rPr>
          <w:b/>
        </w:rPr>
        <w:tab/>
      </w:r>
      <w:r w:rsidRPr="00387499">
        <w:rPr>
          <w:b/>
        </w:rPr>
        <w:t xml:space="preserve">TDI Equity Investment – </w:t>
      </w:r>
      <w:r>
        <w:rPr>
          <w:b/>
        </w:rPr>
        <w:t xml:space="preserve">35 Merrimack Street </w:t>
      </w:r>
      <w:r w:rsidRPr="00387499">
        <w:rPr>
          <w:b/>
        </w:rPr>
        <w:t>(</w:t>
      </w:r>
      <w:r>
        <w:rPr>
          <w:b/>
        </w:rPr>
        <w:t>Haverhill</w:t>
      </w:r>
      <w:r w:rsidRPr="00387499">
        <w:rPr>
          <w:b/>
        </w:rPr>
        <w:t>)</w:t>
      </w:r>
      <w:r>
        <w:rPr>
          <w:b/>
        </w:rPr>
        <w:t xml:space="preserve"> – Master Lease Transaction </w:t>
      </w:r>
    </w:p>
    <w:p w:rsidR="00387499" w:rsidRDefault="00387499" w:rsidP="005A050A">
      <w:pPr>
        <w:pStyle w:val="BodyText"/>
        <w:keepNext/>
        <w:jc w:val="both"/>
      </w:pPr>
    </w:p>
    <w:p w:rsidR="00387499" w:rsidRDefault="00387499" w:rsidP="005A050A">
      <w:pPr>
        <w:pStyle w:val="BodyText"/>
        <w:tabs>
          <w:tab w:val="left" w:pos="360"/>
        </w:tabs>
        <w:contextualSpacing/>
        <w:jc w:val="both"/>
        <w:rPr>
          <w:bCs/>
        </w:rPr>
      </w:pPr>
      <w:r>
        <w:t>Due to components involving valuation of real property and potential purchase and sale and lease terms, the discussion of this item occurred in Executive Session.</w:t>
      </w:r>
    </w:p>
    <w:p w:rsidR="00387499" w:rsidRDefault="00387499" w:rsidP="005A050A">
      <w:pPr>
        <w:pStyle w:val="BodyText"/>
        <w:tabs>
          <w:tab w:val="left" w:pos="360"/>
        </w:tabs>
        <w:contextualSpacing/>
        <w:jc w:val="both"/>
        <w:rPr>
          <w:bCs/>
        </w:rPr>
      </w:pPr>
    </w:p>
    <w:p w:rsidR="00FE7A7F" w:rsidRPr="00FE7A7F" w:rsidRDefault="001014DB" w:rsidP="005A050A">
      <w:pPr>
        <w:pStyle w:val="BodyText"/>
        <w:keepNext/>
        <w:ind w:left="1080" w:hanging="1080"/>
        <w:contextualSpacing/>
        <w:jc w:val="both"/>
        <w:rPr>
          <w:b/>
          <w:bCs/>
        </w:rPr>
      </w:pPr>
      <w:r>
        <w:rPr>
          <w:b/>
          <w:bCs/>
        </w:rPr>
        <w:t xml:space="preserve">Update </w:t>
      </w:r>
      <w:r w:rsidR="0082252A" w:rsidRPr="00FE7A7F">
        <w:rPr>
          <w:b/>
          <w:bCs/>
        </w:rPr>
        <w:t>–</w:t>
      </w:r>
      <w:r w:rsidR="0078499D">
        <w:rPr>
          <w:b/>
          <w:bCs/>
        </w:rPr>
        <w:t xml:space="preserve"> </w:t>
      </w:r>
      <w:r w:rsidR="00FE7A7F">
        <w:rPr>
          <w:b/>
          <w:bCs/>
        </w:rPr>
        <w:t>5 and 6 Necco Court and Related Open Space</w:t>
      </w:r>
      <w:r w:rsidR="004543A5">
        <w:rPr>
          <w:b/>
          <w:bCs/>
        </w:rPr>
        <w:t xml:space="preserve"> </w:t>
      </w:r>
      <w:r w:rsidR="00387499">
        <w:rPr>
          <w:b/>
          <w:bCs/>
        </w:rPr>
        <w:t>(Boston)</w:t>
      </w:r>
      <w:r w:rsidR="00934C29">
        <w:rPr>
          <w:b/>
          <w:bCs/>
        </w:rPr>
        <w:t xml:space="preserve"> – Purchase</w:t>
      </w:r>
    </w:p>
    <w:p w:rsidR="00FE7A7F" w:rsidRDefault="00FE7A7F" w:rsidP="005A050A">
      <w:pPr>
        <w:pStyle w:val="BodyText"/>
        <w:keepNext/>
        <w:tabs>
          <w:tab w:val="left" w:pos="360"/>
        </w:tabs>
        <w:contextualSpacing/>
        <w:jc w:val="both"/>
        <w:rPr>
          <w:bCs/>
        </w:rPr>
      </w:pPr>
    </w:p>
    <w:p w:rsidR="00FE7A7F" w:rsidRDefault="00FE7A7F" w:rsidP="005A050A">
      <w:pPr>
        <w:pStyle w:val="BodyText"/>
        <w:tabs>
          <w:tab w:val="left" w:pos="360"/>
        </w:tabs>
        <w:contextualSpacing/>
        <w:jc w:val="both"/>
        <w:rPr>
          <w:bCs/>
        </w:rPr>
      </w:pPr>
      <w:r>
        <w:t xml:space="preserve">Due to components involving valuation of real property </w:t>
      </w:r>
      <w:r w:rsidR="0009111A">
        <w:t>and potential purchase and sale</w:t>
      </w:r>
      <w:r>
        <w:t xml:space="preserve"> and lease terms, the discussion of this item occurred in Executive Session.</w:t>
      </w:r>
    </w:p>
    <w:p w:rsidR="00514309" w:rsidRDefault="00514309" w:rsidP="005A050A">
      <w:pPr>
        <w:pStyle w:val="BodyText"/>
        <w:tabs>
          <w:tab w:val="left" w:pos="360"/>
        </w:tabs>
        <w:contextualSpacing/>
        <w:jc w:val="both"/>
        <w:rPr>
          <w:bCs/>
        </w:rPr>
      </w:pPr>
    </w:p>
    <w:p w:rsidR="00CB2C43" w:rsidRDefault="00CB2C43" w:rsidP="005A050A">
      <w:pPr>
        <w:pStyle w:val="BodyText"/>
        <w:tabs>
          <w:tab w:val="left" w:pos="360"/>
        </w:tabs>
        <w:contextualSpacing/>
        <w:jc w:val="both"/>
        <w:rPr>
          <w:bCs/>
        </w:rPr>
      </w:pPr>
    </w:p>
    <w:p w:rsidR="00514309" w:rsidRDefault="00514309" w:rsidP="005A050A">
      <w:pPr>
        <w:pStyle w:val="BodyText"/>
        <w:keepNext/>
        <w:contextualSpacing/>
        <w:jc w:val="both"/>
        <w:rPr>
          <w:b/>
          <w:u w:val="single"/>
        </w:rPr>
      </w:pPr>
      <w:r>
        <w:rPr>
          <w:b/>
          <w:u w:val="single"/>
        </w:rPr>
        <w:t>EXECUTIVE SESSION</w:t>
      </w:r>
    </w:p>
    <w:p w:rsidR="00514309" w:rsidRDefault="00514309" w:rsidP="005A050A">
      <w:pPr>
        <w:pStyle w:val="BodyText"/>
        <w:keepNext/>
        <w:contextualSpacing/>
        <w:jc w:val="both"/>
      </w:pPr>
    </w:p>
    <w:p w:rsidR="00514309" w:rsidRDefault="00514309" w:rsidP="005A050A">
      <w:pPr>
        <w:pStyle w:val="BodyText"/>
        <w:contextualSpacing/>
        <w:jc w:val="both"/>
      </w:pPr>
      <w:r w:rsidRPr="00271512">
        <w:t xml:space="preserve">The Chair </w:t>
      </w:r>
      <w:r>
        <w:t xml:space="preserve">then </w:t>
      </w:r>
      <w:r w:rsidRPr="00271512">
        <w:t>advised</w:t>
      </w:r>
      <w:r>
        <w:t>, at 11:</w:t>
      </w:r>
      <w:r w:rsidR="001014DB">
        <w:t>5</w:t>
      </w:r>
      <w:r>
        <w:t xml:space="preserve">0 </w:t>
      </w:r>
      <w:r w:rsidRPr="00231963">
        <w:t xml:space="preserve">a.m., that, </w:t>
      </w:r>
      <w:r w:rsidRPr="00271512">
        <w:t>pursuant to MGL Chapter 30A</w:t>
      </w:r>
      <w:r>
        <w:t>,</w:t>
      </w:r>
      <w:r w:rsidRPr="00271512">
        <w:t xml:space="preserve">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matter</w:t>
      </w:r>
      <w:r w:rsidR="00934C29">
        <w:t>s</w:t>
      </w:r>
      <w:r>
        <w:t xml:space="preserve"> involving valuation of real property in </w:t>
      </w:r>
      <w:r w:rsidR="00934C29">
        <w:t xml:space="preserve">Massachusetts </w:t>
      </w:r>
      <w:r>
        <w:t xml:space="preserve">and potential purchase and sale and lease terms, the discussion of which in Open Session would have a detrimental effect on the negotiating positions of the Agency.  </w:t>
      </w:r>
      <w:r w:rsidRPr="003B66A9">
        <w:t xml:space="preserve">The </w:t>
      </w:r>
      <w:r>
        <w:t>Chair</w:t>
      </w:r>
      <w:r w:rsidRPr="003B66A9">
        <w:t xml:space="preserve"> instructed all persons who </w:t>
      </w:r>
      <w:r w:rsidR="0082252A" w:rsidRPr="003B66A9">
        <w:t>are not Board m</w:t>
      </w:r>
      <w:r w:rsidR="0082252A">
        <w:t xml:space="preserve">embers or staff involved in these matters to </w:t>
      </w:r>
      <w:r w:rsidR="0082252A" w:rsidRPr="003B66A9">
        <w:t>leave the room.  He noted that the Board w</w:t>
      </w:r>
      <w:r w:rsidR="0082252A">
        <w:t>ill</w:t>
      </w:r>
      <w:r w:rsidR="0082252A" w:rsidRPr="003B66A9">
        <w:t xml:space="preserve"> </w:t>
      </w:r>
      <w:r w:rsidR="00934C29">
        <w:t xml:space="preserve">not </w:t>
      </w:r>
      <w:r w:rsidR="0082252A" w:rsidRPr="003B66A9">
        <w:t>reconvene in Open Session following Executive Session.</w:t>
      </w:r>
    </w:p>
    <w:p w:rsidR="0082252A" w:rsidRDefault="0082252A" w:rsidP="005A050A">
      <w:pPr>
        <w:pStyle w:val="BodyText"/>
        <w:contextualSpacing/>
        <w:jc w:val="both"/>
      </w:pPr>
    </w:p>
    <w:p w:rsidR="00514309" w:rsidRDefault="00514309" w:rsidP="005A050A">
      <w:pPr>
        <w:pStyle w:val="BodyText"/>
        <w:contextualSpacing/>
        <w:jc w:val="both"/>
      </w:pPr>
      <w:r>
        <w:t>[</w:t>
      </w:r>
      <w:r w:rsidRPr="002D3396">
        <w:rPr>
          <w:i/>
        </w:rPr>
        <w:t>Executive Session held</w:t>
      </w:r>
      <w:r>
        <w:t>]</w:t>
      </w:r>
    </w:p>
    <w:p w:rsidR="00514309" w:rsidRDefault="00514309" w:rsidP="005A050A">
      <w:pPr>
        <w:pStyle w:val="BodyText"/>
        <w:contextualSpacing/>
        <w:jc w:val="both"/>
      </w:pPr>
    </w:p>
    <w:p w:rsidR="00514309" w:rsidRDefault="00514309" w:rsidP="005A050A">
      <w:pPr>
        <w:pStyle w:val="BodyText"/>
        <w:contextualSpacing/>
        <w:jc w:val="both"/>
      </w:pPr>
    </w:p>
    <w:p w:rsidR="00387499" w:rsidRDefault="00387499" w:rsidP="005A050A">
      <w:pPr>
        <w:pStyle w:val="BodyText"/>
        <w:contextualSpacing/>
        <w:jc w:val="both"/>
      </w:pPr>
      <w:r>
        <w:t>There being no further business before the Board of MassDevelopment, the Open Session portion of the meeting was adjourned at 11:50 a.m.; the meeting was adjourned in Executive Session at 12:10 p.m.</w:t>
      </w:r>
    </w:p>
    <w:sectPr w:rsidR="00387499"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7F" w:rsidRDefault="0014327F">
      <w:r>
        <w:separator/>
      </w:r>
    </w:p>
  </w:endnote>
  <w:endnote w:type="continuationSeparator" w:id="0">
    <w:p w:rsidR="0014327F" w:rsidRDefault="0014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7F" w:rsidRDefault="0014327F"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Nov. 10, 2016</w:t>
    </w:r>
  </w:p>
  <w:p w:rsidR="0014327F" w:rsidRDefault="0014327F"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DC0AC2">
      <w:rPr>
        <w:rStyle w:val="PageNumber"/>
        <w:noProof/>
        <w:sz w:val="16"/>
        <w:szCs w:val="16"/>
      </w:rPr>
      <w:t>\\Massdevelopment.com\mdfa\BosGroups\Legal\BdBook\2016 Board\12-8-16\General\11-10-16 Minutes (final).docx</w:t>
    </w:r>
    <w:r>
      <w:rPr>
        <w:rStyle w:val="PageNumber"/>
        <w:noProof/>
        <w:sz w:val="16"/>
        <w:szCs w:val="16"/>
      </w:rPr>
      <w:fldChar w:fldCharType="end"/>
    </w:r>
  </w:p>
  <w:p w:rsidR="0014327F" w:rsidRPr="00530960" w:rsidRDefault="0014327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D75B00">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7F" w:rsidRDefault="0014327F">
      <w:r>
        <w:separator/>
      </w:r>
    </w:p>
  </w:footnote>
  <w:footnote w:type="continuationSeparator" w:id="0">
    <w:p w:rsidR="0014327F" w:rsidRDefault="0014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94" w:rsidRPr="00A72A94" w:rsidRDefault="00A72A94" w:rsidP="00A72A94">
    <w:pPr>
      <w:pStyle w:val="Header"/>
      <w:jc w:val="right"/>
      <w:rPr>
        <w:b/>
        <w:i/>
      </w:rPr>
    </w:pPr>
    <w:r w:rsidRPr="00A72A94">
      <w:rPr>
        <w:b/>
        <w:i/>
      </w:rPr>
      <w:t>Approved:</w:t>
    </w:r>
  </w:p>
  <w:p w:rsidR="00A72A94" w:rsidRPr="00A72A94" w:rsidRDefault="00A72A94" w:rsidP="00A72A94">
    <w:pPr>
      <w:pStyle w:val="Header"/>
      <w:jc w:val="right"/>
      <w:rPr>
        <w:b/>
        <w:i/>
      </w:rPr>
    </w:pPr>
    <w:r w:rsidRPr="00A72A94">
      <w:rPr>
        <w:b/>
        <w:i/>
      </w:rPr>
      <w:t>December 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sNqAowMZf2p1eVADkQ7yLngvrUM=" w:salt="z7OpjIjMLyt1M0tJCCOFo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037"/>
    <w:rsid w:val="0006217D"/>
    <w:rsid w:val="000628DF"/>
    <w:rsid w:val="0006356D"/>
    <w:rsid w:val="00063E17"/>
    <w:rsid w:val="00063E34"/>
    <w:rsid w:val="000643F2"/>
    <w:rsid w:val="000678C8"/>
    <w:rsid w:val="000703DF"/>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50"/>
    <w:rsid w:val="0008230C"/>
    <w:rsid w:val="00082403"/>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705"/>
    <w:rsid w:val="000E581F"/>
    <w:rsid w:val="000E5CA3"/>
    <w:rsid w:val="000E5DCC"/>
    <w:rsid w:val="000E611B"/>
    <w:rsid w:val="000E684A"/>
    <w:rsid w:val="000E7DF5"/>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666"/>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221"/>
    <w:rsid w:val="001D19AE"/>
    <w:rsid w:val="001D21D0"/>
    <w:rsid w:val="001D268F"/>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92D"/>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424C"/>
    <w:rsid w:val="002350D3"/>
    <w:rsid w:val="00235D33"/>
    <w:rsid w:val="00235FF5"/>
    <w:rsid w:val="00236D70"/>
    <w:rsid w:val="0023701C"/>
    <w:rsid w:val="00237B58"/>
    <w:rsid w:val="002418F4"/>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5E6A"/>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44"/>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40A"/>
    <w:rsid w:val="002E6677"/>
    <w:rsid w:val="002E68FA"/>
    <w:rsid w:val="002E69FA"/>
    <w:rsid w:val="002E6E4F"/>
    <w:rsid w:val="002E7141"/>
    <w:rsid w:val="002E74CA"/>
    <w:rsid w:val="002F02A3"/>
    <w:rsid w:val="002F044A"/>
    <w:rsid w:val="002F0742"/>
    <w:rsid w:val="002F07C3"/>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499"/>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1B3B"/>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991"/>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6DA"/>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D2A"/>
    <w:rsid w:val="0051614B"/>
    <w:rsid w:val="005162AB"/>
    <w:rsid w:val="00516A7C"/>
    <w:rsid w:val="00516C26"/>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050A"/>
    <w:rsid w:val="005A17EF"/>
    <w:rsid w:val="005A1A9A"/>
    <w:rsid w:val="005A23CD"/>
    <w:rsid w:val="005A2436"/>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707"/>
    <w:rsid w:val="005F4A67"/>
    <w:rsid w:val="005F515F"/>
    <w:rsid w:val="005F62ED"/>
    <w:rsid w:val="005F653C"/>
    <w:rsid w:val="005F70F8"/>
    <w:rsid w:val="005F78D9"/>
    <w:rsid w:val="006000E8"/>
    <w:rsid w:val="0060017D"/>
    <w:rsid w:val="006009C0"/>
    <w:rsid w:val="006015D6"/>
    <w:rsid w:val="00602214"/>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72E"/>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3CB3"/>
    <w:rsid w:val="00734310"/>
    <w:rsid w:val="00734966"/>
    <w:rsid w:val="00734A88"/>
    <w:rsid w:val="00734CD0"/>
    <w:rsid w:val="00734E2B"/>
    <w:rsid w:val="0073502B"/>
    <w:rsid w:val="007350CF"/>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F7"/>
    <w:rsid w:val="007439D8"/>
    <w:rsid w:val="00743D0D"/>
    <w:rsid w:val="00743DDF"/>
    <w:rsid w:val="007447E8"/>
    <w:rsid w:val="00745242"/>
    <w:rsid w:val="007452E2"/>
    <w:rsid w:val="00745379"/>
    <w:rsid w:val="00745E60"/>
    <w:rsid w:val="007463B3"/>
    <w:rsid w:val="007473DA"/>
    <w:rsid w:val="0074745D"/>
    <w:rsid w:val="0074791E"/>
    <w:rsid w:val="00747AE2"/>
    <w:rsid w:val="00747F7B"/>
    <w:rsid w:val="007500DD"/>
    <w:rsid w:val="00750790"/>
    <w:rsid w:val="00750AA5"/>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16F"/>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52A"/>
    <w:rsid w:val="00822F98"/>
    <w:rsid w:val="008233E9"/>
    <w:rsid w:val="00823F05"/>
    <w:rsid w:val="00824802"/>
    <w:rsid w:val="0082493A"/>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3486"/>
    <w:rsid w:val="008E470B"/>
    <w:rsid w:val="008E4827"/>
    <w:rsid w:val="008E49E2"/>
    <w:rsid w:val="008E5451"/>
    <w:rsid w:val="008E546A"/>
    <w:rsid w:val="008E5585"/>
    <w:rsid w:val="008E5C97"/>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AB0"/>
    <w:rsid w:val="00903DBA"/>
    <w:rsid w:val="00904FF1"/>
    <w:rsid w:val="009062A3"/>
    <w:rsid w:val="00906FDC"/>
    <w:rsid w:val="009079E4"/>
    <w:rsid w:val="00907D98"/>
    <w:rsid w:val="009100DE"/>
    <w:rsid w:val="00910593"/>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388"/>
    <w:rsid w:val="009A1302"/>
    <w:rsid w:val="009A2246"/>
    <w:rsid w:val="009A244B"/>
    <w:rsid w:val="009A245C"/>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B059B"/>
    <w:rsid w:val="009B1BF6"/>
    <w:rsid w:val="009B1D87"/>
    <w:rsid w:val="009B20A2"/>
    <w:rsid w:val="009B22D7"/>
    <w:rsid w:val="009B3996"/>
    <w:rsid w:val="009B39E2"/>
    <w:rsid w:val="009B3B4A"/>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167"/>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2A94"/>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C13"/>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F3B"/>
    <w:rsid w:val="00A945EE"/>
    <w:rsid w:val="00A94BA5"/>
    <w:rsid w:val="00A94C35"/>
    <w:rsid w:val="00A956D2"/>
    <w:rsid w:val="00A956F3"/>
    <w:rsid w:val="00A95A70"/>
    <w:rsid w:val="00A96182"/>
    <w:rsid w:val="00A962BD"/>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0C47"/>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1CD"/>
    <w:rsid w:val="00AC63AA"/>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53F"/>
    <w:rsid w:val="00AE7705"/>
    <w:rsid w:val="00AE77F8"/>
    <w:rsid w:val="00AF0B16"/>
    <w:rsid w:val="00AF1611"/>
    <w:rsid w:val="00AF1749"/>
    <w:rsid w:val="00AF17EA"/>
    <w:rsid w:val="00AF28E5"/>
    <w:rsid w:val="00AF39F3"/>
    <w:rsid w:val="00AF45EA"/>
    <w:rsid w:val="00AF490E"/>
    <w:rsid w:val="00AF4AC2"/>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0DC4"/>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73D0"/>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52"/>
    <w:rsid w:val="00BD1F8A"/>
    <w:rsid w:val="00BD3400"/>
    <w:rsid w:val="00BD3A9E"/>
    <w:rsid w:val="00BD3DDB"/>
    <w:rsid w:val="00BD405E"/>
    <w:rsid w:val="00BD4423"/>
    <w:rsid w:val="00BD4E4F"/>
    <w:rsid w:val="00BD5329"/>
    <w:rsid w:val="00BD5764"/>
    <w:rsid w:val="00BD60AA"/>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776"/>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816"/>
    <w:rsid w:val="00C11900"/>
    <w:rsid w:val="00C11A63"/>
    <w:rsid w:val="00C12E11"/>
    <w:rsid w:val="00C13452"/>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B23"/>
    <w:rsid w:val="00C40E79"/>
    <w:rsid w:val="00C41221"/>
    <w:rsid w:val="00C41818"/>
    <w:rsid w:val="00C419D3"/>
    <w:rsid w:val="00C41A2F"/>
    <w:rsid w:val="00C41D91"/>
    <w:rsid w:val="00C423C2"/>
    <w:rsid w:val="00C42B3A"/>
    <w:rsid w:val="00C43173"/>
    <w:rsid w:val="00C44842"/>
    <w:rsid w:val="00C44DDD"/>
    <w:rsid w:val="00C455B4"/>
    <w:rsid w:val="00C463B3"/>
    <w:rsid w:val="00C4668A"/>
    <w:rsid w:val="00C466CA"/>
    <w:rsid w:val="00C46A48"/>
    <w:rsid w:val="00C47239"/>
    <w:rsid w:val="00C47D17"/>
    <w:rsid w:val="00C503E9"/>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1F2"/>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57FF"/>
    <w:rsid w:val="00C95BFE"/>
    <w:rsid w:val="00C95E1D"/>
    <w:rsid w:val="00C96494"/>
    <w:rsid w:val="00C9685B"/>
    <w:rsid w:val="00C96C96"/>
    <w:rsid w:val="00C97599"/>
    <w:rsid w:val="00CA0C83"/>
    <w:rsid w:val="00CA0F8E"/>
    <w:rsid w:val="00CA1591"/>
    <w:rsid w:val="00CA20FB"/>
    <w:rsid w:val="00CA2E47"/>
    <w:rsid w:val="00CA34CB"/>
    <w:rsid w:val="00CA40F0"/>
    <w:rsid w:val="00CA4642"/>
    <w:rsid w:val="00CA4926"/>
    <w:rsid w:val="00CA4947"/>
    <w:rsid w:val="00CA53FA"/>
    <w:rsid w:val="00CA5ADF"/>
    <w:rsid w:val="00CA67B3"/>
    <w:rsid w:val="00CA6C84"/>
    <w:rsid w:val="00CA6EF4"/>
    <w:rsid w:val="00CA7212"/>
    <w:rsid w:val="00CA7D99"/>
    <w:rsid w:val="00CA7F37"/>
    <w:rsid w:val="00CB09AC"/>
    <w:rsid w:val="00CB0BB7"/>
    <w:rsid w:val="00CB0EF5"/>
    <w:rsid w:val="00CB2358"/>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728"/>
    <w:rsid w:val="00D43BB9"/>
    <w:rsid w:val="00D43C9A"/>
    <w:rsid w:val="00D441D1"/>
    <w:rsid w:val="00D44CA0"/>
    <w:rsid w:val="00D44E47"/>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93E"/>
    <w:rsid w:val="00D74FB8"/>
    <w:rsid w:val="00D75257"/>
    <w:rsid w:val="00D7551A"/>
    <w:rsid w:val="00D75537"/>
    <w:rsid w:val="00D75618"/>
    <w:rsid w:val="00D75A6E"/>
    <w:rsid w:val="00D75B00"/>
    <w:rsid w:val="00D76300"/>
    <w:rsid w:val="00D76412"/>
    <w:rsid w:val="00D76F42"/>
    <w:rsid w:val="00D773B7"/>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5FDB"/>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B22"/>
    <w:rsid w:val="00DC0648"/>
    <w:rsid w:val="00DC064D"/>
    <w:rsid w:val="00DC0AC2"/>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364"/>
    <w:rsid w:val="00E007AA"/>
    <w:rsid w:val="00E018E0"/>
    <w:rsid w:val="00E0225D"/>
    <w:rsid w:val="00E02655"/>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1880"/>
    <w:rsid w:val="00E732EC"/>
    <w:rsid w:val="00E738FD"/>
    <w:rsid w:val="00E73A0B"/>
    <w:rsid w:val="00E74465"/>
    <w:rsid w:val="00E74DB1"/>
    <w:rsid w:val="00E75A57"/>
    <w:rsid w:val="00E75DE5"/>
    <w:rsid w:val="00E7665C"/>
    <w:rsid w:val="00E766B4"/>
    <w:rsid w:val="00E76A93"/>
    <w:rsid w:val="00E76AA8"/>
    <w:rsid w:val="00E80AC7"/>
    <w:rsid w:val="00E81329"/>
    <w:rsid w:val="00E81BA2"/>
    <w:rsid w:val="00E8273A"/>
    <w:rsid w:val="00E82E00"/>
    <w:rsid w:val="00E83142"/>
    <w:rsid w:val="00E841C8"/>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654B"/>
    <w:rsid w:val="00EB6624"/>
    <w:rsid w:val="00EB6E55"/>
    <w:rsid w:val="00EB7AB7"/>
    <w:rsid w:val="00EB7BCA"/>
    <w:rsid w:val="00EC1037"/>
    <w:rsid w:val="00EC1A73"/>
    <w:rsid w:val="00EC21B9"/>
    <w:rsid w:val="00EC29D7"/>
    <w:rsid w:val="00EC31ED"/>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0928"/>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9DC"/>
    <w:rsid w:val="00F00A98"/>
    <w:rsid w:val="00F00B3D"/>
    <w:rsid w:val="00F00BCC"/>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6B5"/>
    <w:rsid w:val="00F75C4C"/>
    <w:rsid w:val="00F76501"/>
    <w:rsid w:val="00F769BE"/>
    <w:rsid w:val="00F76E99"/>
    <w:rsid w:val="00F77363"/>
    <w:rsid w:val="00F77F18"/>
    <w:rsid w:val="00F8092F"/>
    <w:rsid w:val="00F80D68"/>
    <w:rsid w:val="00F81198"/>
    <w:rsid w:val="00F81407"/>
    <w:rsid w:val="00F815A0"/>
    <w:rsid w:val="00F81876"/>
    <w:rsid w:val="00F82CC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3521D-D927-44C3-997C-AE48FB48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5024</Words>
  <Characters>27765</Characters>
  <Application>Microsoft Office Word</Application>
  <DocSecurity>12</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2016-12-08T18:36:00Z</dcterms:created>
  <dcterms:modified xsi:type="dcterms:W3CDTF">2016-12-08T18:36:00Z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