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177539">
      <w:pPr>
        <w:jc w:val="center"/>
        <w:rPr>
          <w:b/>
          <w:smallCaps/>
          <w:sz w:val="24"/>
          <w:szCs w:val="24"/>
        </w:rPr>
      </w:pPr>
      <w:r w:rsidRPr="003141B1">
        <w:rPr>
          <w:b/>
          <w:smallCaps/>
          <w:sz w:val="24"/>
          <w:szCs w:val="24"/>
        </w:rPr>
        <w:t xml:space="preserve">Massachusetts Development Finance Agency </w:t>
      </w:r>
    </w:p>
    <w:p w:rsidR="003141B1" w:rsidRDefault="003141B1" w:rsidP="00177539">
      <w:pPr>
        <w:jc w:val="center"/>
        <w:rPr>
          <w:b/>
          <w:bCs/>
          <w:sz w:val="24"/>
          <w:szCs w:val="24"/>
        </w:rPr>
      </w:pPr>
    </w:p>
    <w:p w:rsidR="0085600A" w:rsidRPr="007E2171" w:rsidRDefault="0085600A" w:rsidP="00177539">
      <w:pPr>
        <w:jc w:val="center"/>
        <w:rPr>
          <w:b/>
          <w:bCs/>
          <w:sz w:val="24"/>
          <w:szCs w:val="24"/>
        </w:rPr>
      </w:pPr>
      <w:r w:rsidRPr="007E2171">
        <w:rPr>
          <w:b/>
          <w:bCs/>
          <w:sz w:val="24"/>
          <w:szCs w:val="24"/>
        </w:rPr>
        <w:t>Meeting of the Board of Directors</w:t>
      </w:r>
    </w:p>
    <w:p w:rsidR="00E3147F" w:rsidRPr="007E2171" w:rsidRDefault="00CA4926" w:rsidP="00177539">
      <w:pPr>
        <w:jc w:val="center"/>
        <w:rPr>
          <w:b/>
          <w:bCs/>
          <w:sz w:val="24"/>
          <w:szCs w:val="24"/>
        </w:rPr>
      </w:pPr>
      <w:r>
        <w:rPr>
          <w:b/>
          <w:bCs/>
          <w:sz w:val="24"/>
          <w:szCs w:val="24"/>
        </w:rPr>
        <w:t>Thursday</w:t>
      </w:r>
      <w:r w:rsidR="008F1391">
        <w:rPr>
          <w:b/>
          <w:bCs/>
          <w:sz w:val="24"/>
          <w:szCs w:val="24"/>
        </w:rPr>
        <w:t xml:space="preserve">, </w:t>
      </w:r>
      <w:r w:rsidR="00B30BF5">
        <w:rPr>
          <w:b/>
          <w:bCs/>
          <w:sz w:val="24"/>
          <w:szCs w:val="24"/>
        </w:rPr>
        <w:t>November 14</w:t>
      </w:r>
      <w:r w:rsidR="005369AD">
        <w:rPr>
          <w:b/>
          <w:bCs/>
          <w:sz w:val="24"/>
          <w:szCs w:val="24"/>
        </w:rPr>
        <w:t>, 2019</w:t>
      </w:r>
    </w:p>
    <w:p w:rsidR="00E3147F" w:rsidRDefault="00E7353D" w:rsidP="00177539">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177539">
      <w:pPr>
        <w:outlineLvl w:val="0"/>
        <w:rPr>
          <w:bCs/>
          <w:sz w:val="24"/>
          <w:szCs w:val="24"/>
        </w:rPr>
      </w:pPr>
    </w:p>
    <w:p w:rsidR="00E3147F" w:rsidRPr="00982565" w:rsidRDefault="00E3147F" w:rsidP="00177539">
      <w:pPr>
        <w:jc w:val="center"/>
        <w:outlineLvl w:val="0"/>
        <w:rPr>
          <w:b/>
          <w:bCs/>
          <w:sz w:val="24"/>
          <w:szCs w:val="24"/>
          <w:u w:val="single"/>
        </w:rPr>
      </w:pPr>
      <w:r w:rsidRPr="00982565">
        <w:rPr>
          <w:b/>
          <w:bCs/>
          <w:sz w:val="24"/>
          <w:szCs w:val="24"/>
          <w:u w:val="single"/>
        </w:rPr>
        <w:t>M I N U T E S</w:t>
      </w:r>
    </w:p>
    <w:p w:rsidR="00E3147F" w:rsidRPr="007D29A2" w:rsidRDefault="00E3147F" w:rsidP="00177539">
      <w:pPr>
        <w:tabs>
          <w:tab w:val="left" w:pos="3260"/>
        </w:tabs>
        <w:rPr>
          <w:bCs/>
          <w:sz w:val="24"/>
          <w:szCs w:val="24"/>
          <w:u w:val="single"/>
        </w:rPr>
      </w:pPr>
    </w:p>
    <w:p w:rsidR="00014DCA" w:rsidRPr="008263BE" w:rsidRDefault="00014DCA" w:rsidP="00177539">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B30BF5">
        <w:rPr>
          <w:sz w:val="24"/>
          <w:szCs w:val="24"/>
        </w:rPr>
        <w:t>Tim McGourthy</w:t>
      </w:r>
      <w:r w:rsidRPr="008263BE">
        <w:rPr>
          <w:sz w:val="24"/>
          <w:szCs w:val="24"/>
        </w:rPr>
        <w:t xml:space="preserve">, Secy. of Housing &amp; Economic Development, </w:t>
      </w:r>
      <w:r w:rsidR="00B30BF5">
        <w:rPr>
          <w:sz w:val="24"/>
          <w:szCs w:val="24"/>
        </w:rPr>
        <w:t xml:space="preserve">Acting </w:t>
      </w:r>
      <w:r w:rsidRPr="008263BE">
        <w:rPr>
          <w:sz w:val="24"/>
          <w:szCs w:val="24"/>
        </w:rPr>
        <w:t>Chair</w:t>
      </w:r>
    </w:p>
    <w:p w:rsidR="00BB4687" w:rsidRDefault="00BB4687" w:rsidP="00177539">
      <w:pPr>
        <w:tabs>
          <w:tab w:val="left" w:pos="2880"/>
        </w:tabs>
        <w:ind w:left="3240" w:hanging="3240"/>
        <w:jc w:val="both"/>
        <w:rPr>
          <w:sz w:val="24"/>
          <w:szCs w:val="24"/>
          <w:lang w:val="de-DE"/>
        </w:rPr>
      </w:pPr>
      <w:r>
        <w:rPr>
          <w:sz w:val="24"/>
          <w:szCs w:val="24"/>
          <w:lang w:val="de-DE"/>
        </w:rPr>
        <w:tab/>
        <w:t>Brian Kavoogian, Vice Chair</w:t>
      </w:r>
      <w:bookmarkStart w:id="0" w:name="_GoBack"/>
      <w:bookmarkEnd w:id="0"/>
    </w:p>
    <w:p w:rsidR="00BB4687" w:rsidRPr="008263BE" w:rsidRDefault="00BB4687" w:rsidP="00177539">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014DCA" w:rsidRPr="008263BE" w:rsidRDefault="00014DCA" w:rsidP="00177539">
      <w:pPr>
        <w:tabs>
          <w:tab w:val="left" w:pos="2880"/>
        </w:tabs>
        <w:ind w:left="3240" w:hanging="3240"/>
        <w:jc w:val="both"/>
        <w:rPr>
          <w:sz w:val="24"/>
          <w:szCs w:val="24"/>
        </w:rPr>
      </w:pPr>
      <w:r w:rsidRPr="008263BE">
        <w:rPr>
          <w:sz w:val="24"/>
          <w:szCs w:val="24"/>
        </w:rPr>
        <w:tab/>
        <w:t>Karen Courtney</w:t>
      </w:r>
    </w:p>
    <w:p w:rsidR="00014DCA" w:rsidRDefault="00014DCA" w:rsidP="00177539">
      <w:pPr>
        <w:tabs>
          <w:tab w:val="left" w:pos="2880"/>
        </w:tabs>
        <w:jc w:val="both"/>
        <w:rPr>
          <w:sz w:val="24"/>
          <w:szCs w:val="24"/>
        </w:rPr>
      </w:pPr>
      <w:r>
        <w:rPr>
          <w:sz w:val="24"/>
          <w:szCs w:val="24"/>
        </w:rPr>
        <w:tab/>
        <w:t>Grace Fey</w:t>
      </w:r>
    </w:p>
    <w:p w:rsidR="00A367FB" w:rsidRPr="008263BE" w:rsidRDefault="00A367FB" w:rsidP="00177539">
      <w:pPr>
        <w:tabs>
          <w:tab w:val="left" w:pos="2880"/>
        </w:tabs>
        <w:ind w:left="3240" w:hanging="3240"/>
        <w:jc w:val="both"/>
        <w:rPr>
          <w:sz w:val="24"/>
          <w:szCs w:val="24"/>
        </w:rPr>
      </w:pPr>
      <w:r>
        <w:rPr>
          <w:sz w:val="24"/>
          <w:szCs w:val="24"/>
        </w:rPr>
        <w:tab/>
        <w:t>Francesca Maltese</w:t>
      </w:r>
    </w:p>
    <w:p w:rsidR="00A367FB" w:rsidRPr="008263BE" w:rsidRDefault="00A367FB" w:rsidP="00177539">
      <w:pPr>
        <w:tabs>
          <w:tab w:val="left" w:pos="2880"/>
        </w:tabs>
        <w:ind w:left="3240" w:hanging="3240"/>
        <w:jc w:val="both"/>
        <w:rPr>
          <w:sz w:val="24"/>
          <w:szCs w:val="24"/>
        </w:rPr>
      </w:pPr>
      <w:r w:rsidRPr="008263BE">
        <w:rPr>
          <w:sz w:val="24"/>
          <w:szCs w:val="24"/>
        </w:rPr>
        <w:tab/>
        <w:t>Juan Carlos Morales</w:t>
      </w:r>
    </w:p>
    <w:p w:rsidR="009E2319" w:rsidRPr="008263BE" w:rsidRDefault="009E2319" w:rsidP="00177539">
      <w:pPr>
        <w:tabs>
          <w:tab w:val="left" w:pos="2880"/>
        </w:tabs>
        <w:ind w:left="3240" w:hanging="3240"/>
        <w:jc w:val="both"/>
        <w:rPr>
          <w:sz w:val="24"/>
          <w:szCs w:val="24"/>
        </w:rPr>
      </w:pPr>
      <w:r>
        <w:rPr>
          <w:sz w:val="24"/>
          <w:szCs w:val="24"/>
          <w:lang w:val="de-DE"/>
        </w:rPr>
        <w:tab/>
        <w:t>Christopher Vincze</w:t>
      </w:r>
    </w:p>
    <w:p w:rsidR="002032E7" w:rsidRPr="008263BE" w:rsidRDefault="002032E7" w:rsidP="00177539">
      <w:pPr>
        <w:tabs>
          <w:tab w:val="left" w:pos="2880"/>
        </w:tabs>
        <w:jc w:val="both"/>
        <w:outlineLvl w:val="0"/>
        <w:rPr>
          <w:sz w:val="24"/>
          <w:szCs w:val="24"/>
          <w:lang w:val="de-DE"/>
        </w:rPr>
      </w:pPr>
    </w:p>
    <w:p w:rsidR="00C030E5" w:rsidRDefault="002032E7" w:rsidP="00177539">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C030E5" w:rsidRPr="008263BE">
        <w:rPr>
          <w:sz w:val="24"/>
          <w:szCs w:val="24"/>
          <w:lang w:val="de-DE"/>
        </w:rPr>
        <w:tab/>
        <w:t>James Blake</w:t>
      </w:r>
    </w:p>
    <w:p w:rsidR="00C030E5" w:rsidRDefault="00C030E5" w:rsidP="00177539">
      <w:pPr>
        <w:tabs>
          <w:tab w:val="left" w:pos="2880"/>
        </w:tabs>
        <w:ind w:left="3240" w:hanging="3240"/>
        <w:jc w:val="both"/>
        <w:rPr>
          <w:sz w:val="24"/>
          <w:szCs w:val="24"/>
          <w:lang w:val="de-DE"/>
        </w:rPr>
      </w:pPr>
      <w:r w:rsidRPr="008263BE">
        <w:rPr>
          <w:sz w:val="24"/>
          <w:szCs w:val="24"/>
          <w:lang w:val="de-DE"/>
        </w:rPr>
        <w:tab/>
        <w:t>James Chisholm</w:t>
      </w:r>
    </w:p>
    <w:p w:rsidR="00C030E5" w:rsidRDefault="00C030E5" w:rsidP="00177539">
      <w:pPr>
        <w:tabs>
          <w:tab w:val="left" w:pos="2880"/>
        </w:tabs>
        <w:ind w:left="3240" w:hanging="3240"/>
        <w:jc w:val="both"/>
        <w:rPr>
          <w:sz w:val="24"/>
          <w:szCs w:val="24"/>
          <w:lang w:val="de-DE"/>
        </w:rPr>
      </w:pPr>
      <w:r>
        <w:rPr>
          <w:sz w:val="24"/>
          <w:szCs w:val="24"/>
          <w:lang w:val="de-DE"/>
        </w:rPr>
        <w:tab/>
        <w:t>Ellen Zane</w:t>
      </w:r>
    </w:p>
    <w:p w:rsidR="00B60F48" w:rsidRDefault="00B60F48" w:rsidP="00177539">
      <w:pPr>
        <w:tabs>
          <w:tab w:val="left" w:pos="2880"/>
        </w:tabs>
        <w:ind w:left="3240" w:hanging="3240"/>
        <w:jc w:val="both"/>
        <w:rPr>
          <w:sz w:val="24"/>
          <w:szCs w:val="24"/>
          <w:lang w:val="de-DE"/>
        </w:rPr>
      </w:pPr>
    </w:p>
    <w:p w:rsidR="00A268F2" w:rsidRDefault="00A268F2" w:rsidP="00177539">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00C030E5">
        <w:rPr>
          <w:sz w:val="24"/>
          <w:szCs w:val="24"/>
        </w:rPr>
        <w:t>, President and</w:t>
      </w:r>
      <w:r w:rsidRPr="009B059B">
        <w:rPr>
          <w:sz w:val="24"/>
          <w:szCs w:val="24"/>
        </w:rPr>
        <w:t xml:space="preserve"> CEO</w:t>
      </w:r>
    </w:p>
    <w:p w:rsidR="00671050" w:rsidRDefault="00671050" w:rsidP="00177539">
      <w:pPr>
        <w:tabs>
          <w:tab w:val="left" w:pos="2880"/>
        </w:tabs>
        <w:ind w:left="3240" w:hanging="3240"/>
        <w:jc w:val="both"/>
        <w:rPr>
          <w:sz w:val="24"/>
          <w:szCs w:val="24"/>
        </w:rPr>
      </w:pPr>
      <w:r>
        <w:rPr>
          <w:sz w:val="24"/>
          <w:szCs w:val="24"/>
        </w:rPr>
        <w:tab/>
        <w:t>Robert Ruzzo, Deputy Director</w:t>
      </w:r>
      <w:r w:rsidR="00C030E5">
        <w:rPr>
          <w:sz w:val="24"/>
          <w:szCs w:val="24"/>
        </w:rPr>
        <w:t xml:space="preserve"> and COO</w:t>
      </w:r>
    </w:p>
    <w:p w:rsidR="00D16263" w:rsidRDefault="00D16263" w:rsidP="00177539">
      <w:pPr>
        <w:tabs>
          <w:tab w:val="left" w:pos="2880"/>
        </w:tabs>
        <w:ind w:left="3240" w:hanging="3240"/>
        <w:jc w:val="both"/>
        <w:rPr>
          <w:sz w:val="24"/>
          <w:szCs w:val="24"/>
        </w:rPr>
      </w:pPr>
      <w:r>
        <w:rPr>
          <w:sz w:val="24"/>
          <w:szCs w:val="24"/>
        </w:rPr>
        <w:tab/>
        <w:t>Ricks Frazier, General Counsel and Secretary</w:t>
      </w:r>
    </w:p>
    <w:p w:rsidR="002E640A" w:rsidRDefault="002E640A" w:rsidP="00177539">
      <w:pPr>
        <w:tabs>
          <w:tab w:val="left" w:pos="2880"/>
        </w:tabs>
        <w:ind w:left="3240" w:hanging="3240"/>
        <w:jc w:val="both"/>
        <w:rPr>
          <w:sz w:val="24"/>
          <w:szCs w:val="24"/>
        </w:rPr>
      </w:pPr>
      <w:r>
        <w:rPr>
          <w:sz w:val="24"/>
          <w:szCs w:val="24"/>
        </w:rPr>
        <w:tab/>
        <w:t>Simon Gerlin, Chief Financial Officer</w:t>
      </w:r>
    </w:p>
    <w:p w:rsidR="007D6B6C" w:rsidRDefault="007D6B6C" w:rsidP="00177539">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4422B6" w:rsidRDefault="004422B6" w:rsidP="00177539">
      <w:pPr>
        <w:tabs>
          <w:tab w:val="left" w:pos="2880"/>
        </w:tabs>
        <w:jc w:val="both"/>
        <w:rPr>
          <w:sz w:val="24"/>
          <w:szCs w:val="24"/>
        </w:rPr>
      </w:pPr>
      <w:r>
        <w:rPr>
          <w:sz w:val="24"/>
          <w:szCs w:val="24"/>
        </w:rPr>
        <w:tab/>
        <w:t>Dena Kavanagh, Deputy General Counsel</w:t>
      </w:r>
    </w:p>
    <w:p w:rsidR="00590AFA" w:rsidRPr="009B059B" w:rsidRDefault="00D66395" w:rsidP="00177539">
      <w:pPr>
        <w:tabs>
          <w:tab w:val="left" w:pos="2880"/>
        </w:tabs>
        <w:ind w:left="3240" w:hanging="3240"/>
        <w:jc w:val="both"/>
        <w:rPr>
          <w:sz w:val="24"/>
          <w:szCs w:val="24"/>
        </w:rPr>
      </w:pPr>
      <w:r>
        <w:rPr>
          <w:sz w:val="24"/>
          <w:szCs w:val="24"/>
        </w:rPr>
        <w:tab/>
        <w:t>Meg Delorier, Chief of Staff</w:t>
      </w:r>
    </w:p>
    <w:p w:rsidR="008056C7" w:rsidRDefault="008056C7" w:rsidP="00177539">
      <w:pPr>
        <w:tabs>
          <w:tab w:val="left" w:pos="2880"/>
        </w:tabs>
        <w:jc w:val="both"/>
        <w:rPr>
          <w:sz w:val="24"/>
          <w:szCs w:val="24"/>
        </w:rPr>
      </w:pPr>
      <w:r w:rsidRPr="009B059B">
        <w:rPr>
          <w:sz w:val="24"/>
          <w:szCs w:val="24"/>
        </w:rPr>
        <w:tab/>
        <w:t>Victoria Stratton, Recording Secretary</w:t>
      </w:r>
    </w:p>
    <w:p w:rsidR="00C22F0D" w:rsidRDefault="00C22F0D" w:rsidP="00177539">
      <w:pPr>
        <w:tabs>
          <w:tab w:val="left" w:pos="2880"/>
        </w:tabs>
        <w:jc w:val="both"/>
        <w:rPr>
          <w:sz w:val="24"/>
          <w:szCs w:val="24"/>
        </w:rPr>
      </w:pPr>
      <w:r>
        <w:rPr>
          <w:sz w:val="24"/>
          <w:szCs w:val="24"/>
        </w:rPr>
        <w:tab/>
        <w:t>Jessica Beliveau</w:t>
      </w:r>
    </w:p>
    <w:p w:rsidR="008F505F" w:rsidRDefault="008F505F" w:rsidP="00177539">
      <w:pPr>
        <w:tabs>
          <w:tab w:val="left" w:pos="2880"/>
        </w:tabs>
        <w:jc w:val="both"/>
        <w:rPr>
          <w:sz w:val="24"/>
          <w:szCs w:val="24"/>
        </w:rPr>
      </w:pPr>
      <w:r>
        <w:rPr>
          <w:sz w:val="24"/>
          <w:szCs w:val="24"/>
        </w:rPr>
        <w:tab/>
        <w:t>Graeme Brown</w:t>
      </w:r>
    </w:p>
    <w:p w:rsidR="006A61ED" w:rsidRDefault="006A61ED" w:rsidP="00177539">
      <w:pPr>
        <w:tabs>
          <w:tab w:val="left" w:pos="2880"/>
        </w:tabs>
        <w:jc w:val="both"/>
        <w:rPr>
          <w:sz w:val="24"/>
          <w:szCs w:val="24"/>
        </w:rPr>
      </w:pPr>
      <w:r>
        <w:rPr>
          <w:sz w:val="24"/>
          <w:szCs w:val="24"/>
        </w:rPr>
        <w:tab/>
        <w:t>Sean Calnan</w:t>
      </w:r>
    </w:p>
    <w:p w:rsidR="00F76FB4" w:rsidRDefault="00F76FB4" w:rsidP="00177539">
      <w:pPr>
        <w:tabs>
          <w:tab w:val="left" w:pos="2880"/>
        </w:tabs>
        <w:jc w:val="both"/>
        <w:rPr>
          <w:sz w:val="24"/>
          <w:szCs w:val="24"/>
        </w:rPr>
      </w:pPr>
      <w:r>
        <w:rPr>
          <w:sz w:val="24"/>
          <w:szCs w:val="24"/>
        </w:rPr>
        <w:tab/>
        <w:t>Frank Canning</w:t>
      </w:r>
    </w:p>
    <w:p w:rsidR="006A61ED" w:rsidRDefault="006A61ED" w:rsidP="00177539">
      <w:pPr>
        <w:tabs>
          <w:tab w:val="left" w:pos="2880"/>
        </w:tabs>
        <w:jc w:val="both"/>
        <w:rPr>
          <w:sz w:val="24"/>
          <w:szCs w:val="24"/>
        </w:rPr>
      </w:pPr>
      <w:r>
        <w:rPr>
          <w:sz w:val="24"/>
          <w:szCs w:val="24"/>
        </w:rPr>
        <w:tab/>
        <w:t>Rob Carley</w:t>
      </w:r>
    </w:p>
    <w:p w:rsidR="008F505F" w:rsidRDefault="008F505F" w:rsidP="00177539">
      <w:pPr>
        <w:tabs>
          <w:tab w:val="left" w:pos="2880"/>
          <w:tab w:val="left" w:pos="5470"/>
        </w:tabs>
        <w:jc w:val="both"/>
        <w:rPr>
          <w:sz w:val="24"/>
          <w:szCs w:val="24"/>
        </w:rPr>
      </w:pPr>
      <w:r>
        <w:rPr>
          <w:sz w:val="24"/>
          <w:szCs w:val="24"/>
        </w:rPr>
        <w:tab/>
        <w:t>Steve Chilton</w:t>
      </w:r>
    </w:p>
    <w:p w:rsidR="00F76FB4" w:rsidRDefault="00F76FB4" w:rsidP="00177539">
      <w:pPr>
        <w:tabs>
          <w:tab w:val="left" w:pos="2880"/>
        </w:tabs>
        <w:jc w:val="both"/>
        <w:rPr>
          <w:sz w:val="24"/>
          <w:szCs w:val="24"/>
        </w:rPr>
      </w:pPr>
      <w:r>
        <w:rPr>
          <w:sz w:val="24"/>
          <w:szCs w:val="24"/>
        </w:rPr>
        <w:tab/>
        <w:t>Jamie Errickson</w:t>
      </w:r>
    </w:p>
    <w:p w:rsidR="007C7AB3" w:rsidRDefault="007C7AB3" w:rsidP="00177539">
      <w:pPr>
        <w:tabs>
          <w:tab w:val="left" w:pos="2880"/>
        </w:tabs>
        <w:jc w:val="both"/>
        <w:rPr>
          <w:sz w:val="24"/>
          <w:szCs w:val="24"/>
        </w:rPr>
      </w:pPr>
      <w:r>
        <w:rPr>
          <w:sz w:val="24"/>
          <w:szCs w:val="24"/>
        </w:rPr>
        <w:tab/>
        <w:t>Tony Fracasso</w:t>
      </w:r>
    </w:p>
    <w:p w:rsidR="00C22F0D" w:rsidRDefault="00C22F0D" w:rsidP="00177539">
      <w:pPr>
        <w:tabs>
          <w:tab w:val="left" w:pos="2880"/>
        </w:tabs>
        <w:jc w:val="both"/>
        <w:rPr>
          <w:sz w:val="24"/>
          <w:szCs w:val="24"/>
        </w:rPr>
      </w:pPr>
      <w:r>
        <w:rPr>
          <w:sz w:val="24"/>
          <w:szCs w:val="24"/>
        </w:rPr>
        <w:tab/>
        <w:t>Mike Galligan</w:t>
      </w:r>
    </w:p>
    <w:p w:rsidR="00C22F0D" w:rsidRDefault="00C22F0D" w:rsidP="00177539">
      <w:pPr>
        <w:tabs>
          <w:tab w:val="left" w:pos="2880"/>
        </w:tabs>
        <w:jc w:val="both"/>
        <w:rPr>
          <w:sz w:val="24"/>
          <w:szCs w:val="24"/>
        </w:rPr>
      </w:pPr>
      <w:r>
        <w:rPr>
          <w:sz w:val="24"/>
          <w:szCs w:val="24"/>
        </w:rPr>
        <w:tab/>
        <w:t>Ken Goode</w:t>
      </w:r>
    </w:p>
    <w:p w:rsidR="006A61ED" w:rsidRDefault="006A61ED" w:rsidP="00177539">
      <w:pPr>
        <w:tabs>
          <w:tab w:val="left" w:pos="2880"/>
        </w:tabs>
        <w:jc w:val="both"/>
        <w:rPr>
          <w:sz w:val="24"/>
          <w:szCs w:val="24"/>
        </w:rPr>
      </w:pPr>
      <w:r>
        <w:rPr>
          <w:sz w:val="24"/>
          <w:szCs w:val="24"/>
        </w:rPr>
        <w:tab/>
        <w:t>Zach Greene</w:t>
      </w:r>
    </w:p>
    <w:p w:rsidR="007C7AB3" w:rsidRDefault="007C7AB3" w:rsidP="00177539">
      <w:pPr>
        <w:tabs>
          <w:tab w:val="left" w:pos="2880"/>
        </w:tabs>
        <w:jc w:val="both"/>
        <w:rPr>
          <w:sz w:val="24"/>
          <w:szCs w:val="24"/>
        </w:rPr>
      </w:pPr>
      <w:r>
        <w:rPr>
          <w:sz w:val="24"/>
          <w:szCs w:val="24"/>
        </w:rPr>
        <w:tab/>
        <w:t>Noah Koretz</w:t>
      </w:r>
    </w:p>
    <w:p w:rsidR="007C7AB3" w:rsidRDefault="007C7AB3" w:rsidP="00177539">
      <w:pPr>
        <w:tabs>
          <w:tab w:val="left" w:pos="2880"/>
        </w:tabs>
        <w:jc w:val="both"/>
        <w:rPr>
          <w:sz w:val="24"/>
          <w:szCs w:val="24"/>
        </w:rPr>
      </w:pPr>
      <w:r>
        <w:rPr>
          <w:sz w:val="24"/>
          <w:szCs w:val="24"/>
        </w:rPr>
        <w:tab/>
        <w:t>Christine Madore</w:t>
      </w:r>
    </w:p>
    <w:p w:rsidR="00C22F0D" w:rsidRDefault="00C22F0D" w:rsidP="00177539">
      <w:pPr>
        <w:tabs>
          <w:tab w:val="left" w:pos="2880"/>
        </w:tabs>
        <w:jc w:val="both"/>
        <w:rPr>
          <w:sz w:val="24"/>
          <w:szCs w:val="24"/>
        </w:rPr>
      </w:pPr>
      <w:r>
        <w:rPr>
          <w:sz w:val="24"/>
          <w:szCs w:val="24"/>
        </w:rPr>
        <w:tab/>
        <w:t>Dan Morais</w:t>
      </w:r>
    </w:p>
    <w:p w:rsidR="00D66395" w:rsidRDefault="00D66395" w:rsidP="00177539">
      <w:pPr>
        <w:tabs>
          <w:tab w:val="left" w:pos="2880"/>
        </w:tabs>
        <w:jc w:val="both"/>
        <w:rPr>
          <w:sz w:val="24"/>
          <w:szCs w:val="24"/>
        </w:rPr>
      </w:pPr>
      <w:r>
        <w:rPr>
          <w:sz w:val="24"/>
          <w:szCs w:val="24"/>
        </w:rPr>
        <w:lastRenderedPageBreak/>
        <w:tab/>
        <w:t>Doug Robinson</w:t>
      </w:r>
    </w:p>
    <w:p w:rsidR="007D6B6C" w:rsidRDefault="007D6B6C" w:rsidP="00177539">
      <w:pPr>
        <w:tabs>
          <w:tab w:val="left" w:pos="2880"/>
        </w:tabs>
        <w:jc w:val="both"/>
        <w:rPr>
          <w:sz w:val="24"/>
          <w:szCs w:val="24"/>
        </w:rPr>
      </w:pPr>
      <w:r>
        <w:rPr>
          <w:sz w:val="24"/>
          <w:szCs w:val="24"/>
        </w:rPr>
        <w:tab/>
        <w:t>Kelsey Schill</w:t>
      </w:r>
      <w:r w:rsidR="00ED133F">
        <w:rPr>
          <w:sz w:val="24"/>
          <w:szCs w:val="24"/>
        </w:rPr>
        <w:t>er</w:t>
      </w:r>
    </w:p>
    <w:p w:rsidR="00C030E5" w:rsidRDefault="00C030E5" w:rsidP="00177539">
      <w:pPr>
        <w:tabs>
          <w:tab w:val="left" w:pos="2880"/>
        </w:tabs>
        <w:jc w:val="both"/>
        <w:rPr>
          <w:sz w:val="24"/>
          <w:szCs w:val="24"/>
        </w:rPr>
      </w:pPr>
      <w:r>
        <w:rPr>
          <w:sz w:val="24"/>
          <w:szCs w:val="24"/>
        </w:rPr>
        <w:tab/>
        <w:t>Simmee Silton</w:t>
      </w:r>
    </w:p>
    <w:p w:rsidR="007D40CF" w:rsidRDefault="007D40CF" w:rsidP="00177539">
      <w:pPr>
        <w:tabs>
          <w:tab w:val="left" w:pos="2880"/>
        </w:tabs>
        <w:jc w:val="both"/>
        <w:rPr>
          <w:sz w:val="24"/>
          <w:szCs w:val="24"/>
        </w:rPr>
      </w:pPr>
      <w:r>
        <w:rPr>
          <w:sz w:val="24"/>
          <w:szCs w:val="24"/>
        </w:rPr>
        <w:tab/>
        <w:t>Ed Starzec</w:t>
      </w:r>
    </w:p>
    <w:p w:rsidR="00C030E5" w:rsidRDefault="00C030E5" w:rsidP="00177539">
      <w:pPr>
        <w:tabs>
          <w:tab w:val="left" w:pos="2880"/>
        </w:tabs>
        <w:jc w:val="both"/>
        <w:rPr>
          <w:sz w:val="24"/>
          <w:szCs w:val="24"/>
        </w:rPr>
      </w:pPr>
      <w:r>
        <w:rPr>
          <w:sz w:val="24"/>
          <w:szCs w:val="24"/>
        </w:rPr>
        <w:tab/>
        <w:t>L</w:t>
      </w:r>
      <w:r w:rsidR="000747EE">
        <w:rPr>
          <w:sz w:val="24"/>
          <w:szCs w:val="24"/>
        </w:rPr>
        <w:t>ouis</w:t>
      </w:r>
      <w:r>
        <w:rPr>
          <w:sz w:val="24"/>
          <w:szCs w:val="24"/>
        </w:rPr>
        <w:t>a Stone</w:t>
      </w:r>
    </w:p>
    <w:p w:rsidR="00823018" w:rsidRDefault="00823018" w:rsidP="00177539">
      <w:pPr>
        <w:tabs>
          <w:tab w:val="left" w:pos="2880"/>
        </w:tabs>
        <w:jc w:val="both"/>
        <w:rPr>
          <w:sz w:val="24"/>
          <w:szCs w:val="24"/>
        </w:rPr>
      </w:pPr>
      <w:r>
        <w:rPr>
          <w:sz w:val="24"/>
          <w:szCs w:val="24"/>
        </w:rPr>
        <w:tab/>
        <w:t>Jessica St</w:t>
      </w:r>
      <w:r w:rsidR="00C865D1">
        <w:rPr>
          <w:sz w:val="24"/>
          <w:szCs w:val="24"/>
        </w:rPr>
        <w:t>r</w:t>
      </w:r>
      <w:r>
        <w:rPr>
          <w:sz w:val="24"/>
          <w:szCs w:val="24"/>
        </w:rPr>
        <w:t>unkin</w:t>
      </w:r>
    </w:p>
    <w:p w:rsidR="00C22F0D" w:rsidRDefault="00C22F0D" w:rsidP="00177539">
      <w:pPr>
        <w:tabs>
          <w:tab w:val="left" w:pos="2880"/>
        </w:tabs>
        <w:jc w:val="both"/>
        <w:rPr>
          <w:sz w:val="24"/>
          <w:szCs w:val="24"/>
        </w:rPr>
      </w:pPr>
      <w:r>
        <w:rPr>
          <w:sz w:val="24"/>
          <w:szCs w:val="24"/>
        </w:rPr>
        <w:tab/>
        <w:t>Rebecca Sullivan</w:t>
      </w:r>
    </w:p>
    <w:p w:rsidR="00321B2E" w:rsidRDefault="00321B2E" w:rsidP="00177539">
      <w:pPr>
        <w:tabs>
          <w:tab w:val="left" w:pos="2880"/>
        </w:tabs>
        <w:jc w:val="both"/>
        <w:rPr>
          <w:sz w:val="24"/>
          <w:szCs w:val="24"/>
        </w:rPr>
      </w:pPr>
      <w:r>
        <w:rPr>
          <w:sz w:val="24"/>
          <w:szCs w:val="24"/>
        </w:rPr>
        <w:tab/>
        <w:t>Cyndy Tonucci</w:t>
      </w:r>
    </w:p>
    <w:p w:rsidR="00F76FB4" w:rsidRDefault="00F76FB4" w:rsidP="00177539">
      <w:pPr>
        <w:tabs>
          <w:tab w:val="left" w:pos="2880"/>
        </w:tabs>
        <w:jc w:val="both"/>
        <w:rPr>
          <w:sz w:val="24"/>
          <w:szCs w:val="24"/>
        </w:rPr>
      </w:pPr>
      <w:r>
        <w:rPr>
          <w:sz w:val="24"/>
          <w:szCs w:val="24"/>
        </w:rPr>
        <w:tab/>
        <w:t>Gary Walker</w:t>
      </w:r>
    </w:p>
    <w:p w:rsidR="00A667E5" w:rsidRDefault="00A667E5" w:rsidP="00177539">
      <w:pPr>
        <w:tabs>
          <w:tab w:val="left" w:pos="2880"/>
        </w:tabs>
        <w:jc w:val="both"/>
        <w:rPr>
          <w:sz w:val="24"/>
          <w:szCs w:val="24"/>
        </w:rPr>
      </w:pPr>
      <w:r>
        <w:rPr>
          <w:sz w:val="24"/>
          <w:szCs w:val="24"/>
        </w:rPr>
        <w:tab/>
      </w:r>
      <w:r w:rsidR="00D2669B">
        <w:rPr>
          <w:sz w:val="24"/>
          <w:szCs w:val="24"/>
        </w:rPr>
        <w:t>Benny Wong</w:t>
      </w:r>
    </w:p>
    <w:p w:rsidR="00FD4412" w:rsidRPr="009B059B" w:rsidRDefault="00FD4412" w:rsidP="00177539">
      <w:pPr>
        <w:tabs>
          <w:tab w:val="left" w:pos="2880"/>
        </w:tabs>
        <w:jc w:val="both"/>
        <w:rPr>
          <w:sz w:val="24"/>
          <w:szCs w:val="24"/>
        </w:rPr>
      </w:pPr>
    </w:p>
    <w:p w:rsidR="00E7353D" w:rsidRDefault="00A61361" w:rsidP="00177539">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177539">
      <w:pPr>
        <w:tabs>
          <w:tab w:val="left" w:pos="2880"/>
        </w:tabs>
        <w:ind w:left="3240" w:hanging="3240"/>
        <w:jc w:val="both"/>
        <w:rPr>
          <w:sz w:val="24"/>
          <w:szCs w:val="24"/>
        </w:rPr>
      </w:pPr>
    </w:p>
    <w:p w:rsidR="00E3147F" w:rsidRPr="00B43FAB" w:rsidRDefault="00862C5B" w:rsidP="00177539">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BB4687">
        <w:rPr>
          <w:sz w:val="24"/>
          <w:szCs w:val="24"/>
        </w:rPr>
        <w:t>November 14</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177539">
      <w:pPr>
        <w:jc w:val="both"/>
        <w:rPr>
          <w:sz w:val="24"/>
          <w:szCs w:val="24"/>
        </w:rPr>
      </w:pPr>
    </w:p>
    <w:p w:rsidR="00A61361" w:rsidRPr="00B43FAB" w:rsidRDefault="00C22F0D" w:rsidP="00177539">
      <w:pPr>
        <w:jc w:val="both"/>
        <w:rPr>
          <w:sz w:val="24"/>
          <w:szCs w:val="24"/>
        </w:rPr>
      </w:pPr>
      <w:r>
        <w:rPr>
          <w:sz w:val="24"/>
          <w:szCs w:val="24"/>
        </w:rPr>
        <w:t>The Acting Chair</w:t>
      </w:r>
      <w:r w:rsidR="00E3147F" w:rsidRPr="00B43FAB">
        <w:rPr>
          <w:sz w:val="24"/>
          <w:szCs w:val="24"/>
        </w:rPr>
        <w:t xml:space="preserve"> </w:t>
      </w:r>
      <w:r>
        <w:rPr>
          <w:sz w:val="24"/>
          <w:szCs w:val="24"/>
        </w:rPr>
        <w:t xml:space="preserve">introduced himself and </w:t>
      </w:r>
      <w:r w:rsidR="00E3147F" w:rsidRPr="00B43FAB">
        <w:rPr>
          <w:sz w:val="24"/>
          <w:szCs w:val="24"/>
        </w:rPr>
        <w:t>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sidR="00CF2ACB">
        <w:rPr>
          <w:sz w:val="24"/>
          <w:szCs w:val="24"/>
        </w:rPr>
        <w:t>:</w:t>
      </w:r>
      <w:r>
        <w:rPr>
          <w:sz w:val="24"/>
          <w:szCs w:val="24"/>
        </w:rPr>
        <w:t xml:space="preserve">09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r w:rsidR="00BB4687">
        <w:rPr>
          <w:sz w:val="24"/>
          <w:szCs w:val="24"/>
        </w:rPr>
        <w:t xml:space="preserve"> </w:t>
      </w:r>
    </w:p>
    <w:p w:rsidR="00371AD2" w:rsidRDefault="00371AD2" w:rsidP="00177539">
      <w:pPr>
        <w:jc w:val="both"/>
        <w:rPr>
          <w:sz w:val="24"/>
          <w:szCs w:val="24"/>
        </w:rPr>
      </w:pPr>
    </w:p>
    <w:p w:rsidR="0073374A" w:rsidRDefault="0073374A" w:rsidP="00177539">
      <w:pPr>
        <w:tabs>
          <w:tab w:val="left" w:pos="2700"/>
        </w:tabs>
        <w:contextualSpacing/>
        <w:jc w:val="both"/>
        <w:rPr>
          <w:sz w:val="24"/>
          <w:szCs w:val="24"/>
        </w:rPr>
      </w:pPr>
    </w:p>
    <w:p w:rsidR="00321B2E" w:rsidRPr="008527AF" w:rsidRDefault="00321B2E" w:rsidP="00177539">
      <w:pPr>
        <w:keepNext/>
        <w:contextualSpacing/>
        <w:jc w:val="both"/>
        <w:rPr>
          <w:b/>
          <w:bCs/>
          <w:sz w:val="24"/>
          <w:szCs w:val="24"/>
          <w:u w:val="single"/>
        </w:rPr>
      </w:pPr>
      <w:r w:rsidRPr="008527AF">
        <w:rPr>
          <w:b/>
          <w:bCs/>
          <w:sz w:val="24"/>
          <w:szCs w:val="24"/>
          <w:u w:val="single"/>
        </w:rPr>
        <w:t>MINUTES</w:t>
      </w:r>
    </w:p>
    <w:p w:rsidR="00321B2E" w:rsidRPr="00BF1680" w:rsidRDefault="00321B2E" w:rsidP="00177539">
      <w:pPr>
        <w:keepNext/>
        <w:contextualSpacing/>
        <w:jc w:val="both"/>
        <w:rPr>
          <w:bCs/>
          <w:sz w:val="24"/>
          <w:szCs w:val="24"/>
        </w:rPr>
      </w:pPr>
    </w:p>
    <w:p w:rsidR="00321B2E" w:rsidRPr="00B43FAB" w:rsidRDefault="00321B2E" w:rsidP="00177539">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BB4687">
        <w:rPr>
          <w:b/>
          <w:bCs/>
          <w:sz w:val="24"/>
          <w:szCs w:val="24"/>
        </w:rPr>
        <w:t>October 10</w:t>
      </w:r>
      <w:r w:rsidR="00590AFA">
        <w:rPr>
          <w:b/>
          <w:bCs/>
          <w:sz w:val="24"/>
          <w:szCs w:val="24"/>
        </w:rPr>
        <w:t>, 2019</w:t>
      </w:r>
      <w:r w:rsidRPr="00B43FAB">
        <w:rPr>
          <w:b/>
          <w:bCs/>
          <w:sz w:val="24"/>
          <w:szCs w:val="24"/>
        </w:rPr>
        <w:t>)</w:t>
      </w:r>
    </w:p>
    <w:p w:rsidR="00321B2E" w:rsidRPr="00B43FAB" w:rsidRDefault="00321B2E" w:rsidP="00177539">
      <w:pPr>
        <w:keepNext/>
        <w:contextualSpacing/>
        <w:jc w:val="both"/>
        <w:rPr>
          <w:sz w:val="24"/>
          <w:szCs w:val="24"/>
        </w:rPr>
      </w:pPr>
    </w:p>
    <w:p w:rsidR="00321B2E" w:rsidRPr="007E2171" w:rsidRDefault="00786E3D" w:rsidP="00177539">
      <w:pPr>
        <w:pStyle w:val="BodyText"/>
        <w:contextualSpacing/>
        <w:jc w:val="both"/>
      </w:pPr>
      <w:r>
        <w:t>Pointing out that the October Board minutes include not only the regular Board meeting, which took place in Devens, Massachusetts, but also the meeting with Devens residents that occurred the same day, t</w:t>
      </w:r>
      <w:r w:rsidR="00C22F0D">
        <w:t>he Acting Chair</w:t>
      </w:r>
      <w:r w:rsidR="006A242B">
        <w:t xml:space="preserve"> asked</w:t>
      </w:r>
      <w:r w:rsidR="00321B2E">
        <w:t xml:space="preserve"> if there were any comments on the draft </w:t>
      </w:r>
      <w:r w:rsidR="00A667E5">
        <w:t>m</w:t>
      </w:r>
      <w:r w:rsidR="00321B2E">
        <w:t xml:space="preserve">inutes of the </w:t>
      </w:r>
      <w:r w:rsidR="00BB4687">
        <w:t>October 10</w:t>
      </w:r>
      <w:r w:rsidR="00590AFA">
        <w:t xml:space="preserve">, 2019 </w:t>
      </w:r>
      <w:r w:rsidR="00321B2E">
        <w:t xml:space="preserve">Board meeting, and there were none.  He </w:t>
      </w:r>
      <w:r w:rsidR="00321B2E" w:rsidRPr="007E2171">
        <w:t xml:space="preserve">asked for a vote </w:t>
      </w:r>
      <w:r w:rsidR="00321B2E">
        <w:t xml:space="preserve">to approve these minutes </w:t>
      </w:r>
      <w:r w:rsidR="00321B2E" w:rsidRPr="007E2171">
        <w:t xml:space="preserve">and, </w:t>
      </w:r>
      <w:r w:rsidR="00321B2E">
        <w:t>upon motion duly made and seconded, by the directors present, it was, unanimously</w:t>
      </w:r>
    </w:p>
    <w:p w:rsidR="00321B2E" w:rsidRPr="007E2171" w:rsidRDefault="00321B2E" w:rsidP="00177539">
      <w:pPr>
        <w:pStyle w:val="BodyText"/>
        <w:contextualSpacing/>
        <w:jc w:val="both"/>
      </w:pPr>
    </w:p>
    <w:p w:rsidR="00321B2E" w:rsidRPr="007E2171" w:rsidRDefault="00321B2E" w:rsidP="00177539">
      <w:pPr>
        <w:pStyle w:val="BodyText"/>
        <w:contextualSpacing/>
        <w:jc w:val="both"/>
      </w:pPr>
      <w:r>
        <w:rPr>
          <w:b/>
          <w:bCs/>
        </w:rPr>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rsidR="00A667E5">
        <w:t>m</w:t>
      </w:r>
      <w:r w:rsidRPr="007E2171">
        <w:t xml:space="preserve">inutes of </w:t>
      </w:r>
      <w:r>
        <w:t xml:space="preserve">its </w:t>
      </w:r>
      <w:r w:rsidR="00BB4687">
        <w:t>October 10</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177539">
      <w:pPr>
        <w:pStyle w:val="BodyText"/>
        <w:contextualSpacing/>
        <w:jc w:val="both"/>
      </w:pPr>
    </w:p>
    <w:p w:rsidR="00590AFA" w:rsidRPr="00B43FAB" w:rsidRDefault="00590AFA" w:rsidP="00177539">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BB4687">
        <w:rPr>
          <w:b/>
          <w:bCs/>
          <w:sz w:val="24"/>
          <w:szCs w:val="24"/>
        </w:rPr>
        <w:t>October 10</w:t>
      </w:r>
      <w:r>
        <w:rPr>
          <w:b/>
          <w:bCs/>
          <w:sz w:val="24"/>
          <w:szCs w:val="24"/>
        </w:rPr>
        <w:t>, 2019</w:t>
      </w:r>
      <w:r w:rsidRPr="00B43FAB">
        <w:rPr>
          <w:b/>
          <w:bCs/>
          <w:sz w:val="24"/>
          <w:szCs w:val="24"/>
        </w:rPr>
        <w:t>)</w:t>
      </w:r>
    </w:p>
    <w:p w:rsidR="00590AFA" w:rsidRPr="00B43FAB" w:rsidRDefault="00590AFA" w:rsidP="00177539">
      <w:pPr>
        <w:keepNext/>
        <w:contextualSpacing/>
        <w:jc w:val="both"/>
        <w:rPr>
          <w:sz w:val="24"/>
          <w:szCs w:val="24"/>
        </w:rPr>
      </w:pPr>
    </w:p>
    <w:p w:rsidR="00590AFA" w:rsidRPr="007E2171" w:rsidRDefault="00C22F0D" w:rsidP="00177539">
      <w:pPr>
        <w:pStyle w:val="BodyText"/>
        <w:contextualSpacing/>
        <w:jc w:val="both"/>
      </w:pPr>
      <w:r>
        <w:t>The Acting Chair</w:t>
      </w:r>
      <w:r w:rsidR="00590AFA" w:rsidRPr="005F2A37">
        <w:t xml:space="preserve"> </w:t>
      </w:r>
      <w:r w:rsidR="00590AFA">
        <w:t xml:space="preserve">stated if there are any comments on the draft Executive Session Minutes of the </w:t>
      </w:r>
      <w:r w:rsidR="00BB4687">
        <w:t>October 10</w:t>
      </w:r>
      <w:r w:rsidR="00590AFA">
        <w:t xml:space="preserve">, 2019 Board meeting, they must be discussed in Executive Session.  There were no comments.  He </w:t>
      </w:r>
      <w:r w:rsidR="00590AFA" w:rsidRPr="007E2171">
        <w:t xml:space="preserve">asked for a vote </w:t>
      </w:r>
      <w:r w:rsidR="00590AFA">
        <w:t xml:space="preserve">to approve these minutes </w:t>
      </w:r>
      <w:r w:rsidR="00590AFA" w:rsidRPr="007E2171">
        <w:t xml:space="preserve">and, </w:t>
      </w:r>
      <w:r w:rsidR="00590AFA">
        <w:t>upon motion duly made and seconded, by the directors present, it was, unanimously</w:t>
      </w:r>
    </w:p>
    <w:p w:rsidR="00590AFA" w:rsidRPr="007E2171" w:rsidRDefault="00590AFA" w:rsidP="00177539">
      <w:pPr>
        <w:pStyle w:val="BodyText"/>
        <w:contextualSpacing/>
        <w:jc w:val="both"/>
      </w:pPr>
    </w:p>
    <w:p w:rsidR="00590AFA" w:rsidRPr="007E2171" w:rsidRDefault="00590AFA" w:rsidP="00177539">
      <w:pPr>
        <w:pStyle w:val="BodyText"/>
        <w:contextualSpacing/>
        <w:jc w:val="both"/>
      </w:pPr>
      <w:r>
        <w:rPr>
          <w:b/>
          <w:bCs/>
        </w:rPr>
        <w:lastRenderedPageBreak/>
        <w:t xml:space="preserve">VOICE </w:t>
      </w:r>
      <w:r w:rsidRPr="007E2171">
        <w:rPr>
          <w:b/>
          <w:bCs/>
        </w:rPr>
        <w:t>VOTED:</w:t>
      </w:r>
      <w:r w:rsidRPr="007E2171">
        <w:t xml:space="preserve">  </w:t>
      </w:r>
      <w:r w:rsidR="00CF3DC0">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BB4687">
        <w:t>October 10</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177539">
      <w:pPr>
        <w:pStyle w:val="BodyText"/>
        <w:contextualSpacing/>
        <w:jc w:val="both"/>
      </w:pPr>
    </w:p>
    <w:p w:rsidR="00783EBB" w:rsidRDefault="00783EBB" w:rsidP="00177539">
      <w:pPr>
        <w:pStyle w:val="BodyText"/>
        <w:contextualSpacing/>
        <w:jc w:val="both"/>
      </w:pPr>
    </w:p>
    <w:p w:rsidR="00503296" w:rsidRPr="008527AF" w:rsidRDefault="00503296" w:rsidP="00177539">
      <w:pPr>
        <w:keepNext/>
        <w:contextualSpacing/>
        <w:jc w:val="both"/>
        <w:rPr>
          <w:b/>
          <w:bCs/>
          <w:sz w:val="24"/>
          <w:szCs w:val="24"/>
          <w:u w:val="single"/>
        </w:rPr>
      </w:pPr>
      <w:r>
        <w:rPr>
          <w:b/>
          <w:bCs/>
          <w:sz w:val="24"/>
          <w:szCs w:val="24"/>
          <w:u w:val="single"/>
        </w:rPr>
        <w:t>PRESIDENT / CEO REPORT</w:t>
      </w:r>
    </w:p>
    <w:p w:rsidR="00503296" w:rsidRPr="007C370E" w:rsidRDefault="00503296" w:rsidP="00177539">
      <w:pPr>
        <w:keepNext/>
        <w:contextualSpacing/>
        <w:jc w:val="both"/>
        <w:rPr>
          <w:bCs/>
          <w:sz w:val="24"/>
          <w:szCs w:val="24"/>
        </w:rPr>
      </w:pPr>
    </w:p>
    <w:p w:rsidR="006E6D32" w:rsidRDefault="008B3CE6" w:rsidP="00177539">
      <w:pPr>
        <w:pStyle w:val="BodyText"/>
        <w:contextualSpacing/>
        <w:jc w:val="both"/>
      </w:pPr>
      <w:r>
        <w:t xml:space="preserve">With respect people and personnel, </w:t>
      </w:r>
      <w:r w:rsidR="005925B4">
        <w:t xml:space="preserve">Ms. Liss </w:t>
      </w:r>
      <w:r w:rsidR="00324369">
        <w:t>called attention to a recent</w:t>
      </w:r>
      <w:r w:rsidR="00786E3D">
        <w:t xml:space="preserve"> article in </w:t>
      </w:r>
      <w:r w:rsidR="00324369">
        <w:t xml:space="preserve">the </w:t>
      </w:r>
      <w:r w:rsidR="00324369" w:rsidRPr="00324369">
        <w:rPr>
          <w:i/>
        </w:rPr>
        <w:t>Boston Business Journal</w:t>
      </w:r>
      <w:r w:rsidR="00786E3D">
        <w:t xml:space="preserve">, naming Board member Jim Blake as one of the fifty most influential </w:t>
      </w:r>
      <w:r>
        <w:t>executives in Massa</w:t>
      </w:r>
      <w:r w:rsidR="00786E3D">
        <w:t>chusetts.</w:t>
      </w:r>
      <w:r>
        <w:t xml:space="preserve">  She </w:t>
      </w:r>
      <w:r w:rsidR="00321339">
        <w:t xml:space="preserve">introduced two </w:t>
      </w:r>
      <w:r>
        <w:t>new hires at MassDevelopment</w:t>
      </w:r>
      <w:r w:rsidR="00321339">
        <w:t xml:space="preserve">:  </w:t>
      </w:r>
      <w:r>
        <w:t>Jessica Beliveau</w:t>
      </w:r>
      <w:r w:rsidR="00321339">
        <w:t xml:space="preserve"> and L</w:t>
      </w:r>
      <w:r w:rsidR="000747EE">
        <w:t>o</w:t>
      </w:r>
      <w:r w:rsidR="00321339">
        <w:t>u</w:t>
      </w:r>
      <w:r w:rsidR="000747EE">
        <w:t>is</w:t>
      </w:r>
      <w:r w:rsidR="00321339">
        <w:t>a Stone recently started as Deputy Directors of Communication and Marketing</w:t>
      </w:r>
      <w:r w:rsidR="00577536">
        <w:t>.</w:t>
      </w:r>
      <w:r w:rsidR="00334949">
        <w:t xml:space="preserve"> </w:t>
      </w:r>
      <w:r w:rsidR="0068103C">
        <w:t xml:space="preserve"> </w:t>
      </w:r>
      <w:r w:rsidR="00577536">
        <w:t>Ms. Liss reported that</w:t>
      </w:r>
      <w:r w:rsidR="00334949">
        <w:t xml:space="preserve"> R</w:t>
      </w:r>
      <w:r w:rsidR="00577536">
        <w:t>.</w:t>
      </w:r>
      <w:r w:rsidR="00334949">
        <w:t>J</w:t>
      </w:r>
      <w:r w:rsidR="00577536">
        <w:t>.</w:t>
      </w:r>
      <w:r w:rsidR="00334949">
        <w:t xml:space="preserve"> McGrail has left the Agency for a 3</w:t>
      </w:r>
      <w:r w:rsidR="00577536">
        <w:t>-</w:t>
      </w:r>
      <w:r w:rsidR="00334949">
        <w:t>year fellowship at the Lincoln Institute of Land Policy</w:t>
      </w:r>
      <w:r w:rsidR="00255DDD">
        <w:t>,</w:t>
      </w:r>
      <w:r w:rsidR="00577536">
        <w:t xml:space="preserve"> and </w:t>
      </w:r>
      <w:r w:rsidR="00334949">
        <w:t xml:space="preserve">Doug Robinson will take over certain of </w:t>
      </w:r>
      <w:r w:rsidR="00577536">
        <w:t xml:space="preserve"> Mr. McGrail</w:t>
      </w:r>
      <w:r w:rsidR="00334949">
        <w:t>’s “policy”-related responsibilities and reporting duties.</w:t>
      </w:r>
    </w:p>
    <w:p w:rsidR="0053772B" w:rsidRDefault="0053772B" w:rsidP="00177539">
      <w:pPr>
        <w:pStyle w:val="BodyText"/>
        <w:contextualSpacing/>
        <w:jc w:val="both"/>
      </w:pPr>
    </w:p>
    <w:p w:rsidR="00321339" w:rsidRDefault="005E1158" w:rsidP="00177539">
      <w:pPr>
        <w:pStyle w:val="BodyText"/>
        <w:contextualSpacing/>
        <w:jc w:val="both"/>
      </w:pPr>
      <w:r>
        <w:t xml:space="preserve">Regarding the Agency’s programs, Ms. Liss reported that applications in the current round of Site Readiness Program grants are due December 6.  </w:t>
      </w:r>
      <w:r w:rsidR="00577536">
        <w:t>The</w:t>
      </w:r>
      <w:r>
        <w:t xml:space="preserve"> current round for solicitations </w:t>
      </w:r>
      <w:r w:rsidR="00324369">
        <w:t xml:space="preserve">in </w:t>
      </w:r>
      <w:r>
        <w:t>the Commonwealth Places Program</w:t>
      </w:r>
      <w:r w:rsidR="00577536">
        <w:t xml:space="preserve"> is </w:t>
      </w:r>
      <w:r>
        <w:t xml:space="preserve">generating </w:t>
      </w:r>
      <w:r w:rsidR="00577536">
        <w:t xml:space="preserve">substantial </w:t>
      </w:r>
      <w:r>
        <w:t>interest.</w:t>
      </w:r>
    </w:p>
    <w:p w:rsidR="005E1158" w:rsidRDefault="005E1158" w:rsidP="00177539">
      <w:pPr>
        <w:pStyle w:val="BodyText"/>
        <w:contextualSpacing/>
        <w:jc w:val="both"/>
      </w:pPr>
    </w:p>
    <w:p w:rsidR="005E1158" w:rsidRDefault="00577536" w:rsidP="00177539">
      <w:pPr>
        <w:pStyle w:val="BodyText"/>
        <w:contextualSpacing/>
        <w:jc w:val="both"/>
      </w:pPr>
      <w:r>
        <w:t xml:space="preserve">Ms. Liss then reported on </w:t>
      </w:r>
      <w:r w:rsidR="005E1158">
        <w:t>the status of three recent initiatives undertaken by MassDevelopment</w:t>
      </w:r>
      <w:r w:rsidR="00255DDD">
        <w:t xml:space="preserve">:  </w:t>
      </w:r>
      <w:r w:rsidR="005E1158">
        <w:t>a review of Information Technology (“IT”); a capital needs assessment; and an evaluation of Enterprise Risk Management (“ERM”)</w:t>
      </w:r>
      <w:r>
        <w:t>.</w:t>
      </w:r>
      <w:r w:rsidR="005E1158">
        <w:t xml:space="preserve"> </w:t>
      </w:r>
      <w:r w:rsidR="0068103C">
        <w:t xml:space="preserve"> </w:t>
      </w:r>
      <w:r>
        <w:t xml:space="preserve">She </w:t>
      </w:r>
      <w:r w:rsidR="004826D6">
        <w:t>stated that</w:t>
      </w:r>
      <w:r w:rsidR="005E1158">
        <w:t xml:space="preserve"> </w:t>
      </w:r>
      <w:r w:rsidR="004826D6">
        <w:t>the IT assessment is the furthest along and the Board can expect a formal update in December</w:t>
      </w:r>
      <w:r w:rsidR="005E1158">
        <w:t>.</w:t>
      </w:r>
      <w:r w:rsidR="004826D6">
        <w:t xml:space="preserve">  The capital needs assessment </w:t>
      </w:r>
      <w:r>
        <w:t xml:space="preserve">is proceeding with </w:t>
      </w:r>
      <w:r w:rsidR="004826D6">
        <w:t xml:space="preserve">some fine tuning.  The ERM evaluation </w:t>
      </w:r>
      <w:r>
        <w:t>has</w:t>
      </w:r>
      <w:r w:rsidR="004826D6">
        <w:t xml:space="preserve"> </w:t>
      </w:r>
      <w:r>
        <w:t xml:space="preserve">been delayed </w:t>
      </w:r>
      <w:r w:rsidR="004826D6">
        <w:t>somewhat</w:t>
      </w:r>
      <w:r>
        <w:t xml:space="preserve"> as Agency staff </w:t>
      </w:r>
      <w:r w:rsidR="00255DDD">
        <w:t>considers</w:t>
      </w:r>
      <w:r>
        <w:t xml:space="preserve"> the appropriate scope of the next information</w:t>
      </w:r>
      <w:r w:rsidR="00255DDD">
        <w:t>-</w:t>
      </w:r>
      <w:r>
        <w:t>gathering process to be undertaken by the consultant</w:t>
      </w:r>
      <w:r w:rsidR="004826D6">
        <w:t>.</w:t>
      </w:r>
    </w:p>
    <w:p w:rsidR="004826D6" w:rsidRDefault="004826D6" w:rsidP="00177539">
      <w:pPr>
        <w:pStyle w:val="BodyText"/>
        <w:contextualSpacing/>
        <w:jc w:val="both"/>
      </w:pPr>
    </w:p>
    <w:p w:rsidR="004826D6" w:rsidRDefault="004826D6" w:rsidP="00177539">
      <w:pPr>
        <w:pStyle w:val="BodyText"/>
        <w:contextualSpacing/>
        <w:jc w:val="both"/>
      </w:pPr>
      <w:r>
        <w:t xml:space="preserve">In conclusion, Ms. Liss advised of an event in Worcester this evening </w:t>
      </w:r>
      <w:r w:rsidR="000747EE">
        <w:t xml:space="preserve">at </w:t>
      </w:r>
      <w:r>
        <w:t xml:space="preserve">the law firm of Bowditch &amp; Dewey.  </w:t>
      </w:r>
      <w:r w:rsidR="00324369">
        <w:t>In addition, t</w:t>
      </w:r>
      <w:r>
        <w:t>he Agency’s annual tax</w:t>
      </w:r>
      <w:r w:rsidR="00324369">
        <w:t>-</w:t>
      </w:r>
      <w:r>
        <w:t xml:space="preserve">exempt bond financing event takes place </w:t>
      </w:r>
      <w:r w:rsidR="00577536">
        <w:t xml:space="preserve">on November 15 </w:t>
      </w:r>
      <w:r>
        <w:t>in Newton.</w:t>
      </w:r>
    </w:p>
    <w:p w:rsidR="004826D6" w:rsidRDefault="004826D6" w:rsidP="00177539">
      <w:pPr>
        <w:pStyle w:val="BodyText"/>
        <w:contextualSpacing/>
        <w:jc w:val="both"/>
      </w:pPr>
    </w:p>
    <w:p w:rsidR="00511BB0" w:rsidRDefault="00511BB0" w:rsidP="00177539">
      <w:pPr>
        <w:pStyle w:val="BodyText"/>
        <w:contextualSpacing/>
        <w:jc w:val="both"/>
      </w:pPr>
    </w:p>
    <w:p w:rsidR="00503296" w:rsidRPr="00B43FAB" w:rsidRDefault="00503296" w:rsidP="00177539">
      <w:pPr>
        <w:pStyle w:val="BodyText"/>
        <w:keepNext/>
        <w:contextualSpacing/>
        <w:jc w:val="both"/>
        <w:rPr>
          <w:b/>
          <w:bCs/>
          <w:caps/>
          <w:u w:val="single"/>
        </w:rPr>
      </w:pPr>
      <w:r>
        <w:rPr>
          <w:b/>
          <w:bCs/>
          <w:caps/>
          <w:u w:val="single"/>
        </w:rPr>
        <w:t>STRATEGIC PLANNING</w:t>
      </w:r>
    </w:p>
    <w:p w:rsidR="00503296" w:rsidRPr="00B43FAB" w:rsidRDefault="00503296" w:rsidP="00177539">
      <w:pPr>
        <w:pStyle w:val="BodyText"/>
        <w:keepNext/>
        <w:contextualSpacing/>
        <w:jc w:val="both"/>
        <w:rPr>
          <w:bCs/>
        </w:rPr>
      </w:pPr>
    </w:p>
    <w:p w:rsidR="00BF3106" w:rsidRDefault="00A367FB" w:rsidP="00177539">
      <w:pPr>
        <w:pStyle w:val="BodyText"/>
        <w:contextualSpacing/>
        <w:jc w:val="both"/>
      </w:pPr>
      <w:r>
        <w:rPr>
          <w:b/>
        </w:rPr>
        <w:t>3</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rsidR="001B2543" w:rsidRDefault="001B2543" w:rsidP="00177539">
      <w:pPr>
        <w:pStyle w:val="BodyText"/>
        <w:contextualSpacing/>
        <w:jc w:val="both"/>
      </w:pPr>
    </w:p>
    <w:p w:rsidR="007A1834" w:rsidRDefault="007A1834" w:rsidP="00177539">
      <w:pPr>
        <w:pStyle w:val="BodyText"/>
        <w:contextualSpacing/>
        <w:jc w:val="both"/>
      </w:pPr>
    </w:p>
    <w:p w:rsidR="00503296" w:rsidRPr="00B43FAB" w:rsidRDefault="00503296" w:rsidP="00177539">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177539">
      <w:pPr>
        <w:pStyle w:val="BodyText"/>
        <w:keepNext/>
        <w:contextualSpacing/>
        <w:jc w:val="both"/>
        <w:rPr>
          <w:bCs/>
        </w:rPr>
      </w:pPr>
    </w:p>
    <w:p w:rsidR="00503296" w:rsidRPr="00B43FAB" w:rsidRDefault="00BB4687" w:rsidP="00177539">
      <w:pPr>
        <w:pStyle w:val="BodyText"/>
        <w:tabs>
          <w:tab w:val="left" w:pos="360"/>
        </w:tabs>
        <w:contextualSpacing/>
        <w:jc w:val="both"/>
      </w:pPr>
      <w:r>
        <w:rPr>
          <w:b/>
          <w:bCs/>
        </w:rPr>
        <w:t>4</w:t>
      </w:r>
      <w:r w:rsidR="00503296" w:rsidRPr="00B43FAB">
        <w:rPr>
          <w:b/>
          <w:bCs/>
        </w:rPr>
        <w:t>.</w:t>
      </w:r>
      <w:r w:rsidR="00503296" w:rsidRPr="00B43FAB">
        <w:t xml:space="preserve">  </w:t>
      </w:r>
      <w:r w:rsidR="00503296" w:rsidRPr="00B43FAB">
        <w:rPr>
          <w:b/>
          <w:bCs/>
        </w:rPr>
        <w:t>Media Report (</w:t>
      </w:r>
      <w:r>
        <w:rPr>
          <w:b/>
          <w:bCs/>
        </w:rPr>
        <w:t xml:space="preserve">October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177539">
      <w:pPr>
        <w:contextualSpacing/>
        <w:jc w:val="both"/>
        <w:rPr>
          <w:sz w:val="24"/>
          <w:szCs w:val="24"/>
        </w:rPr>
      </w:pPr>
    </w:p>
    <w:p w:rsidR="00503296" w:rsidRDefault="00503296" w:rsidP="00177539">
      <w:pPr>
        <w:contextualSpacing/>
        <w:jc w:val="both"/>
        <w:rPr>
          <w:sz w:val="24"/>
          <w:szCs w:val="24"/>
        </w:rPr>
      </w:pPr>
    </w:p>
    <w:p w:rsidR="00F77A3C" w:rsidRPr="00B43FAB" w:rsidRDefault="00F77A3C" w:rsidP="00177539">
      <w:pPr>
        <w:pStyle w:val="BodyText"/>
        <w:keepNext/>
        <w:contextualSpacing/>
        <w:jc w:val="both"/>
        <w:rPr>
          <w:b/>
          <w:bCs/>
          <w:caps/>
          <w:u w:val="single"/>
        </w:rPr>
      </w:pPr>
      <w:r>
        <w:rPr>
          <w:b/>
          <w:bCs/>
          <w:caps/>
          <w:u w:val="single"/>
        </w:rPr>
        <w:t>Finance programs</w:t>
      </w:r>
    </w:p>
    <w:p w:rsidR="00F77A3C" w:rsidRPr="00B43FAB" w:rsidRDefault="00F77A3C" w:rsidP="00177539">
      <w:pPr>
        <w:pStyle w:val="BodyText"/>
        <w:keepNext/>
        <w:contextualSpacing/>
        <w:jc w:val="both"/>
        <w:rPr>
          <w:bCs/>
        </w:rPr>
      </w:pPr>
    </w:p>
    <w:p w:rsidR="00B919A7" w:rsidRDefault="00F77A3C" w:rsidP="00177539">
      <w:pPr>
        <w:pStyle w:val="BodyText"/>
        <w:tabs>
          <w:tab w:val="left" w:pos="360"/>
        </w:tabs>
        <w:contextualSpacing/>
        <w:jc w:val="both"/>
      </w:pPr>
      <w:r>
        <w:rPr>
          <w:b/>
          <w:bCs/>
        </w:rPr>
        <w:t>Updates from Chief Financial Officer and Executive Vice President, Finance Programs</w:t>
      </w:r>
      <w:r w:rsidR="00B919A7">
        <w:t xml:space="preserve">.  </w:t>
      </w:r>
      <w:r w:rsidR="00727482">
        <w:t>Ms. Canter reported that staff is closing the books on October.  Loan revenue is on budget, and the pipeline</w:t>
      </w:r>
      <w:r w:rsidR="00577536">
        <w:t xml:space="preserve"> for future financings</w:t>
      </w:r>
      <w:r w:rsidR="00727482">
        <w:t xml:space="preserve"> looks good.  Requests for Proposals (“RFPs”) </w:t>
      </w:r>
      <w:r w:rsidR="00506CDD">
        <w:t>have been</w:t>
      </w:r>
      <w:r w:rsidR="00727482">
        <w:t xml:space="preserve"> issued for consultants and servicers in connection with the Property Assessed Clean Energy (PACE) Program, and responses are due in December.  </w:t>
      </w:r>
      <w:r w:rsidR="00506CDD">
        <w:t xml:space="preserve">A brief discussion ensued regarding </w:t>
      </w:r>
      <w:r w:rsidR="005D3BE3">
        <w:t xml:space="preserve">the </w:t>
      </w:r>
      <w:r w:rsidR="00506CDD">
        <w:t>tax</w:t>
      </w:r>
      <w:r w:rsidR="000747EE">
        <w:t>-</w:t>
      </w:r>
      <w:r w:rsidR="00506CDD">
        <w:t>exempt and taxable bond</w:t>
      </w:r>
      <w:r w:rsidR="005D3BE3">
        <w:t xml:space="preserve"> markets</w:t>
      </w:r>
      <w:r w:rsidR="00506CDD">
        <w:t xml:space="preserve">, </w:t>
      </w:r>
      <w:r w:rsidR="005D3BE3">
        <w:t xml:space="preserve">the </w:t>
      </w:r>
      <w:r w:rsidR="00506CDD">
        <w:t>interest rate</w:t>
      </w:r>
      <w:r w:rsidR="005D3BE3">
        <w:t xml:space="preserve"> outlook</w:t>
      </w:r>
      <w:r w:rsidR="00506CDD">
        <w:t xml:space="preserve">, and </w:t>
      </w:r>
      <w:r w:rsidR="005D3BE3">
        <w:t>how that may affect the Agency’s business.</w:t>
      </w:r>
      <w:r w:rsidR="0068103C">
        <w:t xml:space="preserve"> </w:t>
      </w:r>
      <w:r w:rsidR="005D3BE3">
        <w:t xml:space="preserve"> </w:t>
      </w:r>
      <w:r w:rsidR="00506CDD">
        <w:t>Ms. Canter said that d</w:t>
      </w:r>
      <w:r w:rsidR="00324369">
        <w:t>ifferences in interest rates have</w:t>
      </w:r>
      <w:r w:rsidR="00506CDD">
        <w:t xml:space="preserve"> had virtually no impact on the Agency’s Investment Banking pipeline.  Mr. Gerlin noted there was an Audit &amp; Administration Committee meeting </w:t>
      </w:r>
      <w:r w:rsidR="005D3BE3">
        <w:t>held earlier in the day</w:t>
      </w:r>
      <w:r w:rsidR="00506CDD">
        <w:t xml:space="preserve"> at which there was a review and discussion of general fund cash for the first quarter of FY20</w:t>
      </w:r>
      <w:r w:rsidR="00324369">
        <w:t>20</w:t>
      </w:r>
      <w:r w:rsidR="00506CDD">
        <w:t xml:space="preserve">; he said Investment Banking </w:t>
      </w:r>
      <w:r w:rsidR="00235702">
        <w:t xml:space="preserve">revenue </w:t>
      </w:r>
      <w:r w:rsidR="00506CDD">
        <w:t xml:space="preserve">is </w:t>
      </w:r>
      <w:r w:rsidR="00235702">
        <w:t xml:space="preserve">ahead of budget and expenses are doing a bit better, but it’s hard to </w:t>
      </w:r>
      <w:r w:rsidR="00324369">
        <w:t>predict</w:t>
      </w:r>
      <w:r w:rsidR="00235702">
        <w:t xml:space="preserve"> after only one quarter.  Mr. Morales asked about liquidity versus loan production, and Ms. Canter responded that while there are not so many business </w:t>
      </w:r>
      <w:r w:rsidR="005D3BE3">
        <w:t xml:space="preserve">development </w:t>
      </w:r>
      <w:r w:rsidR="00235702">
        <w:t>loans right now, loan production looks good for the year.</w:t>
      </w:r>
    </w:p>
    <w:p w:rsidR="00235702" w:rsidRDefault="00235702" w:rsidP="00177539">
      <w:pPr>
        <w:pStyle w:val="BodyText"/>
        <w:tabs>
          <w:tab w:val="left" w:pos="360"/>
        </w:tabs>
        <w:contextualSpacing/>
        <w:jc w:val="both"/>
      </w:pPr>
    </w:p>
    <w:p w:rsidR="00B87659" w:rsidRDefault="00B87659" w:rsidP="00177539">
      <w:pPr>
        <w:pStyle w:val="BodyText"/>
        <w:tabs>
          <w:tab w:val="left" w:pos="360"/>
        </w:tabs>
        <w:contextualSpacing/>
        <w:jc w:val="both"/>
      </w:pPr>
    </w:p>
    <w:p w:rsidR="00503296" w:rsidRPr="00B43FAB" w:rsidRDefault="00CD1262" w:rsidP="00177539">
      <w:pPr>
        <w:pStyle w:val="BodyText"/>
        <w:keepNext/>
        <w:contextualSpacing/>
        <w:jc w:val="both"/>
        <w:rPr>
          <w:b/>
          <w:bCs/>
          <w:caps/>
          <w:u w:val="single"/>
        </w:rPr>
      </w:pPr>
      <w:r>
        <w:rPr>
          <w:b/>
          <w:bCs/>
          <w:caps/>
          <w:u w:val="single"/>
        </w:rPr>
        <w:t>BOND TRANSACTIONS</w:t>
      </w:r>
    </w:p>
    <w:p w:rsidR="00503296" w:rsidRPr="00B43FAB" w:rsidRDefault="00503296" w:rsidP="00177539">
      <w:pPr>
        <w:pStyle w:val="BodyText"/>
        <w:keepNext/>
        <w:contextualSpacing/>
        <w:jc w:val="both"/>
        <w:rPr>
          <w:b/>
          <w:bCs/>
        </w:rPr>
      </w:pPr>
    </w:p>
    <w:p w:rsidR="00503296" w:rsidRDefault="00BB4687" w:rsidP="00177539">
      <w:pPr>
        <w:contextualSpacing/>
        <w:jc w:val="both"/>
        <w:rPr>
          <w:sz w:val="24"/>
          <w:szCs w:val="24"/>
        </w:rPr>
      </w:pPr>
      <w:r>
        <w:rPr>
          <w:b/>
          <w:bCs/>
          <w:sz w:val="24"/>
          <w:szCs w:val="24"/>
        </w:rPr>
        <w:t>5</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w:t>
      </w:r>
      <w:r w:rsidR="00973912">
        <w:rPr>
          <w:sz w:val="24"/>
          <w:szCs w:val="24"/>
        </w:rPr>
        <w:t xml:space="preserve">is </w:t>
      </w:r>
      <w:r w:rsidR="00503296">
        <w:rPr>
          <w:sz w:val="24"/>
          <w:szCs w:val="24"/>
        </w:rPr>
        <w:t>attached and made a part of the</w:t>
      </w:r>
      <w:r w:rsidR="00503296" w:rsidRPr="00DF79CB">
        <w:rPr>
          <w:sz w:val="24"/>
          <w:szCs w:val="24"/>
        </w:rPr>
        <w:t xml:space="preserve"> minutes of this meeting</w:t>
      </w:r>
      <w:r w:rsidR="00E7265B">
        <w:rPr>
          <w:sz w:val="24"/>
          <w:szCs w:val="24"/>
        </w:rPr>
        <w:t>.</w:t>
      </w:r>
      <w:r>
        <w:rPr>
          <w:sz w:val="24"/>
          <w:szCs w:val="24"/>
        </w:rPr>
        <w:t xml:space="preserve">  Mr. Chilton </w:t>
      </w:r>
      <w:r w:rsidR="00235702">
        <w:rPr>
          <w:sz w:val="24"/>
          <w:szCs w:val="24"/>
        </w:rPr>
        <w:t xml:space="preserve">called attention to </w:t>
      </w:r>
      <w:r w:rsidR="00377342">
        <w:rPr>
          <w:sz w:val="24"/>
          <w:szCs w:val="24"/>
        </w:rPr>
        <w:t xml:space="preserve">an increase in the </w:t>
      </w:r>
      <w:r w:rsidR="00235702">
        <w:rPr>
          <w:sz w:val="24"/>
          <w:szCs w:val="24"/>
        </w:rPr>
        <w:t>bond issuance for CAHC Porter Road LLC (Tab 14)</w:t>
      </w:r>
      <w:r w:rsidR="00AB27AE">
        <w:rPr>
          <w:sz w:val="24"/>
          <w:szCs w:val="24"/>
        </w:rPr>
        <w:t xml:space="preserve">, </w:t>
      </w:r>
      <w:r w:rsidR="00377342">
        <w:rPr>
          <w:sz w:val="24"/>
          <w:szCs w:val="24"/>
        </w:rPr>
        <w:t xml:space="preserve">noting the revised memo and resolution </w:t>
      </w:r>
      <w:r w:rsidR="00AB27AE">
        <w:rPr>
          <w:sz w:val="24"/>
          <w:szCs w:val="24"/>
        </w:rPr>
        <w:t>provided today</w:t>
      </w:r>
      <w:r w:rsidR="00AB27AE" w:rsidRPr="00AB27AE">
        <w:rPr>
          <w:sz w:val="24"/>
          <w:szCs w:val="24"/>
        </w:rPr>
        <w:t xml:space="preserve"> </w:t>
      </w:r>
      <w:r w:rsidR="00377342">
        <w:rPr>
          <w:sz w:val="24"/>
          <w:szCs w:val="24"/>
        </w:rPr>
        <w:t xml:space="preserve">that is made a part of the </w:t>
      </w:r>
      <w:r w:rsidR="00AB27AE" w:rsidRPr="00AB27AE">
        <w:rPr>
          <w:sz w:val="24"/>
          <w:szCs w:val="24"/>
        </w:rPr>
        <w:t>m</w:t>
      </w:r>
      <w:r w:rsidR="00AB27AE">
        <w:rPr>
          <w:sz w:val="24"/>
          <w:szCs w:val="24"/>
        </w:rPr>
        <w:t>inutes</w:t>
      </w:r>
      <w:r w:rsidR="00377342">
        <w:rPr>
          <w:sz w:val="24"/>
          <w:szCs w:val="24"/>
        </w:rPr>
        <w:t xml:space="preserve"> of this meeting</w:t>
      </w:r>
      <w:r w:rsidR="00AB27AE">
        <w:rPr>
          <w:sz w:val="24"/>
          <w:szCs w:val="24"/>
        </w:rPr>
        <w:t>.</w:t>
      </w:r>
    </w:p>
    <w:p w:rsidR="00AB27AE" w:rsidRDefault="00AB27AE" w:rsidP="00177539">
      <w:pPr>
        <w:contextualSpacing/>
        <w:jc w:val="both"/>
        <w:rPr>
          <w:sz w:val="24"/>
          <w:szCs w:val="24"/>
        </w:rPr>
      </w:pPr>
    </w:p>
    <w:p w:rsidR="00503296" w:rsidRDefault="00C22F0D" w:rsidP="00177539">
      <w:pPr>
        <w:pStyle w:val="BodyText"/>
        <w:contextualSpacing/>
        <w:jc w:val="both"/>
      </w:pPr>
      <w:r>
        <w:t>The Acting Chair</w:t>
      </w:r>
      <w:r w:rsidR="00503296">
        <w:t xml:space="preserve"> then </w:t>
      </w:r>
      <w:r w:rsidR="00503296" w:rsidRPr="007E2171">
        <w:t xml:space="preserve">advised that the Board would </w:t>
      </w:r>
      <w:r w:rsidR="00503296">
        <w:t xml:space="preserve">vote on the approvals and findings for the matters in </w:t>
      </w:r>
      <w:r w:rsidR="00503296" w:rsidRPr="007E2171">
        <w:t>Tab</w:t>
      </w:r>
      <w:r w:rsidR="00503296">
        <w:t xml:space="preserve">s </w:t>
      </w:r>
      <w:r w:rsidR="00BB4687">
        <w:t>6</w:t>
      </w:r>
      <w:r w:rsidR="00503296">
        <w:t xml:space="preserve"> – </w:t>
      </w:r>
      <w:r w:rsidR="00350B1B">
        <w:t>1</w:t>
      </w:r>
      <w:r w:rsidR="00BB4687">
        <w:t>4,</w:t>
      </w:r>
      <w:r w:rsidR="00377342">
        <w:t xml:space="preserve"> noting the revised memo and resolution described above,</w:t>
      </w:r>
      <w:r w:rsidR="003A4B59">
        <w:t xml:space="preserve"> </w:t>
      </w:r>
      <w:r w:rsidR="00503296" w:rsidRPr="007E2171">
        <w:t>to be considered following the opportunity for discussion, pursuant to Section 8 of Chapter 23G of the General Laws, as amended</w:t>
      </w:r>
      <w:r w:rsidR="00503296">
        <w:t>.</w:t>
      </w:r>
      <w:r w:rsidR="00AB27AE">
        <w:t xml:space="preserve">  He asked if there were any recusals on the bond issuances and there were none.</w:t>
      </w:r>
    </w:p>
    <w:p w:rsidR="00F72712" w:rsidRDefault="00F72712" w:rsidP="00177539">
      <w:pPr>
        <w:pStyle w:val="BodyText"/>
        <w:contextualSpacing/>
        <w:jc w:val="both"/>
      </w:pPr>
    </w:p>
    <w:p w:rsidR="00524F6D" w:rsidRPr="001C7C2D" w:rsidRDefault="00524F6D" w:rsidP="00177539">
      <w:pPr>
        <w:keepNext/>
        <w:contextualSpacing/>
        <w:jc w:val="both"/>
        <w:rPr>
          <w:b/>
          <w:sz w:val="24"/>
          <w:szCs w:val="24"/>
          <w:u w:val="single"/>
        </w:rPr>
      </w:pPr>
      <w:r w:rsidRPr="001C7C2D">
        <w:rPr>
          <w:b/>
          <w:sz w:val="24"/>
          <w:szCs w:val="24"/>
          <w:u w:val="single"/>
        </w:rPr>
        <w:t xml:space="preserve">Bonds:  </w:t>
      </w:r>
      <w:r w:rsidR="00E20883">
        <w:rPr>
          <w:b/>
          <w:sz w:val="24"/>
          <w:szCs w:val="24"/>
          <w:u w:val="single"/>
        </w:rPr>
        <w:t>Official Actions</w:t>
      </w:r>
    </w:p>
    <w:p w:rsidR="00524F6D" w:rsidRDefault="00524F6D" w:rsidP="00177539">
      <w:pPr>
        <w:keepNext/>
        <w:contextualSpacing/>
        <w:jc w:val="both"/>
        <w:rPr>
          <w:sz w:val="24"/>
          <w:szCs w:val="24"/>
        </w:rPr>
      </w:pPr>
    </w:p>
    <w:p w:rsidR="00524F6D" w:rsidRPr="001C7C2D" w:rsidRDefault="00890D65" w:rsidP="00177539">
      <w:pPr>
        <w:keepNext/>
        <w:contextualSpacing/>
        <w:jc w:val="both"/>
        <w:rPr>
          <w:b/>
          <w:sz w:val="24"/>
          <w:szCs w:val="24"/>
        </w:rPr>
      </w:pPr>
      <w:r>
        <w:rPr>
          <w:b/>
          <w:sz w:val="24"/>
          <w:szCs w:val="24"/>
        </w:rPr>
        <w:t xml:space="preserve">Official Action </w:t>
      </w:r>
      <w:r w:rsidR="00524F6D" w:rsidRPr="001C7C2D">
        <w:rPr>
          <w:b/>
          <w:sz w:val="24"/>
          <w:szCs w:val="24"/>
        </w:rPr>
        <w:t>Projects</w:t>
      </w:r>
      <w:r w:rsidR="003A4B59">
        <w:rPr>
          <w:b/>
          <w:sz w:val="24"/>
          <w:szCs w:val="24"/>
        </w:rPr>
        <w:t xml:space="preserve"> with</w:t>
      </w:r>
      <w:r w:rsidR="00BB4687">
        <w:rPr>
          <w:b/>
          <w:sz w:val="24"/>
          <w:szCs w:val="24"/>
        </w:rPr>
        <w:t>out</w:t>
      </w:r>
      <w:r w:rsidR="00524F6D">
        <w:rPr>
          <w:b/>
          <w:sz w:val="24"/>
          <w:szCs w:val="24"/>
        </w:rPr>
        <w:t xml:space="preserve"> Volume Cap Requests</w:t>
      </w:r>
    </w:p>
    <w:p w:rsidR="00524F6D" w:rsidRDefault="00524F6D" w:rsidP="00177539">
      <w:pPr>
        <w:pStyle w:val="BodyText"/>
        <w:keepNext/>
        <w:contextualSpacing/>
        <w:jc w:val="both"/>
      </w:pPr>
    </w:p>
    <w:p w:rsidR="00503296" w:rsidRPr="007E2171" w:rsidRDefault="00BB4687" w:rsidP="00177539">
      <w:pPr>
        <w:pStyle w:val="BodyText"/>
        <w:keepNext/>
        <w:contextualSpacing/>
        <w:jc w:val="both"/>
      </w:pPr>
      <w:r>
        <w:rPr>
          <w:b/>
          <w:bCs/>
        </w:rPr>
        <w:t>6</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177539">
      <w:pPr>
        <w:pStyle w:val="BodyText"/>
        <w:keepNext/>
        <w:contextualSpacing/>
        <w:jc w:val="both"/>
      </w:pPr>
    </w:p>
    <w:p w:rsidR="00503296" w:rsidRDefault="00503296" w:rsidP="00177539">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03296" w:rsidRDefault="00503296" w:rsidP="00177539">
      <w:pPr>
        <w:pStyle w:val="BodyText"/>
        <w:contextualSpacing/>
        <w:jc w:val="both"/>
      </w:pPr>
    </w:p>
    <w:p w:rsidR="00503296" w:rsidRDefault="00503296" w:rsidP="00177539">
      <w:pPr>
        <w:pStyle w:val="BodyText"/>
        <w:ind w:left="720" w:right="720"/>
        <w:contextualSpacing/>
        <w:jc w:val="both"/>
      </w:pPr>
      <w:r w:rsidRPr="007E2171">
        <w:t xml:space="preserve">a project of </w:t>
      </w:r>
      <w:r w:rsidR="00BB4687">
        <w:t>Hampden Charter School of Science East</w:t>
      </w:r>
      <w:r>
        <w:t xml:space="preserve">, in </w:t>
      </w:r>
      <w:r w:rsidR="00BB4687">
        <w:t>Chicopee</w:t>
      </w:r>
      <w:r w:rsidR="001A70EB">
        <w:t xml:space="preserve">, </w:t>
      </w:r>
      <w:r w:rsidRPr="007E2171">
        <w:t>Massachusetts</w:t>
      </w:r>
      <w:r>
        <w:t>,</w:t>
      </w:r>
      <w:r w:rsidRPr="007E2171">
        <w:t xml:space="preserve"> </w:t>
      </w:r>
      <w:r>
        <w:t xml:space="preserve">for </w:t>
      </w:r>
      <w:r w:rsidRPr="007E2171">
        <w:t xml:space="preserve">the issuance of </w:t>
      </w:r>
      <w:r w:rsidR="008E136B">
        <w:t xml:space="preserve">a </w:t>
      </w:r>
      <w:r>
        <w:t xml:space="preserve">Tax-Exempt Bond to finance such </w:t>
      </w:r>
      <w:r w:rsidR="00E20883">
        <w:t xml:space="preserve">affordable housing </w:t>
      </w:r>
      <w:r>
        <w:t xml:space="preserve">project </w:t>
      </w:r>
      <w:r w:rsidRPr="007E2171">
        <w:t>in an amount not to exceed $</w:t>
      </w:r>
      <w:r w:rsidR="00BB4687">
        <w:t>7,</w:t>
      </w:r>
      <w:r w:rsidR="00E20883">
        <w:t>61</w:t>
      </w:r>
      <w:r w:rsidR="00350B1B">
        <w:t>0</w:t>
      </w:r>
      <w:r>
        <w:t>,000.</w:t>
      </w:r>
    </w:p>
    <w:p w:rsidR="00503296" w:rsidRDefault="00503296" w:rsidP="00177539">
      <w:pPr>
        <w:pStyle w:val="BodyText"/>
        <w:contextualSpacing/>
        <w:jc w:val="both"/>
      </w:pPr>
    </w:p>
    <w:p w:rsidR="00E20883" w:rsidRPr="001C7C2D" w:rsidRDefault="00E20883" w:rsidP="00177539">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E20883" w:rsidRDefault="00E20883" w:rsidP="00177539">
      <w:pPr>
        <w:keepNext/>
        <w:contextualSpacing/>
        <w:jc w:val="both"/>
        <w:rPr>
          <w:sz w:val="24"/>
          <w:szCs w:val="24"/>
        </w:rPr>
      </w:pPr>
    </w:p>
    <w:p w:rsidR="00E20883" w:rsidRPr="001C7C2D" w:rsidRDefault="00E20883" w:rsidP="00177539">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E20883" w:rsidRDefault="00E20883" w:rsidP="00177539">
      <w:pPr>
        <w:pStyle w:val="BodyText"/>
        <w:keepNext/>
        <w:contextualSpacing/>
        <w:jc w:val="both"/>
      </w:pPr>
    </w:p>
    <w:p w:rsidR="00350B1B" w:rsidRPr="007E2171" w:rsidRDefault="00BB4687" w:rsidP="00177539">
      <w:pPr>
        <w:pStyle w:val="BodyText"/>
        <w:keepNext/>
        <w:contextualSpacing/>
        <w:jc w:val="both"/>
      </w:pPr>
      <w:r>
        <w:rPr>
          <w:b/>
          <w:bCs/>
        </w:rPr>
        <w:t>7</w:t>
      </w:r>
      <w:r w:rsidR="00350B1B" w:rsidRPr="007E2171">
        <w:rPr>
          <w:b/>
          <w:bCs/>
        </w:rPr>
        <w:t>.</w:t>
      </w:r>
      <w:r w:rsidR="00350B1B" w:rsidRPr="009249DE">
        <w:rPr>
          <w:bCs/>
        </w:rPr>
        <w:t xml:space="preserve">  </w:t>
      </w:r>
      <w:r w:rsidR="00350B1B">
        <w:t>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177539">
      <w:pPr>
        <w:pStyle w:val="BodyText"/>
        <w:keepNext/>
        <w:contextualSpacing/>
        <w:jc w:val="both"/>
      </w:pPr>
    </w:p>
    <w:p w:rsidR="00350B1B" w:rsidRDefault="00350B1B" w:rsidP="00177539">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 xml:space="preserve">approves and adopts the </w:t>
      </w:r>
      <w:r w:rsidR="00E20883">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50B1B" w:rsidRDefault="00350B1B" w:rsidP="00177539">
      <w:pPr>
        <w:pStyle w:val="BodyText"/>
        <w:contextualSpacing/>
        <w:jc w:val="both"/>
      </w:pPr>
    </w:p>
    <w:p w:rsidR="00350B1B" w:rsidRDefault="00350B1B" w:rsidP="00177539">
      <w:pPr>
        <w:pStyle w:val="BodyText"/>
        <w:ind w:left="720" w:right="720"/>
        <w:contextualSpacing/>
        <w:jc w:val="both"/>
      </w:pPr>
      <w:r w:rsidRPr="007E2171">
        <w:t xml:space="preserve">a project of </w:t>
      </w:r>
      <w:r w:rsidR="00BB4687">
        <w:t>the Massachusetts Institute of Technology</w:t>
      </w:r>
      <w:r>
        <w:t xml:space="preserve">, in </w:t>
      </w:r>
      <w:r w:rsidR="00BB4687">
        <w:t>Cambridge</w:t>
      </w:r>
      <w:r w:rsidR="00B87659">
        <w:t xml:space="preserve">, </w:t>
      </w:r>
      <w:r w:rsidRPr="007E2171">
        <w:t>Massachusetts</w:t>
      </w:r>
      <w:r>
        <w:t>,</w:t>
      </w:r>
      <w:r w:rsidRPr="007E2171">
        <w:t xml:space="preserve"> </w:t>
      </w:r>
      <w:r>
        <w:t xml:space="preserve">for </w:t>
      </w:r>
      <w:r w:rsidRPr="007E2171">
        <w:t xml:space="preserve">the issuance of </w:t>
      </w:r>
      <w:r w:rsidR="00BB4687">
        <w:t xml:space="preserve">501(c)(3) </w:t>
      </w:r>
      <w:r>
        <w:t xml:space="preserve">Tax-Exempt </w:t>
      </w:r>
      <w:r w:rsidR="00E20883">
        <w:t xml:space="preserve">and Taxable </w:t>
      </w:r>
      <w:r>
        <w:t>Bond</w:t>
      </w:r>
      <w:r w:rsidR="00E20883">
        <w:t>s</w:t>
      </w:r>
      <w:r>
        <w:t xml:space="preserve"> to finance such project </w:t>
      </w:r>
      <w:r w:rsidRPr="007E2171">
        <w:t>in an amount not to exceed $</w:t>
      </w:r>
      <w:r w:rsidR="00F40152">
        <w:t>265,85</w:t>
      </w:r>
      <w:r w:rsidR="00E20883">
        <w:t>0,000</w:t>
      </w:r>
      <w:r>
        <w:t>.</w:t>
      </w:r>
    </w:p>
    <w:p w:rsidR="00350B1B" w:rsidRDefault="00350B1B" w:rsidP="00177539">
      <w:pPr>
        <w:pStyle w:val="BodyText"/>
        <w:contextualSpacing/>
        <w:jc w:val="both"/>
      </w:pPr>
    </w:p>
    <w:p w:rsidR="00812C79" w:rsidRPr="007E2171" w:rsidRDefault="00E54BE9" w:rsidP="00177539">
      <w:pPr>
        <w:pStyle w:val="BodyText"/>
        <w:keepNext/>
        <w:contextualSpacing/>
        <w:jc w:val="both"/>
      </w:pPr>
      <w:r>
        <w:rPr>
          <w:b/>
          <w:bCs/>
        </w:rPr>
        <w:t>8</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rsidR="00812C79" w:rsidRPr="007E2171" w:rsidRDefault="00812C79" w:rsidP="00177539">
      <w:pPr>
        <w:pStyle w:val="BodyText"/>
        <w:keepNext/>
        <w:contextualSpacing/>
        <w:jc w:val="both"/>
      </w:pPr>
    </w:p>
    <w:p w:rsidR="00812C79" w:rsidRDefault="00812C79" w:rsidP="00177539">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E20883">
        <w:t xml:space="preserve">OA/FA </w:t>
      </w:r>
      <w:r w:rsidRPr="007E2171">
        <w:t>resolution</w:t>
      </w:r>
      <w:r w:rsidRPr="00AA0F6F">
        <w:t xml:space="preserve"> </w:t>
      </w:r>
      <w:r>
        <w:t>that is attached and made a part of these minutes</w:t>
      </w:r>
      <w:r w:rsidRPr="007E2171">
        <w:t xml:space="preserve"> regarding</w:t>
      </w:r>
      <w:r>
        <w:t>:</w:t>
      </w:r>
    </w:p>
    <w:p w:rsidR="00812C79" w:rsidRDefault="00812C79" w:rsidP="00177539">
      <w:pPr>
        <w:pStyle w:val="BodyText"/>
        <w:contextualSpacing/>
        <w:jc w:val="both"/>
      </w:pPr>
    </w:p>
    <w:p w:rsidR="00812C79" w:rsidRDefault="00812C79" w:rsidP="00177539">
      <w:pPr>
        <w:pStyle w:val="BodyText"/>
        <w:ind w:left="720" w:right="720"/>
        <w:contextualSpacing/>
        <w:jc w:val="both"/>
      </w:pPr>
      <w:r w:rsidRPr="007E2171">
        <w:t xml:space="preserve">a project </w:t>
      </w:r>
      <w:r w:rsidR="00524F6D">
        <w:t xml:space="preserve">of </w:t>
      </w:r>
      <w:r w:rsidR="00814B16">
        <w:t>the Brooks School</w:t>
      </w:r>
      <w:r>
        <w:t xml:space="preserve">, in </w:t>
      </w:r>
      <w:r w:rsidR="00814B16">
        <w:t>North Andover</w:t>
      </w:r>
      <w:r w:rsidR="008E136B">
        <w:t xml:space="preserve">, </w:t>
      </w:r>
      <w:r w:rsidRPr="007E2171">
        <w:t>Massachusetts</w:t>
      </w:r>
      <w:r>
        <w:t>,</w:t>
      </w:r>
      <w:r w:rsidRPr="007E2171">
        <w:t xml:space="preserve"> </w:t>
      </w:r>
      <w:r>
        <w:t xml:space="preserve">for </w:t>
      </w:r>
      <w:r w:rsidRPr="007E2171">
        <w:t xml:space="preserve">the issuance of </w:t>
      </w:r>
      <w:r w:rsidR="00E20883">
        <w:t xml:space="preserve">a 501(c)(3) </w:t>
      </w:r>
      <w:r>
        <w:t xml:space="preserve">Tax-Exempt Bond to finance such project </w:t>
      </w:r>
      <w:r w:rsidRPr="007E2171">
        <w:t>in an amount not to exceed $</w:t>
      </w:r>
      <w:r w:rsidR="00E20883">
        <w:t>3</w:t>
      </w:r>
      <w:r w:rsidR="00814B16">
        <w:t>8,0</w:t>
      </w:r>
      <w:r w:rsidR="00E20883">
        <w:t>00,000</w:t>
      </w:r>
      <w:r>
        <w:t>.</w:t>
      </w:r>
    </w:p>
    <w:p w:rsidR="00812C79" w:rsidRDefault="00812C79" w:rsidP="00177539">
      <w:pPr>
        <w:pStyle w:val="BodyText"/>
        <w:contextualSpacing/>
        <w:jc w:val="both"/>
      </w:pPr>
    </w:p>
    <w:p w:rsidR="00814B16" w:rsidRPr="007E2171" w:rsidRDefault="00814B16" w:rsidP="00177539">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14B16" w:rsidRPr="007E2171" w:rsidRDefault="00814B16" w:rsidP="00177539">
      <w:pPr>
        <w:pStyle w:val="BodyText"/>
        <w:keepNext/>
        <w:contextualSpacing/>
        <w:jc w:val="both"/>
      </w:pPr>
    </w:p>
    <w:p w:rsidR="00814B16" w:rsidRDefault="00814B16" w:rsidP="00177539">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814B16" w:rsidRDefault="00814B16" w:rsidP="00177539">
      <w:pPr>
        <w:pStyle w:val="BodyText"/>
        <w:contextualSpacing/>
        <w:jc w:val="both"/>
      </w:pPr>
    </w:p>
    <w:p w:rsidR="00814B16" w:rsidRDefault="00814B16" w:rsidP="00177539">
      <w:pPr>
        <w:pStyle w:val="BodyText"/>
        <w:ind w:left="720" w:right="720"/>
        <w:contextualSpacing/>
        <w:jc w:val="both"/>
      </w:pPr>
      <w:r w:rsidRPr="007E2171">
        <w:t xml:space="preserve">a project </w:t>
      </w:r>
      <w:r>
        <w:t xml:space="preserve">of Carleton-Willard Homes, Inc., in Bedford, </w:t>
      </w:r>
      <w:r w:rsidRPr="007E2171">
        <w:t>Massachusetts</w:t>
      </w:r>
      <w:r>
        <w:t>,</w:t>
      </w:r>
      <w:r w:rsidRPr="007E2171">
        <w:t xml:space="preserve"> </w:t>
      </w:r>
      <w:r>
        <w:t xml:space="preserve">for </w:t>
      </w:r>
      <w:r w:rsidRPr="007E2171">
        <w:t xml:space="preserve">the issuance of </w:t>
      </w:r>
      <w:r>
        <w:t xml:space="preserve">a Tax-Exempt Non-Profit Housing Bond to finance such project </w:t>
      </w:r>
      <w:r w:rsidRPr="007E2171">
        <w:t>in an amount not to exceed $</w:t>
      </w:r>
      <w:r>
        <w:t>16,705,000.</w:t>
      </w:r>
    </w:p>
    <w:p w:rsidR="00814B16" w:rsidRDefault="00814B16" w:rsidP="00177539">
      <w:pPr>
        <w:pStyle w:val="BodyText"/>
        <w:contextualSpacing/>
        <w:jc w:val="both"/>
      </w:pPr>
    </w:p>
    <w:p w:rsidR="00524F6D" w:rsidRPr="007E2171" w:rsidRDefault="008E136B" w:rsidP="00177539">
      <w:pPr>
        <w:pStyle w:val="BodyText"/>
        <w:keepNext/>
        <w:contextualSpacing/>
        <w:jc w:val="both"/>
      </w:pPr>
      <w:r>
        <w:rPr>
          <w:b/>
          <w:bCs/>
        </w:rPr>
        <w:t>10</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rsidR="00524F6D" w:rsidRPr="007E2171" w:rsidRDefault="00524F6D" w:rsidP="00177539">
      <w:pPr>
        <w:pStyle w:val="BodyText"/>
        <w:keepNext/>
        <w:contextualSpacing/>
        <w:jc w:val="both"/>
      </w:pPr>
    </w:p>
    <w:p w:rsidR="00524F6D" w:rsidRDefault="00524F6D" w:rsidP="00177539">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814B16">
        <w:t xml:space="preserve">OA/FA </w:t>
      </w:r>
      <w:r w:rsidRPr="007E2171">
        <w:t>resolution</w:t>
      </w:r>
      <w:r w:rsidRPr="00AA0F6F">
        <w:t xml:space="preserve"> </w:t>
      </w:r>
      <w:r>
        <w:t>that is attached and made a part of these minutes</w:t>
      </w:r>
      <w:r w:rsidRPr="007E2171">
        <w:t xml:space="preserve"> regarding</w:t>
      </w:r>
      <w:r>
        <w:t>:</w:t>
      </w:r>
    </w:p>
    <w:p w:rsidR="00524F6D" w:rsidRDefault="00524F6D" w:rsidP="00177539">
      <w:pPr>
        <w:pStyle w:val="BodyText"/>
        <w:contextualSpacing/>
        <w:jc w:val="both"/>
      </w:pPr>
    </w:p>
    <w:p w:rsidR="00524F6D" w:rsidRDefault="00524F6D" w:rsidP="00177539">
      <w:pPr>
        <w:pStyle w:val="BodyText"/>
        <w:ind w:left="720" w:right="720"/>
        <w:contextualSpacing/>
        <w:jc w:val="both"/>
      </w:pPr>
      <w:r w:rsidRPr="007E2171">
        <w:t xml:space="preserve">a project </w:t>
      </w:r>
      <w:r>
        <w:t xml:space="preserve">of </w:t>
      </w:r>
      <w:r w:rsidR="00814B16">
        <w:t>The Trustees of the College of Our Lady of the Elms</w:t>
      </w:r>
      <w:r>
        <w:t xml:space="preserve">, in </w:t>
      </w:r>
      <w:r w:rsidR="00814B16">
        <w:t>Chicopee</w:t>
      </w:r>
      <w:r w:rsidR="00D06A01">
        <w:t xml:space="preserve">, </w:t>
      </w:r>
      <w:r w:rsidRPr="007E2171">
        <w:t>Massachusetts</w:t>
      </w:r>
      <w:r>
        <w:t>,</w:t>
      </w:r>
      <w:r w:rsidRPr="007E2171">
        <w:t xml:space="preserve"> </w:t>
      </w:r>
      <w:r>
        <w:t xml:space="preserve">for </w:t>
      </w:r>
      <w:r w:rsidRPr="007E2171">
        <w:t xml:space="preserve">the issuance of </w:t>
      </w:r>
      <w:r>
        <w:t>a</w:t>
      </w:r>
      <w:r w:rsidR="00D06A01">
        <w:t xml:space="preserve"> </w:t>
      </w:r>
      <w:r w:rsidR="00814B16">
        <w:t xml:space="preserve">501(c)(3) </w:t>
      </w:r>
      <w:r>
        <w:t xml:space="preserve">Tax-Exempt Bond to finance such project </w:t>
      </w:r>
      <w:r w:rsidRPr="007E2171">
        <w:t>in an amount not to exceed $</w:t>
      </w:r>
      <w:r w:rsidR="00814B16">
        <w:t>15</w:t>
      </w:r>
      <w:r w:rsidR="00D06A01">
        <w:t>,</w:t>
      </w:r>
      <w:r w:rsidR="00E20883">
        <w:t>1</w:t>
      </w:r>
      <w:r w:rsidR="00814B16">
        <w:t>00,000.</w:t>
      </w:r>
    </w:p>
    <w:p w:rsidR="00524F6D" w:rsidRDefault="00524F6D" w:rsidP="00177539">
      <w:pPr>
        <w:pStyle w:val="BodyText"/>
        <w:contextualSpacing/>
        <w:jc w:val="both"/>
      </w:pPr>
    </w:p>
    <w:p w:rsidR="00524F6D" w:rsidRPr="007E2171" w:rsidRDefault="00524F6D" w:rsidP="00177539">
      <w:pPr>
        <w:pStyle w:val="BodyText"/>
        <w:keepNext/>
        <w:contextualSpacing/>
        <w:jc w:val="both"/>
      </w:pPr>
      <w:r>
        <w:rPr>
          <w:b/>
          <w:bCs/>
        </w:rPr>
        <w:t>1</w:t>
      </w:r>
      <w:r w:rsidR="00D06A01">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177539">
      <w:pPr>
        <w:pStyle w:val="BodyText"/>
        <w:keepNext/>
        <w:contextualSpacing/>
        <w:jc w:val="both"/>
      </w:pPr>
    </w:p>
    <w:p w:rsidR="00524F6D" w:rsidRDefault="00524F6D" w:rsidP="00177539">
      <w:pPr>
        <w:pStyle w:val="BodyText"/>
        <w:contextualSpacing/>
        <w:jc w:val="both"/>
      </w:pPr>
      <w:r w:rsidRPr="007E2171">
        <w:rPr>
          <w:b/>
          <w:bCs/>
        </w:rPr>
        <w:t>VOTED:</w:t>
      </w:r>
      <w:r w:rsidRPr="007E2171">
        <w:t xml:space="preserve">  </w:t>
      </w:r>
      <w:r w:rsidR="00CF3DC0">
        <w:t>t</w:t>
      </w:r>
      <w:r w:rsidRPr="007E2171">
        <w:t>hat the Board of Directors of Mass</w:t>
      </w:r>
      <w:r>
        <w:t xml:space="preserve">Development </w:t>
      </w:r>
      <w:r w:rsidRPr="007E2171">
        <w:t xml:space="preserve">approves and adopts the </w:t>
      </w:r>
      <w:r w:rsidR="00CA683F">
        <w:t xml:space="preserve">OA/FA </w:t>
      </w:r>
      <w:r w:rsidRPr="007E2171">
        <w:t>resolution</w:t>
      </w:r>
      <w:r w:rsidRPr="00AA0F6F">
        <w:t xml:space="preserve"> </w:t>
      </w:r>
      <w:r>
        <w:t>that is attached and made a part of these minutes</w:t>
      </w:r>
      <w:r w:rsidRPr="007E2171">
        <w:t xml:space="preserve"> regarding</w:t>
      </w:r>
      <w:r>
        <w:t>:</w:t>
      </w:r>
    </w:p>
    <w:p w:rsidR="00524F6D" w:rsidRDefault="00524F6D" w:rsidP="00177539">
      <w:pPr>
        <w:pStyle w:val="BodyText"/>
        <w:contextualSpacing/>
        <w:jc w:val="both"/>
      </w:pPr>
    </w:p>
    <w:p w:rsidR="00524F6D" w:rsidRDefault="00524F6D" w:rsidP="00177539">
      <w:pPr>
        <w:pStyle w:val="BodyText"/>
        <w:ind w:left="720" w:right="720"/>
        <w:contextualSpacing/>
        <w:jc w:val="both"/>
      </w:pPr>
      <w:r w:rsidRPr="007E2171">
        <w:t xml:space="preserve">a project </w:t>
      </w:r>
      <w:r>
        <w:t xml:space="preserve">of </w:t>
      </w:r>
      <w:r w:rsidR="00814B16">
        <w:t>Covenant Christian Academy</w:t>
      </w:r>
      <w:r w:rsidR="005D7497">
        <w:t>, Inc.</w:t>
      </w:r>
      <w:r>
        <w:t xml:space="preserve">, in </w:t>
      </w:r>
      <w:r w:rsidR="00814B16">
        <w:t>Peabody</w:t>
      </w:r>
      <w:r>
        <w:t xml:space="preserve">, </w:t>
      </w:r>
      <w:r w:rsidRPr="007E2171">
        <w:t>Massachusetts</w:t>
      </w:r>
      <w:r>
        <w:t>,</w:t>
      </w:r>
      <w:r w:rsidRPr="007E2171">
        <w:t xml:space="preserve"> </w:t>
      </w:r>
      <w:r>
        <w:t xml:space="preserve">for </w:t>
      </w:r>
      <w:r w:rsidRPr="007E2171">
        <w:t xml:space="preserve">the issuance of </w:t>
      </w:r>
      <w:r w:rsidR="00E033C1">
        <w:t xml:space="preserve">501(c)(3) </w:t>
      </w:r>
      <w:r>
        <w:t xml:space="preserve">Tax-Exempt </w:t>
      </w:r>
      <w:r w:rsidR="00814B16">
        <w:t xml:space="preserve">and Taxable </w:t>
      </w:r>
      <w:r>
        <w:t>Bond</w:t>
      </w:r>
      <w:r w:rsidR="00814B16">
        <w:t>s</w:t>
      </w:r>
      <w:r>
        <w:t xml:space="preserve"> to finance such project </w:t>
      </w:r>
      <w:r w:rsidRPr="007E2171">
        <w:t>in an amount not to exceed $</w:t>
      </w:r>
      <w:r w:rsidR="00814B16">
        <w:t>7,725</w:t>
      </w:r>
      <w:r>
        <w:t>,000.</w:t>
      </w:r>
    </w:p>
    <w:p w:rsidR="00524F6D" w:rsidRDefault="00524F6D" w:rsidP="00177539">
      <w:pPr>
        <w:pStyle w:val="BodyText"/>
        <w:contextualSpacing/>
        <w:jc w:val="both"/>
      </w:pPr>
    </w:p>
    <w:p w:rsidR="00730118" w:rsidRPr="001C7C2D" w:rsidRDefault="00730118" w:rsidP="00177539">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730118" w:rsidRDefault="00730118" w:rsidP="00177539">
      <w:pPr>
        <w:pStyle w:val="BodyText"/>
        <w:keepNext/>
        <w:contextualSpacing/>
        <w:jc w:val="both"/>
      </w:pPr>
    </w:p>
    <w:p w:rsidR="00733F69" w:rsidRPr="007E2171" w:rsidRDefault="00733F69" w:rsidP="00177539">
      <w:pPr>
        <w:pStyle w:val="BodyText"/>
        <w:keepNext/>
        <w:contextualSpacing/>
        <w:jc w:val="both"/>
      </w:pPr>
      <w:r>
        <w:rPr>
          <w:b/>
          <w:bCs/>
        </w:rPr>
        <w:t>1</w:t>
      </w:r>
      <w:r w:rsidR="00104A18">
        <w:rPr>
          <w:b/>
          <w:bCs/>
        </w:rPr>
        <w:t>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177539">
      <w:pPr>
        <w:pStyle w:val="BodyText"/>
        <w:keepNext/>
        <w:contextualSpacing/>
        <w:jc w:val="both"/>
      </w:pPr>
    </w:p>
    <w:p w:rsidR="00733F69" w:rsidRDefault="00733F69" w:rsidP="00177539">
      <w:pPr>
        <w:pStyle w:val="BodyText"/>
        <w:contextualSpacing/>
        <w:jc w:val="both"/>
      </w:pPr>
      <w:r w:rsidRPr="007E2171">
        <w:rPr>
          <w:b/>
          <w:bCs/>
        </w:rPr>
        <w:t>VOTED:</w:t>
      </w:r>
      <w:r w:rsidR="00CF3DC0">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733F69" w:rsidRDefault="00733F69" w:rsidP="00177539">
      <w:pPr>
        <w:pStyle w:val="BodyText"/>
        <w:contextualSpacing/>
        <w:jc w:val="both"/>
      </w:pPr>
    </w:p>
    <w:p w:rsidR="00733F69" w:rsidRDefault="00733F69" w:rsidP="00177539">
      <w:pPr>
        <w:pStyle w:val="BodyText"/>
        <w:ind w:left="720" w:right="720"/>
        <w:contextualSpacing/>
        <w:jc w:val="both"/>
      </w:pPr>
      <w:r w:rsidRPr="007E2171">
        <w:t xml:space="preserve">a project </w:t>
      </w:r>
      <w:r w:rsidR="00E7265B">
        <w:t>of</w:t>
      </w:r>
      <w:r w:rsidR="00432642">
        <w:t xml:space="preserve"> </w:t>
      </w:r>
      <w:r w:rsidR="00277B62">
        <w:t xml:space="preserve">The </w:t>
      </w:r>
      <w:r w:rsidR="00730118">
        <w:t>Residences of South Brookline LLC</w:t>
      </w:r>
      <w:r w:rsidR="00104A18">
        <w:t xml:space="preserve">, </w:t>
      </w:r>
      <w:r>
        <w:t xml:space="preserve">in </w:t>
      </w:r>
      <w:r w:rsidR="00730118">
        <w:t>Brookline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730118">
        <w:t>114,136,662</w:t>
      </w:r>
      <w:r>
        <w:t>.</w:t>
      </w:r>
    </w:p>
    <w:p w:rsidR="00733F69" w:rsidRDefault="00733F69" w:rsidP="00177539">
      <w:pPr>
        <w:pStyle w:val="BodyText"/>
        <w:contextualSpacing/>
        <w:jc w:val="both"/>
      </w:pPr>
    </w:p>
    <w:p w:rsidR="00277B62" w:rsidRPr="007E2171" w:rsidRDefault="00277B62" w:rsidP="00177539">
      <w:pPr>
        <w:pStyle w:val="BodyText"/>
        <w:keepNext/>
        <w:contextualSpacing/>
        <w:jc w:val="both"/>
      </w:pPr>
      <w:r>
        <w:rPr>
          <w:b/>
          <w:bCs/>
        </w:rPr>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7B62" w:rsidRPr="007E2171" w:rsidRDefault="00277B62" w:rsidP="00177539">
      <w:pPr>
        <w:pStyle w:val="BodyText"/>
        <w:keepNext/>
        <w:contextualSpacing/>
        <w:jc w:val="both"/>
      </w:pPr>
    </w:p>
    <w:p w:rsidR="00277B62" w:rsidRDefault="00277B62" w:rsidP="00177539">
      <w:pPr>
        <w:pStyle w:val="BodyText"/>
        <w:contextualSpacing/>
        <w:jc w:val="both"/>
      </w:pPr>
      <w:r w:rsidRPr="007E2171">
        <w:rPr>
          <w:b/>
          <w:bCs/>
        </w:rPr>
        <w:t>VOTED:</w:t>
      </w:r>
      <w:r>
        <w:t xml:space="preserve">  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277B62" w:rsidRDefault="00277B62" w:rsidP="00177539">
      <w:pPr>
        <w:pStyle w:val="BodyText"/>
        <w:contextualSpacing/>
        <w:jc w:val="both"/>
      </w:pPr>
    </w:p>
    <w:p w:rsidR="00277B62" w:rsidRDefault="00277B62" w:rsidP="00177539">
      <w:pPr>
        <w:pStyle w:val="BodyText"/>
        <w:ind w:left="720" w:right="720"/>
        <w:contextualSpacing/>
        <w:jc w:val="both"/>
      </w:pPr>
      <w:r w:rsidRPr="007E2171">
        <w:t xml:space="preserve">a project </w:t>
      </w:r>
      <w:r>
        <w:t xml:space="preserve">of </w:t>
      </w:r>
      <w:r w:rsidR="00730118">
        <w:t>Roosevelt Towers Family LLC</w:t>
      </w:r>
      <w:r>
        <w:t xml:space="preserve">, in </w:t>
      </w:r>
      <w:r w:rsidR="00730118">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730118">
        <w:t>30,500,000</w:t>
      </w:r>
      <w:r>
        <w:t>.</w:t>
      </w:r>
    </w:p>
    <w:p w:rsidR="00277B62" w:rsidRDefault="00277B62" w:rsidP="00177539">
      <w:pPr>
        <w:pStyle w:val="BodyText"/>
        <w:contextualSpacing/>
        <w:jc w:val="both"/>
      </w:pPr>
    </w:p>
    <w:p w:rsidR="00277B62" w:rsidRPr="007E2171" w:rsidRDefault="00277B62" w:rsidP="00177539">
      <w:pPr>
        <w:pStyle w:val="BodyText"/>
        <w:keepNext/>
        <w:contextualSpacing/>
        <w:jc w:val="both"/>
      </w:pPr>
      <w:r>
        <w:rPr>
          <w:b/>
          <w:bCs/>
        </w:rPr>
        <w:t>1</w:t>
      </w:r>
      <w:r w:rsidR="00E442F6">
        <w:rPr>
          <w:b/>
          <w:bCs/>
        </w:rPr>
        <w:t>4</w:t>
      </w:r>
      <w:r w:rsidRPr="007E2171">
        <w:rPr>
          <w:b/>
          <w:bCs/>
        </w:rPr>
        <w:t>.</w:t>
      </w:r>
      <w:r w:rsidRPr="009249DE">
        <w:rPr>
          <w:bCs/>
        </w:rPr>
        <w:t xml:space="preserve">  </w:t>
      </w:r>
      <w:r w:rsidR="00255DDD">
        <w:rPr>
          <w:bCs/>
        </w:rPr>
        <w:t xml:space="preserve">Mr. Chilton called attention to the revised memorandum and resolution provided today.  </w:t>
      </w:r>
      <w:r>
        <w:t>U</w:t>
      </w:r>
      <w:r w:rsidRPr="007E2171">
        <w:t>pon motion duly made and seconded</w:t>
      </w:r>
      <w:r>
        <w:t>,</w:t>
      </w:r>
      <w:r w:rsidRPr="007E2171">
        <w:t xml:space="preserve"> </w:t>
      </w:r>
      <w:r>
        <w:t>by the directors present, it was, unanimously</w:t>
      </w:r>
    </w:p>
    <w:p w:rsidR="00277B62" w:rsidRPr="007E2171" w:rsidRDefault="00277B62" w:rsidP="00177539">
      <w:pPr>
        <w:pStyle w:val="BodyText"/>
        <w:keepNext/>
        <w:contextualSpacing/>
        <w:jc w:val="both"/>
      </w:pPr>
    </w:p>
    <w:p w:rsidR="00277B62" w:rsidRDefault="00277B62" w:rsidP="00177539">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94344C">
        <w:t xml:space="preserve">revised </w:t>
      </w:r>
      <w:r w:rsidRPr="007E2171">
        <w:t>resolution</w:t>
      </w:r>
      <w:r w:rsidRPr="00AA0F6F">
        <w:t xml:space="preserve"> </w:t>
      </w:r>
      <w:r>
        <w:t>that is attached and made a part of these minutes</w:t>
      </w:r>
      <w:r w:rsidRPr="007E2171">
        <w:t xml:space="preserve"> regarding</w:t>
      </w:r>
      <w:r>
        <w:t>:</w:t>
      </w:r>
    </w:p>
    <w:p w:rsidR="00277B62" w:rsidRDefault="00277B62" w:rsidP="00177539">
      <w:pPr>
        <w:pStyle w:val="BodyText"/>
        <w:contextualSpacing/>
        <w:jc w:val="both"/>
      </w:pPr>
    </w:p>
    <w:p w:rsidR="00277B62" w:rsidRDefault="00277B62" w:rsidP="00177539">
      <w:pPr>
        <w:pStyle w:val="BodyText"/>
        <w:ind w:left="720" w:right="720"/>
        <w:contextualSpacing/>
        <w:jc w:val="both"/>
      </w:pPr>
      <w:r w:rsidRPr="007E2171">
        <w:t xml:space="preserve">a project </w:t>
      </w:r>
      <w:r>
        <w:t xml:space="preserve">of </w:t>
      </w:r>
      <w:r w:rsidR="00730118">
        <w:t>CAHC Porter Road LLC</w:t>
      </w:r>
      <w:r>
        <w:t xml:space="preserve">, in </w:t>
      </w:r>
      <w:r w:rsidR="00730118">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94344C">
        <w:t>8,1</w:t>
      </w:r>
      <w:r>
        <w:t>00,000.</w:t>
      </w:r>
    </w:p>
    <w:p w:rsidR="00277B62" w:rsidRDefault="00277B62" w:rsidP="00177539">
      <w:pPr>
        <w:pStyle w:val="BodyText"/>
        <w:contextualSpacing/>
        <w:jc w:val="both"/>
      </w:pPr>
    </w:p>
    <w:p w:rsidR="00730118" w:rsidRDefault="00730118" w:rsidP="00177539">
      <w:pPr>
        <w:pStyle w:val="BodyText"/>
        <w:contextualSpacing/>
        <w:jc w:val="both"/>
      </w:pPr>
    </w:p>
    <w:p w:rsidR="00503296" w:rsidRPr="00FD4412" w:rsidRDefault="00503296" w:rsidP="00177539">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177539">
      <w:pPr>
        <w:pStyle w:val="BodyText"/>
        <w:keepNext/>
        <w:contextualSpacing/>
        <w:jc w:val="both"/>
      </w:pPr>
    </w:p>
    <w:p w:rsidR="005B26D3" w:rsidRPr="005E5D1A" w:rsidRDefault="005B26D3" w:rsidP="00177539">
      <w:pPr>
        <w:pStyle w:val="BodyText"/>
        <w:keepNext/>
        <w:contextualSpacing/>
        <w:jc w:val="both"/>
        <w:rPr>
          <w:b/>
          <w:i/>
          <w:u w:val="single"/>
        </w:rPr>
      </w:pPr>
      <w:r>
        <w:rPr>
          <w:b/>
          <w:i/>
          <w:u w:val="single"/>
        </w:rPr>
        <w:t xml:space="preserve">Audit &amp; Administration </w:t>
      </w:r>
      <w:r w:rsidRPr="005E5D1A">
        <w:rPr>
          <w:b/>
          <w:i/>
          <w:u w:val="single"/>
        </w:rPr>
        <w:t>Committee</w:t>
      </w:r>
    </w:p>
    <w:p w:rsidR="005B26D3" w:rsidRDefault="005B26D3" w:rsidP="00177539">
      <w:pPr>
        <w:pStyle w:val="BodyText"/>
        <w:keepNext/>
        <w:contextualSpacing/>
        <w:jc w:val="both"/>
      </w:pPr>
    </w:p>
    <w:p w:rsidR="005B26D3" w:rsidRDefault="0094344C" w:rsidP="00177539">
      <w:pPr>
        <w:pStyle w:val="BodyText"/>
        <w:tabs>
          <w:tab w:val="left" w:pos="7538"/>
        </w:tabs>
        <w:contextualSpacing/>
        <w:jc w:val="both"/>
        <w:rPr>
          <w:bCs/>
        </w:rPr>
      </w:pPr>
      <w:r>
        <w:rPr>
          <w:bCs/>
        </w:rPr>
        <w:t>Mr. Attia reported that t</w:t>
      </w:r>
      <w:r w:rsidR="005B26D3">
        <w:rPr>
          <w:bCs/>
        </w:rPr>
        <w:t>he Audit &amp; Administration Committee met this morning</w:t>
      </w:r>
      <w:r>
        <w:rPr>
          <w:bCs/>
        </w:rPr>
        <w:t xml:space="preserve"> for a </w:t>
      </w:r>
      <w:r w:rsidR="0082107C">
        <w:rPr>
          <w:bCs/>
        </w:rPr>
        <w:t>good discussion with RSM US LLP, the Agency’s audit firm, regarding this year’s audit</w:t>
      </w:r>
      <w:r w:rsidR="00324369">
        <w:rPr>
          <w:bCs/>
        </w:rPr>
        <w:t>, which it was noted raised no concerns</w:t>
      </w:r>
      <w:r w:rsidR="005B26D3">
        <w:rPr>
          <w:bCs/>
        </w:rPr>
        <w:t xml:space="preserve">.  </w:t>
      </w:r>
      <w:r w:rsidR="0082107C">
        <w:rPr>
          <w:bCs/>
        </w:rPr>
        <w:t xml:space="preserve">The conversation included, among other things, the evolution of the Massachusetts Paid Family Medical Leave, accounting issues, </w:t>
      </w:r>
      <w:r w:rsidR="00324369">
        <w:rPr>
          <w:bCs/>
        </w:rPr>
        <w:t xml:space="preserve">and </w:t>
      </w:r>
      <w:r w:rsidR="0082107C">
        <w:rPr>
          <w:bCs/>
        </w:rPr>
        <w:t>litigation liability assumptions.</w:t>
      </w:r>
      <w:r w:rsidR="00C819F1">
        <w:rPr>
          <w:bCs/>
        </w:rPr>
        <w:t xml:space="preserve">  Mr. Vincze asked </w:t>
      </w:r>
      <w:r w:rsidR="00324369">
        <w:rPr>
          <w:bCs/>
        </w:rPr>
        <w:t xml:space="preserve">about </w:t>
      </w:r>
      <w:r w:rsidR="00C819F1">
        <w:rPr>
          <w:bCs/>
        </w:rPr>
        <w:t xml:space="preserve">loan loss reserves </w:t>
      </w:r>
      <w:r w:rsidR="00324369">
        <w:rPr>
          <w:bCs/>
        </w:rPr>
        <w:t xml:space="preserve">and how they </w:t>
      </w:r>
      <w:r w:rsidR="00324369">
        <w:rPr>
          <w:bCs/>
        </w:rPr>
        <w:lastRenderedPageBreak/>
        <w:t xml:space="preserve">are </w:t>
      </w:r>
      <w:r w:rsidR="00C819F1">
        <w:rPr>
          <w:bCs/>
        </w:rPr>
        <w:t>booked, and a brief discussion ensued regarding levels and methods.  Mr. Morales commented on the significant impact that the Emerging Technology Fund</w:t>
      </w:r>
      <w:r w:rsidR="005D3BE3">
        <w:rPr>
          <w:bCs/>
        </w:rPr>
        <w:t>’s</w:t>
      </w:r>
      <w:r w:rsidR="00C819F1">
        <w:rPr>
          <w:bCs/>
        </w:rPr>
        <w:t xml:space="preserve"> (“ETF”) </w:t>
      </w:r>
      <w:r w:rsidR="005D3BE3">
        <w:rPr>
          <w:bCs/>
        </w:rPr>
        <w:t xml:space="preserve">portfolio has </w:t>
      </w:r>
      <w:r w:rsidR="00C819F1">
        <w:rPr>
          <w:bCs/>
        </w:rPr>
        <w:t xml:space="preserve">on loan loss reserves.  He complimented the ETF staff, </w:t>
      </w:r>
      <w:r w:rsidR="00324369">
        <w:rPr>
          <w:bCs/>
        </w:rPr>
        <w:t xml:space="preserve">as well as </w:t>
      </w:r>
      <w:r w:rsidR="00C819F1">
        <w:rPr>
          <w:bCs/>
        </w:rPr>
        <w:t>the Agency’s Finance Department’s staff</w:t>
      </w:r>
      <w:r w:rsidR="00324369">
        <w:rPr>
          <w:bCs/>
        </w:rPr>
        <w:t>,</w:t>
      </w:r>
      <w:r w:rsidR="00C819F1">
        <w:rPr>
          <w:bCs/>
        </w:rPr>
        <w:t xml:space="preserve"> in general, </w:t>
      </w:r>
      <w:r w:rsidR="00545F96">
        <w:rPr>
          <w:bCs/>
        </w:rPr>
        <w:t xml:space="preserve">on </w:t>
      </w:r>
      <w:r w:rsidR="005D3BE3">
        <w:rPr>
          <w:bCs/>
        </w:rPr>
        <w:t xml:space="preserve">successful management </w:t>
      </w:r>
      <w:r w:rsidR="00545F96">
        <w:rPr>
          <w:bCs/>
        </w:rPr>
        <w:t xml:space="preserve">of </w:t>
      </w:r>
      <w:r w:rsidR="005D3BE3">
        <w:rPr>
          <w:bCs/>
        </w:rPr>
        <w:t xml:space="preserve">the Agency’s </w:t>
      </w:r>
      <w:r w:rsidR="00545F96">
        <w:rPr>
          <w:bCs/>
        </w:rPr>
        <w:t>complex finances.  Mr. Gerlin acknowledged the good team behind him and thanked them for their support and hard work.</w:t>
      </w:r>
    </w:p>
    <w:p w:rsidR="005B26D3" w:rsidRDefault="005B26D3" w:rsidP="00177539">
      <w:pPr>
        <w:pStyle w:val="BodyText"/>
        <w:tabs>
          <w:tab w:val="left" w:pos="360"/>
        </w:tabs>
        <w:contextualSpacing/>
        <w:jc w:val="both"/>
        <w:rPr>
          <w:bCs/>
        </w:rPr>
      </w:pPr>
    </w:p>
    <w:p w:rsidR="005B26D3" w:rsidRDefault="005B26D3" w:rsidP="00177539">
      <w:pPr>
        <w:pStyle w:val="BodyText"/>
        <w:tabs>
          <w:tab w:val="left" w:pos="360"/>
        </w:tabs>
        <w:contextualSpacing/>
        <w:jc w:val="both"/>
        <w:rPr>
          <w:bCs/>
        </w:rPr>
      </w:pPr>
      <w:r w:rsidRPr="005B26D3">
        <w:rPr>
          <w:b/>
          <w:bCs/>
        </w:rPr>
        <w:t xml:space="preserve">15.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May 9, 2019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5B26D3" w:rsidRDefault="005B26D3" w:rsidP="00177539">
      <w:pPr>
        <w:pStyle w:val="BodyText"/>
        <w:tabs>
          <w:tab w:val="left" w:pos="360"/>
        </w:tabs>
        <w:contextualSpacing/>
        <w:jc w:val="both"/>
        <w:rPr>
          <w:bCs/>
        </w:rPr>
      </w:pPr>
    </w:p>
    <w:p w:rsidR="005B26D3" w:rsidRPr="005E5D1A" w:rsidRDefault="005B26D3" w:rsidP="00177539">
      <w:pPr>
        <w:pStyle w:val="BodyText"/>
        <w:keepNext/>
        <w:contextualSpacing/>
        <w:jc w:val="both"/>
        <w:rPr>
          <w:b/>
          <w:i/>
          <w:u w:val="single"/>
        </w:rPr>
      </w:pPr>
      <w:r>
        <w:rPr>
          <w:b/>
          <w:i/>
          <w:u w:val="single"/>
        </w:rPr>
        <w:t xml:space="preserve">Compensation </w:t>
      </w:r>
      <w:r w:rsidRPr="005E5D1A">
        <w:rPr>
          <w:b/>
          <w:i/>
          <w:u w:val="single"/>
        </w:rPr>
        <w:t>Committee</w:t>
      </w:r>
    </w:p>
    <w:p w:rsidR="005B26D3" w:rsidRDefault="005B26D3" w:rsidP="00177539">
      <w:pPr>
        <w:pStyle w:val="BodyText"/>
        <w:keepNext/>
        <w:contextualSpacing/>
        <w:jc w:val="both"/>
      </w:pPr>
    </w:p>
    <w:p w:rsidR="005B26D3" w:rsidRDefault="005B26D3" w:rsidP="00177539">
      <w:pPr>
        <w:pStyle w:val="BodyText"/>
        <w:tabs>
          <w:tab w:val="left" w:pos="7538"/>
        </w:tabs>
        <w:contextualSpacing/>
        <w:jc w:val="both"/>
        <w:rPr>
          <w:bCs/>
        </w:rPr>
      </w:pPr>
      <w:r>
        <w:rPr>
          <w:bCs/>
        </w:rPr>
        <w:t xml:space="preserve">The Compensation Committee also met </w:t>
      </w:r>
      <w:r w:rsidR="005D3BE3">
        <w:rPr>
          <w:bCs/>
        </w:rPr>
        <w:t>earlier in the day</w:t>
      </w:r>
      <w:r>
        <w:rPr>
          <w:bCs/>
        </w:rPr>
        <w:t xml:space="preserve">.  Mr. Attia reported that </w:t>
      </w:r>
      <w:r w:rsidR="00545F96">
        <w:rPr>
          <w:bCs/>
        </w:rPr>
        <w:t xml:space="preserve">the Committee members had a good discussion regarding compensation and bonus structure at quasi-public entities.  Mr. Morales noted the bonus </w:t>
      </w:r>
      <w:r w:rsidR="0026133E">
        <w:rPr>
          <w:bCs/>
        </w:rPr>
        <w:t xml:space="preserve">structure that was once in place at MassDevelopment and he </w:t>
      </w:r>
      <w:r w:rsidR="005D3BE3">
        <w:rPr>
          <w:bCs/>
        </w:rPr>
        <w:t xml:space="preserve">suggested that </w:t>
      </w:r>
      <w:r w:rsidR="0026133E">
        <w:rPr>
          <w:bCs/>
        </w:rPr>
        <w:t xml:space="preserve">the Agency’s compensation </w:t>
      </w:r>
      <w:r w:rsidR="005D3BE3">
        <w:rPr>
          <w:bCs/>
        </w:rPr>
        <w:t>strategy should receive periodic review</w:t>
      </w:r>
      <w:r w:rsidR="0026133E">
        <w:rPr>
          <w:bCs/>
        </w:rPr>
        <w:t>.  Mr. Vincze said that it’s difficult to retain talent in today’s world and he congratulated the Agency’s ability to continue to do so.</w:t>
      </w:r>
    </w:p>
    <w:p w:rsidR="005B26D3" w:rsidRDefault="005B26D3" w:rsidP="00177539">
      <w:pPr>
        <w:pStyle w:val="BodyText"/>
        <w:tabs>
          <w:tab w:val="left" w:pos="360"/>
        </w:tabs>
        <w:contextualSpacing/>
        <w:jc w:val="both"/>
        <w:rPr>
          <w:bCs/>
        </w:rPr>
      </w:pPr>
    </w:p>
    <w:p w:rsidR="005B26D3" w:rsidRDefault="005B26D3" w:rsidP="00177539">
      <w:pPr>
        <w:pStyle w:val="BodyText"/>
        <w:tabs>
          <w:tab w:val="left" w:pos="360"/>
        </w:tabs>
        <w:contextualSpacing/>
        <w:jc w:val="both"/>
        <w:rPr>
          <w:bCs/>
        </w:rPr>
      </w:pPr>
      <w:r w:rsidRPr="005B26D3">
        <w:rPr>
          <w:b/>
          <w:bCs/>
        </w:rPr>
        <w:t>1</w:t>
      </w:r>
      <w:r>
        <w:rPr>
          <w:b/>
          <w:bCs/>
        </w:rPr>
        <w:t>6</w:t>
      </w:r>
      <w:r w:rsidRPr="005B26D3">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the August 9, 201</w:t>
      </w:r>
      <w:r w:rsidR="0026133E">
        <w:t>8</w:t>
      </w:r>
      <w:r>
        <w:t xml:space="preserve"> Compensation </w:t>
      </w:r>
      <w:r w:rsidRPr="007E2171">
        <w:t xml:space="preserve">Committee </w:t>
      </w:r>
      <w:r>
        <w:t>me</w:t>
      </w:r>
      <w:r w:rsidRPr="007E2171">
        <w:t>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5B26D3" w:rsidRDefault="005B26D3" w:rsidP="00177539">
      <w:pPr>
        <w:pStyle w:val="BodyText"/>
        <w:tabs>
          <w:tab w:val="left" w:pos="360"/>
        </w:tabs>
        <w:contextualSpacing/>
        <w:jc w:val="both"/>
        <w:rPr>
          <w:bCs/>
        </w:rPr>
      </w:pPr>
    </w:p>
    <w:p w:rsidR="005B26D3" w:rsidRPr="005E5D1A" w:rsidRDefault="005B26D3" w:rsidP="00177539">
      <w:pPr>
        <w:pStyle w:val="BodyText"/>
        <w:keepNext/>
        <w:contextualSpacing/>
        <w:jc w:val="both"/>
        <w:rPr>
          <w:b/>
          <w:i/>
          <w:u w:val="single"/>
        </w:rPr>
      </w:pPr>
      <w:r w:rsidRPr="005E5D1A">
        <w:rPr>
          <w:b/>
          <w:i/>
          <w:u w:val="single"/>
        </w:rPr>
        <w:t>Origination &amp; Credit Committee</w:t>
      </w:r>
    </w:p>
    <w:p w:rsidR="005B26D3" w:rsidRDefault="005B26D3" w:rsidP="00177539">
      <w:pPr>
        <w:pStyle w:val="BodyText"/>
        <w:keepNext/>
        <w:contextualSpacing/>
        <w:jc w:val="both"/>
      </w:pPr>
    </w:p>
    <w:p w:rsidR="005B26D3" w:rsidRDefault="005B26D3" w:rsidP="00177539">
      <w:pPr>
        <w:pStyle w:val="BodyText"/>
        <w:tabs>
          <w:tab w:val="left" w:pos="7538"/>
        </w:tabs>
        <w:contextualSpacing/>
        <w:jc w:val="both"/>
        <w:rPr>
          <w:bCs/>
        </w:rPr>
      </w:pPr>
      <w:r>
        <w:rPr>
          <w:bCs/>
        </w:rPr>
        <w:t xml:space="preserve">The Origination &amp; Credit Committee </w:t>
      </w:r>
      <w:r w:rsidR="0026133E">
        <w:rPr>
          <w:bCs/>
        </w:rPr>
        <w:t xml:space="preserve">did not </w:t>
      </w:r>
      <w:r>
        <w:rPr>
          <w:bCs/>
        </w:rPr>
        <w:t>m</w:t>
      </w:r>
      <w:r w:rsidR="0026133E">
        <w:rPr>
          <w:bCs/>
        </w:rPr>
        <w:t>e</w:t>
      </w:r>
      <w:r>
        <w:rPr>
          <w:bCs/>
        </w:rPr>
        <w:t>et</w:t>
      </w:r>
      <w:r w:rsidR="0026133E">
        <w:rPr>
          <w:bCs/>
        </w:rPr>
        <w:t xml:space="preserve"> this month.</w:t>
      </w:r>
    </w:p>
    <w:p w:rsidR="005B26D3" w:rsidRDefault="005B26D3" w:rsidP="00177539">
      <w:pPr>
        <w:pStyle w:val="BodyText"/>
        <w:tabs>
          <w:tab w:val="left" w:pos="360"/>
        </w:tabs>
        <w:contextualSpacing/>
        <w:jc w:val="both"/>
        <w:rPr>
          <w:bCs/>
        </w:rPr>
      </w:pPr>
    </w:p>
    <w:p w:rsidR="0026133E" w:rsidRDefault="0026133E" w:rsidP="00177539">
      <w:pPr>
        <w:pStyle w:val="BodyText"/>
        <w:tabs>
          <w:tab w:val="left" w:pos="360"/>
        </w:tabs>
        <w:contextualSpacing/>
        <w:jc w:val="both"/>
        <w:rPr>
          <w:bCs/>
        </w:rPr>
      </w:pPr>
      <w:r w:rsidRPr="005B26D3">
        <w:rPr>
          <w:b/>
          <w:bCs/>
        </w:rPr>
        <w:t>1</w:t>
      </w:r>
      <w:r>
        <w:rPr>
          <w:b/>
          <w:bCs/>
        </w:rPr>
        <w:t>7</w:t>
      </w:r>
      <w:r w:rsidRPr="005B26D3">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September 10, 2019 </w:t>
      </w:r>
      <w:r>
        <w:rPr>
          <w:bCs/>
        </w:rPr>
        <w:t xml:space="preserve">Origination &amp; Credit Committee </w:t>
      </w:r>
      <w:r>
        <w:t>me</w:t>
      </w:r>
      <w:r w:rsidRPr="007E2171">
        <w:t>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26133E" w:rsidRDefault="0026133E" w:rsidP="00177539">
      <w:pPr>
        <w:pStyle w:val="BodyText"/>
        <w:tabs>
          <w:tab w:val="left" w:pos="360"/>
        </w:tabs>
        <w:contextualSpacing/>
        <w:jc w:val="both"/>
        <w:rPr>
          <w:bCs/>
        </w:rPr>
      </w:pPr>
    </w:p>
    <w:p w:rsidR="00503296" w:rsidRPr="005E5D1A" w:rsidRDefault="00503296" w:rsidP="00177539">
      <w:pPr>
        <w:pStyle w:val="BodyText"/>
        <w:keepNext/>
        <w:ind w:right="720"/>
        <w:contextualSpacing/>
        <w:jc w:val="both"/>
        <w:rPr>
          <w:b/>
          <w:u w:val="single"/>
        </w:rPr>
      </w:pPr>
      <w:r w:rsidRPr="005E5D1A">
        <w:rPr>
          <w:b/>
          <w:u w:val="single"/>
        </w:rPr>
        <w:t>Lending</w:t>
      </w:r>
    </w:p>
    <w:p w:rsidR="00503296" w:rsidRPr="001661E6" w:rsidRDefault="00503296" w:rsidP="00177539">
      <w:pPr>
        <w:pStyle w:val="BodyText"/>
        <w:keepNext/>
        <w:ind w:right="720"/>
        <w:contextualSpacing/>
        <w:jc w:val="both"/>
      </w:pPr>
    </w:p>
    <w:p w:rsidR="00503296" w:rsidRDefault="00503296" w:rsidP="00177539">
      <w:pPr>
        <w:pStyle w:val="BodyText"/>
        <w:contextualSpacing/>
        <w:jc w:val="both"/>
      </w:pPr>
      <w:r>
        <w:rPr>
          <w:b/>
          <w:bCs/>
        </w:rPr>
        <w:t>1</w:t>
      </w:r>
      <w:r w:rsidR="005B26D3">
        <w:rPr>
          <w:b/>
          <w:bCs/>
        </w:rPr>
        <w:t>8</w:t>
      </w:r>
      <w:r w:rsidRPr="007C1E63">
        <w:rPr>
          <w:b/>
          <w:bCs/>
        </w:rPr>
        <w:t>.  Delegated Authority Report</w:t>
      </w:r>
      <w:r>
        <w:rPr>
          <w:b/>
          <w:bCs/>
        </w:rPr>
        <w:t xml:space="preserve"> for Loan Approvals (</w:t>
      </w:r>
      <w:r w:rsidR="005B26D3">
        <w:rPr>
          <w:b/>
          <w:bCs/>
        </w:rPr>
        <w:t xml:space="preserve">September </w:t>
      </w:r>
      <w:r w:rsidR="00713565">
        <w:rPr>
          <w:b/>
          <w:bCs/>
        </w:rPr>
        <w:t>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177539">
      <w:pPr>
        <w:pStyle w:val="BodyText"/>
        <w:jc w:val="both"/>
      </w:pPr>
    </w:p>
    <w:p w:rsidR="005B26D3" w:rsidRPr="000718DD" w:rsidRDefault="005B26D3" w:rsidP="00177539">
      <w:pPr>
        <w:pStyle w:val="BodyText"/>
        <w:keepNext/>
        <w:ind w:left="1440" w:hanging="1440"/>
        <w:jc w:val="both"/>
        <w:rPr>
          <w:b/>
        </w:rPr>
      </w:pPr>
      <w:r w:rsidRPr="005B26D3">
        <w:rPr>
          <w:b/>
        </w:rPr>
        <w:t>19</w:t>
      </w:r>
      <w:r w:rsidRPr="000718DD">
        <w:rPr>
          <w:b/>
        </w:rPr>
        <w:t>.  VOTE</w:t>
      </w:r>
      <w:r w:rsidR="00822D03">
        <w:rPr>
          <w:b/>
        </w:rPr>
        <w:t xml:space="preserve"> </w:t>
      </w:r>
      <w:r w:rsidRPr="000718DD">
        <w:rPr>
          <w:b/>
        </w:rPr>
        <w:t xml:space="preserve"> –</w:t>
      </w:r>
      <w:r>
        <w:rPr>
          <w:b/>
        </w:rPr>
        <w:tab/>
        <w:t>ARC Realty Management LLC (and a TBD entity) (Lynn) – $2,800,000 Construction to Permanent Real Estate Loan and $850,000 Bridge Loan</w:t>
      </w:r>
    </w:p>
    <w:p w:rsidR="005B26D3" w:rsidRDefault="005B26D3" w:rsidP="00177539">
      <w:pPr>
        <w:pStyle w:val="BodyText"/>
        <w:keepNext/>
        <w:jc w:val="both"/>
      </w:pPr>
    </w:p>
    <w:p w:rsidR="005B26D3" w:rsidRPr="00A3659B" w:rsidRDefault="00822D03" w:rsidP="00177539">
      <w:pPr>
        <w:pStyle w:val="BodyText"/>
        <w:jc w:val="both"/>
      </w:pPr>
      <w:r>
        <w:t xml:space="preserve">Mr. Galligan briefly described this request for financing to support the redevelopment of a vacant historic building in Lynn (formerly used to house the </w:t>
      </w:r>
      <w:r w:rsidRPr="008C18F3">
        <w:rPr>
          <w:i/>
        </w:rPr>
        <w:t>Lynn Item</w:t>
      </w:r>
      <w:r>
        <w:t xml:space="preserve"> daily newspaper) </w:t>
      </w:r>
      <w:r>
        <w:lastRenderedPageBreak/>
        <w:t xml:space="preserve">for mixed-use, including 31 new one-bedroom apartments and retail space for local businesses.  </w:t>
      </w:r>
      <w:r w:rsidR="00C41718">
        <w:t xml:space="preserve">He then described certain terms of the financing, </w:t>
      </w:r>
      <w:r w:rsidR="00DF2FC7">
        <w:t>including historic tax credits and a low loan-to-value with satisfactory coverage.  T</w:t>
      </w:r>
      <w:r w:rsidR="00C22F0D">
        <w:t>he Acting Chair</w:t>
      </w:r>
      <w:r w:rsidR="005B26D3" w:rsidRPr="00A3659B">
        <w:t xml:space="preserve"> asked for a vote and</w:t>
      </w:r>
      <w:r w:rsidR="005B26D3">
        <w:t xml:space="preserve">, </w:t>
      </w:r>
      <w:r w:rsidR="005B26D3" w:rsidRPr="00A3659B">
        <w:t xml:space="preserve">upon motion duly made and seconded, </w:t>
      </w:r>
      <w:r w:rsidR="005B26D3">
        <w:t>by the directors present,</w:t>
      </w:r>
      <w:r w:rsidR="005B26D3" w:rsidRPr="00B833E5">
        <w:t xml:space="preserve"> </w:t>
      </w:r>
      <w:r w:rsidR="005B26D3">
        <w:t>it was, unanimously</w:t>
      </w:r>
    </w:p>
    <w:p w:rsidR="005B26D3" w:rsidRDefault="005B26D3" w:rsidP="00177539">
      <w:pPr>
        <w:jc w:val="both"/>
        <w:rPr>
          <w:sz w:val="24"/>
          <w:szCs w:val="24"/>
        </w:rPr>
      </w:pPr>
    </w:p>
    <w:p w:rsidR="005B26D3" w:rsidRDefault="005B26D3" w:rsidP="00177539">
      <w:pPr>
        <w:pStyle w:val="BodyText"/>
        <w:jc w:val="both"/>
      </w:pPr>
      <w:r w:rsidRPr="00035259">
        <w:rPr>
          <w:b/>
        </w:rPr>
        <w:t>VOTED</w:t>
      </w:r>
      <w:r>
        <w:rPr>
          <w:b/>
        </w:rPr>
        <w:t>:</w:t>
      </w:r>
      <w:r>
        <w:t xml:space="preserve">  that the </w:t>
      </w:r>
      <w:r w:rsidRPr="007E2171">
        <w:t>Board of Directors of Mass</w:t>
      </w:r>
      <w:r>
        <w:t xml:space="preserve">Development approves </w:t>
      </w:r>
      <w:r w:rsidR="00822D03">
        <w:t>the $2,800,000 Construction to Permanent Real Estate Loan and $850,000 Bridge Loan to ARC Realty Management LLC (and/or a TBD entity)</w:t>
      </w:r>
      <w:r>
        <w:t xml:space="preserve">, as outlined in </w:t>
      </w:r>
      <w:r w:rsidRPr="00A545AB">
        <w:t xml:space="preserve">the </w:t>
      </w:r>
      <w:r>
        <w:t xml:space="preserve">memorandum and vote dated </w:t>
      </w:r>
      <w:r w:rsidR="00822D03">
        <w:t>November 14</w:t>
      </w:r>
      <w:r>
        <w:t>, 2019, that are attached and made a part of</w:t>
      </w:r>
      <w:r w:rsidRPr="007E2171">
        <w:t xml:space="preserve"> the minutes of this meeti</w:t>
      </w:r>
      <w:r>
        <w:t>ng.</w:t>
      </w:r>
    </w:p>
    <w:p w:rsidR="005B26D3" w:rsidRDefault="005B26D3" w:rsidP="00177539">
      <w:pPr>
        <w:pStyle w:val="BodyText"/>
        <w:jc w:val="both"/>
      </w:pPr>
    </w:p>
    <w:p w:rsidR="00822D03" w:rsidRPr="000718DD" w:rsidRDefault="00822D03" w:rsidP="00177539">
      <w:pPr>
        <w:pStyle w:val="BodyText"/>
        <w:keepNext/>
        <w:ind w:left="1440" w:hanging="1440"/>
        <w:jc w:val="both"/>
        <w:rPr>
          <w:b/>
        </w:rPr>
      </w:pPr>
      <w:r>
        <w:rPr>
          <w:b/>
        </w:rPr>
        <w:t>20</w:t>
      </w:r>
      <w:r w:rsidRPr="000718DD">
        <w:rPr>
          <w:b/>
        </w:rPr>
        <w:t>.  VOTE</w:t>
      </w:r>
      <w:r>
        <w:rPr>
          <w:b/>
        </w:rPr>
        <w:t xml:space="preserve"> </w:t>
      </w:r>
      <w:r w:rsidRPr="000718DD">
        <w:rPr>
          <w:b/>
        </w:rPr>
        <w:t xml:space="preserve"> –</w:t>
      </w:r>
      <w:r>
        <w:rPr>
          <w:b/>
        </w:rPr>
        <w:tab/>
        <w:t>130 Broadway LLC (Somerville) – Extend Existing Commercial Real Estate Loan</w:t>
      </w:r>
    </w:p>
    <w:p w:rsidR="00822D03" w:rsidRDefault="00822D03" w:rsidP="00177539">
      <w:pPr>
        <w:pStyle w:val="BodyText"/>
        <w:keepNext/>
        <w:jc w:val="both"/>
      </w:pPr>
    </w:p>
    <w:p w:rsidR="00822D03" w:rsidRPr="00A3659B" w:rsidRDefault="00822D03" w:rsidP="00177539">
      <w:pPr>
        <w:pStyle w:val="BodyText"/>
        <w:jc w:val="both"/>
      </w:pPr>
      <w:r>
        <w:t xml:space="preserve">Mr. Galligan briefly described this request to extend the current interest rate of 3.45 percent on an existing loan </w:t>
      </w:r>
      <w:r w:rsidR="00822D96">
        <w:t xml:space="preserve">for a borrower with an excellent history with the Agency </w:t>
      </w:r>
      <w:r>
        <w:t>for an additional 3 years for a total term of 10 years (currently, a 7</w:t>
      </w:r>
      <w:r w:rsidR="000747EE">
        <w:t>-</w:t>
      </w:r>
      <w:r>
        <w:t>year term).</w:t>
      </w:r>
      <w:r w:rsidR="00C41718">
        <w:t xml:space="preserve">  The borrower was approached by another lender with an aggressive rate but would prefer to remain with MassDevelopment if </w:t>
      </w:r>
      <w:r w:rsidR="00DF2FC7">
        <w:t xml:space="preserve">a negotiated </w:t>
      </w:r>
      <w:r w:rsidR="00C41718">
        <w:t xml:space="preserve">rate can be </w:t>
      </w:r>
      <w:r w:rsidR="00DF2FC7">
        <w:t>agreed upon</w:t>
      </w:r>
      <w:r w:rsidR="00C41718">
        <w:t>.</w:t>
      </w:r>
      <w:r>
        <w:t xml:space="preserve">  </w:t>
      </w:r>
      <w:r w:rsidR="00C22F0D">
        <w:t>The Acting Chair</w:t>
      </w:r>
      <w:r w:rsidRPr="00A3659B">
        <w:t xml:space="preserve"> asked for a vote and</w:t>
      </w:r>
      <w:r>
        <w:t xml:space="preserve">, </w:t>
      </w:r>
      <w:r w:rsidRPr="00A3659B">
        <w:t xml:space="preserve">upon motion duly made and seconded, </w:t>
      </w:r>
      <w:r>
        <w:t>by the directors present,</w:t>
      </w:r>
      <w:r w:rsidRPr="00B833E5">
        <w:t xml:space="preserve"> </w:t>
      </w:r>
      <w:r>
        <w:t>it was, unanimously</w:t>
      </w:r>
    </w:p>
    <w:p w:rsidR="00822D03" w:rsidRDefault="00822D03" w:rsidP="00177539">
      <w:pPr>
        <w:jc w:val="both"/>
        <w:rPr>
          <w:sz w:val="24"/>
          <w:szCs w:val="24"/>
        </w:rPr>
      </w:pPr>
    </w:p>
    <w:p w:rsidR="00822D03" w:rsidRDefault="00822D03" w:rsidP="00177539">
      <w:pPr>
        <w:pStyle w:val="BodyText"/>
        <w:jc w:val="both"/>
      </w:pPr>
      <w:r w:rsidRPr="00035259">
        <w:rPr>
          <w:b/>
        </w:rPr>
        <w:t>VOTED</w:t>
      </w:r>
      <w:r>
        <w:rPr>
          <w:b/>
        </w:rPr>
        <w:t>:</w:t>
      </w:r>
      <w:r>
        <w:t xml:space="preserve">  that the </w:t>
      </w:r>
      <w:r w:rsidRPr="007E2171">
        <w:t>Board of Directors of Mass</w:t>
      </w:r>
      <w:r>
        <w:t xml:space="preserve">Development approves extending the current interest rate on </w:t>
      </w:r>
      <w:r w:rsidR="00822D96">
        <w:t xml:space="preserve">an </w:t>
      </w:r>
      <w:r>
        <w:t>existing loan</w:t>
      </w:r>
      <w:r w:rsidR="00822D96">
        <w:t xml:space="preserve"> to 130 Broadway LLC</w:t>
      </w:r>
      <w:r>
        <w:t xml:space="preserve">, as outlined in </w:t>
      </w:r>
      <w:r w:rsidRPr="00A545AB">
        <w:t xml:space="preserve">the </w:t>
      </w:r>
      <w:r>
        <w:t>memorandum and vote dated November 14, 2019, that are attached and made a part of</w:t>
      </w:r>
      <w:r w:rsidRPr="007E2171">
        <w:t xml:space="preserve"> the minutes of this meeti</w:t>
      </w:r>
      <w:r>
        <w:t>ng.</w:t>
      </w:r>
    </w:p>
    <w:p w:rsidR="00822D03" w:rsidRDefault="00822D03" w:rsidP="00177539">
      <w:pPr>
        <w:pStyle w:val="BodyText"/>
        <w:jc w:val="both"/>
      </w:pPr>
    </w:p>
    <w:p w:rsidR="00822D03" w:rsidRPr="005E5D1A" w:rsidRDefault="00822D03" w:rsidP="00177539">
      <w:pPr>
        <w:pStyle w:val="BodyText"/>
        <w:keepNext/>
        <w:ind w:right="720"/>
        <w:contextualSpacing/>
        <w:jc w:val="both"/>
        <w:rPr>
          <w:b/>
          <w:u w:val="single"/>
        </w:rPr>
      </w:pPr>
      <w:r>
        <w:rPr>
          <w:b/>
          <w:u w:val="single"/>
        </w:rPr>
        <w:t>Community Development</w:t>
      </w:r>
    </w:p>
    <w:p w:rsidR="00822D03" w:rsidRPr="001661E6" w:rsidRDefault="00822D03" w:rsidP="00177539">
      <w:pPr>
        <w:pStyle w:val="BodyText"/>
        <w:keepNext/>
        <w:ind w:right="720"/>
        <w:contextualSpacing/>
        <w:jc w:val="both"/>
      </w:pPr>
    </w:p>
    <w:p w:rsidR="000C2157" w:rsidRDefault="000C2157" w:rsidP="00177539">
      <w:pPr>
        <w:pStyle w:val="BodyText"/>
        <w:contextualSpacing/>
        <w:jc w:val="both"/>
      </w:pPr>
      <w:r>
        <w:rPr>
          <w:b/>
          <w:bCs/>
        </w:rPr>
        <w:t>21</w:t>
      </w:r>
      <w:r w:rsidRPr="007C1E63">
        <w:rPr>
          <w:b/>
          <w:bCs/>
        </w:rPr>
        <w:t>.  Delegated Authority Report</w:t>
      </w:r>
      <w:r>
        <w:rPr>
          <w:b/>
          <w:bCs/>
        </w:rPr>
        <w:t xml:space="preserve"> for Community Development Approvals (September 2019)</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0C2157" w:rsidRDefault="000C2157" w:rsidP="00177539">
      <w:pPr>
        <w:pStyle w:val="BodyText"/>
        <w:contextualSpacing/>
        <w:jc w:val="both"/>
      </w:pPr>
    </w:p>
    <w:p w:rsidR="000C2157" w:rsidRDefault="000C2157" w:rsidP="00177539">
      <w:pPr>
        <w:pStyle w:val="BodyText"/>
        <w:jc w:val="both"/>
      </w:pPr>
      <w:r>
        <w:rPr>
          <w:b/>
        </w:rPr>
        <w:t>22</w:t>
      </w:r>
      <w:r w:rsidRPr="008C18F3">
        <w:rPr>
          <w:b/>
        </w:rPr>
        <w:t>.  Approved Minutes of Brownfields Advisory Group Meeting (June 18, 2019)</w:t>
      </w:r>
      <w:r>
        <w:t xml:space="preserve">.  For informational purposes only, the approved minutes of the June 18, 2019 Brownfields Advisory Group Meeting are attached and </w:t>
      </w:r>
      <w:r w:rsidRPr="005F2A37">
        <w:t xml:space="preserve">part of the </w:t>
      </w:r>
      <w:r>
        <w:t>November Board</w:t>
      </w:r>
      <w:r w:rsidRPr="005F2A37">
        <w:t xml:space="preserve"> materials</w:t>
      </w:r>
      <w:r>
        <w:t>.  There was no discussion of these minutes.</w:t>
      </w:r>
    </w:p>
    <w:p w:rsidR="000C2157" w:rsidRDefault="000C2157" w:rsidP="00177539">
      <w:pPr>
        <w:pStyle w:val="BodyText"/>
        <w:jc w:val="both"/>
      </w:pPr>
    </w:p>
    <w:p w:rsidR="000C2157" w:rsidRPr="00BC4046" w:rsidRDefault="000C2157" w:rsidP="00177539">
      <w:pPr>
        <w:pStyle w:val="BodyText"/>
        <w:ind w:left="1440" w:hanging="1440"/>
        <w:jc w:val="both"/>
      </w:pPr>
      <w:r>
        <w:rPr>
          <w:b/>
        </w:rPr>
        <w:t>23.  VOTE  –</w:t>
      </w:r>
      <w:r>
        <w:rPr>
          <w:b/>
        </w:rPr>
        <w:tab/>
        <w:t xml:space="preserve">Brownfields Development Fund – Brownfields Capital Budget Recoverable Grants </w:t>
      </w:r>
    </w:p>
    <w:p w:rsidR="000C2157" w:rsidRDefault="000C2157" w:rsidP="00177539">
      <w:pPr>
        <w:pStyle w:val="BodyText"/>
        <w:jc w:val="both"/>
      </w:pPr>
    </w:p>
    <w:p w:rsidR="000C2157" w:rsidRPr="00A3659B" w:rsidRDefault="000C2157" w:rsidP="00177539">
      <w:pPr>
        <w:pStyle w:val="BodyText"/>
        <w:jc w:val="both"/>
      </w:pPr>
      <w:r>
        <w:t xml:space="preserve">Mr. Calnan described this request to approve the award of </w:t>
      </w:r>
      <w:r w:rsidR="005D3BE3">
        <w:t xml:space="preserve">ten </w:t>
      </w:r>
      <w:r>
        <w:t>grants</w:t>
      </w:r>
      <w:r w:rsidR="00FE5E6F">
        <w:t>,</w:t>
      </w:r>
      <w:r>
        <w:t xml:space="preserve"> </w:t>
      </w:r>
      <w:r w:rsidR="00FE5E6F">
        <w:t xml:space="preserve">totaling $1,229,600, </w:t>
      </w:r>
      <w:r>
        <w:t>in the current competitive solicitation for applications (</w:t>
      </w:r>
      <w:r w:rsidR="0068103C">
        <w:t xml:space="preserve">wherein </w:t>
      </w:r>
      <w:r>
        <w:t xml:space="preserve">municipalities, their agencies or authorities, and community development corporations </w:t>
      </w:r>
      <w:r w:rsidR="005D3BE3">
        <w:t xml:space="preserve">are eligible to apply </w:t>
      </w:r>
      <w:r>
        <w:t xml:space="preserve">for up to $100,000 in site assessment funding and up to $250,000 in site assessment and/or </w:t>
      </w:r>
      <w:r>
        <w:lastRenderedPageBreak/>
        <w:t>remediation funding)</w:t>
      </w:r>
      <w:r w:rsidR="005D3BE3">
        <w:t xml:space="preserve">. </w:t>
      </w:r>
      <w:r w:rsidR="0068103C">
        <w:t xml:space="preserve"> </w:t>
      </w:r>
      <w:r w:rsidR="005D3BE3">
        <w:t xml:space="preserve">The ten grant awards were selected from a total of thirteen </w:t>
      </w:r>
      <w:r>
        <w:t xml:space="preserve">proposals received.  </w:t>
      </w:r>
      <w:r w:rsidR="00586044">
        <w:t xml:space="preserve">Mr. Calnan briefly described some history of the Fund and certain eligibility requirements, and he noted that all the recommended proposals contain some component of housing.  </w:t>
      </w:r>
      <w:r w:rsidR="00C22F0D">
        <w:t>The Acting Chair</w:t>
      </w:r>
      <w:r w:rsidRPr="00A3659B">
        <w:t xml:space="preserve"> asked for a vote and</w:t>
      </w:r>
      <w:r>
        <w:t xml:space="preserve">, </w:t>
      </w:r>
      <w:r w:rsidRPr="00A3659B">
        <w:t xml:space="preserve">upon motion duly made and seconded, </w:t>
      </w:r>
      <w:r>
        <w:t>by the directors present,</w:t>
      </w:r>
      <w:r w:rsidRPr="00B833E5">
        <w:t xml:space="preserve"> </w:t>
      </w:r>
      <w:r>
        <w:t>it was, unanimously</w:t>
      </w:r>
    </w:p>
    <w:p w:rsidR="000C2157" w:rsidRDefault="000C2157" w:rsidP="00177539">
      <w:pPr>
        <w:jc w:val="both"/>
        <w:rPr>
          <w:sz w:val="24"/>
          <w:szCs w:val="24"/>
        </w:rPr>
      </w:pPr>
    </w:p>
    <w:p w:rsidR="000718DD" w:rsidRDefault="000718DD" w:rsidP="00177539">
      <w:pPr>
        <w:pStyle w:val="BodyText"/>
        <w:jc w:val="both"/>
      </w:pPr>
      <w:r w:rsidRPr="00035259">
        <w:rPr>
          <w:b/>
        </w:rPr>
        <w:t>VOTED</w:t>
      </w:r>
      <w:r>
        <w:rPr>
          <w:b/>
        </w:rPr>
        <w:t>:</w:t>
      </w:r>
      <w:r>
        <w:t xml:space="preserve"> </w:t>
      </w:r>
      <w:r w:rsidR="009D0C52">
        <w:t xml:space="preserve"> </w:t>
      </w:r>
      <w:r>
        <w:t xml:space="preserve">that the </w:t>
      </w:r>
      <w:r w:rsidRPr="007E2171">
        <w:t>Board of Directors of Mass</w:t>
      </w:r>
      <w:r>
        <w:t xml:space="preserve">Development </w:t>
      </w:r>
      <w:r w:rsidR="001929A6">
        <w:t xml:space="preserve">approves </w:t>
      </w:r>
      <w:r w:rsidR="000C2157">
        <w:t xml:space="preserve">the </w:t>
      </w:r>
      <w:r w:rsidR="005D3BE3">
        <w:t>ten</w:t>
      </w:r>
      <w:r w:rsidR="00DF2FC7">
        <w:t xml:space="preserve"> </w:t>
      </w:r>
      <w:r w:rsidR="000C2157">
        <w:t>recommended Brownfields Capital Budget Recoverable Grants</w:t>
      </w:r>
      <w:r>
        <w:t xml:space="preserve">, as outlined in </w:t>
      </w:r>
      <w:r w:rsidRPr="00A545AB">
        <w:t xml:space="preserve">the </w:t>
      </w:r>
      <w:r>
        <w:t>memorandum and vote</w:t>
      </w:r>
      <w:r w:rsidR="00A26C72">
        <w:t xml:space="preserve"> </w:t>
      </w:r>
      <w:r w:rsidR="00822D03">
        <w:t>dated November 14</w:t>
      </w:r>
      <w:r w:rsidR="00A367FB">
        <w:t>, 2019</w:t>
      </w:r>
      <w:r>
        <w:t xml:space="preserve">, </w:t>
      </w:r>
      <w:r w:rsidR="00034D05">
        <w:t>that are attached and made a part of</w:t>
      </w:r>
      <w:r w:rsidRPr="007E2171">
        <w:t xml:space="preserve"> the minutes of this meeti</w:t>
      </w:r>
      <w:r>
        <w:t>ng.</w:t>
      </w:r>
    </w:p>
    <w:p w:rsidR="00A26C72" w:rsidRDefault="00A26C72" w:rsidP="00177539">
      <w:pPr>
        <w:pStyle w:val="BodyText"/>
        <w:jc w:val="both"/>
      </w:pPr>
    </w:p>
    <w:p w:rsidR="00503296" w:rsidRPr="005E5D1A" w:rsidRDefault="00503296" w:rsidP="00177539">
      <w:pPr>
        <w:pStyle w:val="BodyText"/>
        <w:keepNext/>
        <w:contextualSpacing/>
        <w:jc w:val="both"/>
        <w:rPr>
          <w:b/>
          <w:i/>
          <w:u w:val="single"/>
        </w:rPr>
      </w:pPr>
      <w:r w:rsidRPr="005E5D1A">
        <w:rPr>
          <w:b/>
          <w:i/>
          <w:u w:val="single"/>
        </w:rPr>
        <w:t>Real Estate Development &amp; Operations Committee</w:t>
      </w:r>
    </w:p>
    <w:p w:rsidR="00503296" w:rsidRDefault="00503296" w:rsidP="00177539">
      <w:pPr>
        <w:pStyle w:val="BodyText"/>
        <w:keepNext/>
        <w:contextualSpacing/>
        <w:jc w:val="both"/>
      </w:pPr>
    </w:p>
    <w:p w:rsidR="00503296" w:rsidRDefault="00C918F9" w:rsidP="00177539">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w:t>
      </w:r>
      <w:r w:rsidR="004A08B0">
        <w:rPr>
          <w:bCs/>
        </w:rPr>
        <w:t>m</w:t>
      </w:r>
      <w:r w:rsidR="00E20D69">
        <w:rPr>
          <w:bCs/>
        </w:rPr>
        <w:t xml:space="preserve">et </w:t>
      </w:r>
      <w:r w:rsidR="004A08B0">
        <w:rPr>
          <w:bCs/>
        </w:rPr>
        <w:t xml:space="preserve">on </w:t>
      </w:r>
      <w:r w:rsidR="000C2157">
        <w:rPr>
          <w:bCs/>
        </w:rPr>
        <w:t>Nov</w:t>
      </w:r>
      <w:r w:rsidR="004A08B0">
        <w:rPr>
          <w:bCs/>
        </w:rPr>
        <w:t>ember 1</w:t>
      </w:r>
      <w:r w:rsidR="000C2157">
        <w:rPr>
          <w:bCs/>
        </w:rPr>
        <w:t>2</w:t>
      </w:r>
      <w:r w:rsidR="004A08B0">
        <w:rPr>
          <w:bCs/>
        </w:rPr>
        <w:t>, 2019</w:t>
      </w:r>
      <w:r w:rsidR="00A26C72">
        <w:rPr>
          <w:bCs/>
        </w:rPr>
        <w:t>.</w:t>
      </w:r>
      <w:r w:rsidR="00F01C73">
        <w:rPr>
          <w:bCs/>
        </w:rPr>
        <w:t xml:space="preserve">  Mr. Kavoogian noted that a robust discussion of the Transformative Development Initiative (“TDI”) took place at the Committee </w:t>
      </w:r>
      <w:r w:rsidR="00DF2FC7">
        <w:rPr>
          <w:bCs/>
        </w:rPr>
        <w:t xml:space="preserve">meeting </w:t>
      </w:r>
      <w:r w:rsidR="00B623E9">
        <w:rPr>
          <w:bCs/>
        </w:rPr>
        <w:t xml:space="preserve">that would </w:t>
      </w:r>
      <w:r w:rsidR="00F01C73">
        <w:rPr>
          <w:bCs/>
        </w:rPr>
        <w:t xml:space="preserve">be discussed </w:t>
      </w:r>
      <w:r w:rsidR="00B623E9">
        <w:rPr>
          <w:bCs/>
        </w:rPr>
        <w:t xml:space="preserve">further </w:t>
      </w:r>
      <w:r w:rsidR="00F01C73">
        <w:rPr>
          <w:bCs/>
        </w:rPr>
        <w:t>in Executive Session.</w:t>
      </w:r>
    </w:p>
    <w:p w:rsidR="00503296" w:rsidRDefault="00503296" w:rsidP="00177539">
      <w:pPr>
        <w:pStyle w:val="BodyText"/>
        <w:tabs>
          <w:tab w:val="left" w:pos="360"/>
        </w:tabs>
        <w:contextualSpacing/>
        <w:jc w:val="both"/>
        <w:rPr>
          <w:bCs/>
        </w:rPr>
      </w:pPr>
    </w:p>
    <w:p w:rsidR="000C2157" w:rsidRDefault="000C2157" w:rsidP="00177539">
      <w:pPr>
        <w:pStyle w:val="BodyText"/>
        <w:tabs>
          <w:tab w:val="left" w:pos="360"/>
        </w:tabs>
        <w:contextualSpacing/>
        <w:jc w:val="both"/>
      </w:pPr>
      <w:r w:rsidRPr="000C2157">
        <w:rPr>
          <w:b/>
          <w:bCs/>
        </w:rPr>
        <w:t xml:space="preserve">24.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September 10, 2019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00337E47">
        <w:t xml:space="preserve"> minutes took place.</w:t>
      </w:r>
    </w:p>
    <w:p w:rsidR="000C2157" w:rsidRDefault="000C2157" w:rsidP="00177539">
      <w:pPr>
        <w:pStyle w:val="BodyText"/>
        <w:tabs>
          <w:tab w:val="left" w:pos="360"/>
        </w:tabs>
        <w:contextualSpacing/>
        <w:jc w:val="both"/>
        <w:rPr>
          <w:bCs/>
        </w:rPr>
      </w:pPr>
    </w:p>
    <w:p w:rsidR="000C2157" w:rsidRDefault="000C2157" w:rsidP="00177539">
      <w:pPr>
        <w:pStyle w:val="BodyText"/>
        <w:jc w:val="both"/>
      </w:pPr>
      <w:r>
        <w:rPr>
          <w:b/>
          <w:bCs/>
        </w:rPr>
        <w:t>25</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FF6FA5">
        <w:t>Ms. Strunkin reported</w:t>
      </w:r>
      <w:r>
        <w:t xml:space="preserve"> </w:t>
      </w:r>
      <w:r w:rsidR="00F01C73">
        <w:t xml:space="preserve">good news as a result of mitigation efforts to address certain traffic issues in a Devens’ residential neighborhood:  2,000 reported vehicles in 2018 versus 1,044 vehicles in 2019.  </w:t>
      </w:r>
      <w:r w:rsidR="00DF2FC7">
        <w:t>However, t</w:t>
      </w:r>
      <w:r w:rsidR="00F01C73">
        <w:t xml:space="preserve">his </w:t>
      </w:r>
      <w:r w:rsidR="00DF2FC7">
        <w:t xml:space="preserve">reduction in vehicles in one neighborhood </w:t>
      </w:r>
      <w:r w:rsidR="00F01C73">
        <w:t xml:space="preserve">has resulted, </w:t>
      </w:r>
      <w:r w:rsidR="00DF2FC7">
        <w:t xml:space="preserve">not surprisingly, in </w:t>
      </w:r>
      <w:r w:rsidR="00337E47">
        <w:t xml:space="preserve">occasional </w:t>
      </w:r>
      <w:r w:rsidR="00B623E9">
        <w:t xml:space="preserve">complaints </w:t>
      </w:r>
      <w:r w:rsidR="00337E47">
        <w:t xml:space="preserve">from </w:t>
      </w:r>
      <w:r w:rsidR="00B623E9">
        <w:t xml:space="preserve">a different set of </w:t>
      </w:r>
      <w:r w:rsidR="00337E47">
        <w:t xml:space="preserve">residents.  Staff will continue to monitor and/or respond to traffic issues.  </w:t>
      </w:r>
      <w:r w:rsidR="00B623E9">
        <w:t xml:space="preserve">She reported that the </w:t>
      </w:r>
      <w:r w:rsidR="00F238F9">
        <w:t xml:space="preserve">first Farmers Market took place in Devens </w:t>
      </w:r>
      <w:r w:rsidR="00B623E9">
        <w:t>in October</w:t>
      </w:r>
      <w:r w:rsidR="00F238F9">
        <w:t xml:space="preserve"> and already another one is scheduled for November 21</w:t>
      </w:r>
      <w:r w:rsidR="00F238F9" w:rsidRPr="00F238F9">
        <w:rPr>
          <w:vertAlign w:val="superscript"/>
        </w:rPr>
        <w:t>st</w:t>
      </w:r>
      <w:r w:rsidR="00F238F9">
        <w:t xml:space="preserve">.  Staff expects that more regularly occurring farmers markets will take place next year.  Ms. Strunkin noted that Dick’s Market Garden donated all of the unsold and/or leftover produce from the </w:t>
      </w:r>
      <w:r w:rsidR="00DF2FC7">
        <w:t xml:space="preserve">recent </w:t>
      </w:r>
      <w:r w:rsidR="00F238F9">
        <w:t xml:space="preserve">Farmers Market to the local Loaves &amp; Fishes pantry.  She </w:t>
      </w:r>
      <w:r w:rsidR="00DF2FC7">
        <w:t xml:space="preserve">added, then, that </w:t>
      </w:r>
      <w:r w:rsidR="00F238F9">
        <w:t xml:space="preserve">Loaves &amp; Fishes is </w:t>
      </w:r>
      <w:r w:rsidR="00B623E9">
        <w:t>providing outstanding service to the residents of Devens</w:t>
      </w:r>
      <w:r w:rsidR="00F238F9">
        <w:t xml:space="preserve">, </w:t>
      </w:r>
      <w:r w:rsidR="00B623E9">
        <w:t xml:space="preserve">and that </w:t>
      </w:r>
      <w:r w:rsidR="00F238F9">
        <w:t xml:space="preserve">she is </w:t>
      </w:r>
      <w:r w:rsidR="00B623E9">
        <w:t xml:space="preserve">personally </w:t>
      </w:r>
      <w:r w:rsidR="00F238F9">
        <w:t>very proud</w:t>
      </w:r>
      <w:r w:rsidR="00B623E9">
        <w:t xml:space="preserve"> to work with the</w:t>
      </w:r>
      <w:r w:rsidR="007C5423">
        <w:t xml:space="preserve"> organization</w:t>
      </w:r>
      <w:r w:rsidR="00F238F9">
        <w:t>.</w:t>
      </w:r>
      <w:r w:rsidR="00DF2FC7">
        <w:t xml:space="preserve">  On October 31</w:t>
      </w:r>
      <w:r w:rsidR="00DF2FC7" w:rsidRPr="00DF2FC7">
        <w:rPr>
          <w:vertAlign w:val="superscript"/>
        </w:rPr>
        <w:t>st</w:t>
      </w:r>
      <w:r w:rsidR="00DF2FC7">
        <w:t>, Tim Kelly of the Devens Fire Department was sworn in as Chief.</w:t>
      </w:r>
    </w:p>
    <w:p w:rsidR="0055051C" w:rsidRDefault="0055051C" w:rsidP="00177539">
      <w:pPr>
        <w:pStyle w:val="BodyText"/>
        <w:jc w:val="both"/>
      </w:pPr>
    </w:p>
    <w:p w:rsidR="00F238F9" w:rsidRDefault="00F238F9" w:rsidP="00177539">
      <w:pPr>
        <w:pStyle w:val="BodyText"/>
        <w:jc w:val="both"/>
      </w:pPr>
      <w:r>
        <w:t xml:space="preserve">The Devens Enterprise Commission (the “DEC”) was awarded a second Municipal Vulnerabilities Preparedness Action grant to continue its efforts related to climate action and resilience; in connection therewith, the next meeting of the Devens Climate Action Stakeholder Group is </w:t>
      </w:r>
      <w:r w:rsidR="00255DDD">
        <w:t xml:space="preserve">scheduled for </w:t>
      </w:r>
      <w:r>
        <w:t xml:space="preserve">next week, and Ms. Strunkin indicated there is strong interest in said efforts. </w:t>
      </w:r>
    </w:p>
    <w:p w:rsidR="00F238F9" w:rsidRDefault="00F238F9" w:rsidP="00177539">
      <w:pPr>
        <w:pStyle w:val="BodyText"/>
        <w:jc w:val="both"/>
      </w:pPr>
    </w:p>
    <w:p w:rsidR="00F238F9" w:rsidRDefault="00B623E9" w:rsidP="00177539">
      <w:pPr>
        <w:pStyle w:val="BodyText"/>
        <w:jc w:val="both"/>
      </w:pPr>
      <w:r>
        <w:t>In response to a question</w:t>
      </w:r>
      <w:r w:rsidR="00F238F9">
        <w:t xml:space="preserve">, Ms. Strunkin confirmed that the deadline for </w:t>
      </w:r>
      <w:r>
        <w:t xml:space="preserve">completing a report recommending the future governmental structure for </w:t>
      </w:r>
      <w:r w:rsidR="00F238F9">
        <w:t xml:space="preserve">Devens is 2033, and a brief discussion </w:t>
      </w:r>
      <w:r w:rsidR="00F238F9">
        <w:lastRenderedPageBreak/>
        <w:t xml:space="preserve">ensued.  </w:t>
      </w:r>
      <w:r w:rsidR="00B142B8">
        <w:t xml:space="preserve">She stated that the Devens Jurisdiction Framework Committee – which includes representatives from Shirley, Harvard, Ayer, Devens, the DEC, and MassDevelopment – continues to meet and discuss such things as next steps, strategies, challenges, and more.  </w:t>
      </w:r>
    </w:p>
    <w:p w:rsidR="00B142B8" w:rsidRDefault="00B142B8" w:rsidP="00177539">
      <w:pPr>
        <w:pStyle w:val="BodyText"/>
        <w:jc w:val="both"/>
      </w:pPr>
    </w:p>
    <w:p w:rsidR="00B142B8" w:rsidRDefault="00B142B8" w:rsidP="00177539">
      <w:pPr>
        <w:pStyle w:val="BodyText"/>
        <w:jc w:val="both"/>
      </w:pPr>
      <w:r>
        <w:t xml:space="preserve">With respect to water issues, Ms. Strunkin reported that while </w:t>
      </w:r>
      <w:r w:rsidR="00B623E9">
        <w:t>the temporary treatment facilities installed over the past several months ha</w:t>
      </w:r>
      <w:r w:rsidR="007C5423">
        <w:t>ve</w:t>
      </w:r>
      <w:r w:rsidR="00B623E9">
        <w:t xml:space="preserve"> resulted in </w:t>
      </w:r>
      <w:r>
        <w:t xml:space="preserve">non-detect levels </w:t>
      </w:r>
      <w:r w:rsidR="00B623E9">
        <w:t xml:space="preserve">of PFAS contamination </w:t>
      </w:r>
      <w:r>
        <w:t xml:space="preserve">in the MacPherson and Shoboken wells, the work </w:t>
      </w:r>
      <w:r w:rsidR="00B623E9">
        <w:t xml:space="preserve">on permanent facilities </w:t>
      </w:r>
      <w:r>
        <w:t xml:space="preserve">remains ongoing.  There are no major issues to report </w:t>
      </w:r>
      <w:r w:rsidR="00DF2FC7">
        <w:t xml:space="preserve">at this time </w:t>
      </w:r>
      <w:r>
        <w:t>with regard to water issues in Devens.</w:t>
      </w:r>
    </w:p>
    <w:p w:rsidR="00152ABF" w:rsidRDefault="00152ABF" w:rsidP="00177539">
      <w:pPr>
        <w:pStyle w:val="BodyText"/>
        <w:jc w:val="both"/>
      </w:pPr>
    </w:p>
    <w:p w:rsidR="00375DCB" w:rsidRDefault="00A96A40" w:rsidP="00177539">
      <w:pPr>
        <w:jc w:val="both"/>
        <w:rPr>
          <w:sz w:val="24"/>
          <w:szCs w:val="24"/>
        </w:rPr>
      </w:pPr>
      <w:r>
        <w:rPr>
          <w:b/>
          <w:bCs/>
          <w:sz w:val="24"/>
          <w:szCs w:val="24"/>
        </w:rPr>
        <w:t>2</w:t>
      </w:r>
      <w:r w:rsidR="000C2157">
        <w:rPr>
          <w:b/>
          <w:bCs/>
          <w:sz w:val="24"/>
          <w:szCs w:val="24"/>
        </w:rPr>
        <w:t>6</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A61E42">
        <w:rPr>
          <w:sz w:val="24"/>
          <w:szCs w:val="24"/>
        </w:rPr>
        <w:t xml:space="preserve">  </w:t>
      </w:r>
      <w:r w:rsidR="000C2157">
        <w:rPr>
          <w:sz w:val="24"/>
          <w:szCs w:val="24"/>
        </w:rPr>
        <w:t xml:space="preserve">Mr. Errickson reported that </w:t>
      </w:r>
      <w:r w:rsidR="0033547F">
        <w:rPr>
          <w:sz w:val="24"/>
          <w:szCs w:val="24"/>
        </w:rPr>
        <w:t xml:space="preserve">two closings on properties at Emerson Green, </w:t>
      </w:r>
      <w:r w:rsidR="0033547F" w:rsidRPr="0033547F">
        <w:rPr>
          <w:b/>
          <w:i/>
          <w:sz w:val="24"/>
          <w:szCs w:val="24"/>
        </w:rPr>
        <w:t>Devens</w:t>
      </w:r>
      <w:r w:rsidR="0033547F">
        <w:rPr>
          <w:sz w:val="24"/>
          <w:szCs w:val="24"/>
        </w:rPr>
        <w:t xml:space="preserve">, will take place </w:t>
      </w:r>
      <w:r w:rsidR="00B623E9">
        <w:rPr>
          <w:sz w:val="24"/>
          <w:szCs w:val="24"/>
        </w:rPr>
        <w:t>November 15</w:t>
      </w:r>
      <w:r w:rsidR="0033547F">
        <w:rPr>
          <w:sz w:val="24"/>
          <w:szCs w:val="24"/>
        </w:rPr>
        <w:t xml:space="preserve">.  At the Women’s Institute, a “topping off” ceremony will take place later </w:t>
      </w:r>
      <w:r w:rsidR="00B623E9">
        <w:rPr>
          <w:sz w:val="24"/>
          <w:szCs w:val="24"/>
        </w:rPr>
        <w:t>in November</w:t>
      </w:r>
      <w:r w:rsidR="0033547F">
        <w:rPr>
          <w:sz w:val="24"/>
          <w:szCs w:val="24"/>
        </w:rPr>
        <w:t xml:space="preserve"> and a lottery for available units is about to get underway.  At </w:t>
      </w:r>
      <w:r w:rsidR="0033547F" w:rsidRPr="0033547F">
        <w:rPr>
          <w:b/>
          <w:i/>
          <w:sz w:val="24"/>
          <w:szCs w:val="24"/>
        </w:rPr>
        <w:t>Myles Standish Industrial Park, Taunton</w:t>
      </w:r>
      <w:r w:rsidR="0033547F">
        <w:rPr>
          <w:sz w:val="24"/>
          <w:szCs w:val="24"/>
        </w:rPr>
        <w:t xml:space="preserve">, a Term Sheet has been executed for Lot BP3.  At </w:t>
      </w:r>
      <w:r w:rsidR="0033547F" w:rsidRPr="0033547F">
        <w:rPr>
          <w:b/>
          <w:i/>
          <w:sz w:val="24"/>
          <w:szCs w:val="24"/>
        </w:rPr>
        <w:t>Village Hill, Northampton</w:t>
      </w:r>
      <w:r w:rsidR="0033547F">
        <w:rPr>
          <w:sz w:val="24"/>
          <w:szCs w:val="24"/>
        </w:rPr>
        <w:t>, the closing on Lot 20 took place</w:t>
      </w:r>
      <w:r w:rsidR="00DF2FC7">
        <w:rPr>
          <w:sz w:val="24"/>
          <w:szCs w:val="24"/>
        </w:rPr>
        <w:t>,</w:t>
      </w:r>
      <w:r w:rsidR="0033547F">
        <w:rPr>
          <w:sz w:val="24"/>
          <w:szCs w:val="24"/>
        </w:rPr>
        <w:t xml:space="preserve"> officially</w:t>
      </w:r>
      <w:r w:rsidR="0069554E">
        <w:rPr>
          <w:sz w:val="24"/>
          <w:szCs w:val="24"/>
        </w:rPr>
        <w:t xml:space="preserve">, enabling </w:t>
      </w:r>
      <w:r w:rsidR="00DF2FC7">
        <w:rPr>
          <w:sz w:val="24"/>
          <w:szCs w:val="24"/>
        </w:rPr>
        <w:t xml:space="preserve">the commencement of </w:t>
      </w:r>
      <w:r w:rsidR="0069554E">
        <w:rPr>
          <w:sz w:val="24"/>
          <w:szCs w:val="24"/>
        </w:rPr>
        <w:t xml:space="preserve">construction </w:t>
      </w:r>
      <w:r w:rsidR="00DF2FC7">
        <w:rPr>
          <w:sz w:val="24"/>
          <w:szCs w:val="24"/>
        </w:rPr>
        <w:t xml:space="preserve">of </w:t>
      </w:r>
      <w:r w:rsidR="00255DDD">
        <w:rPr>
          <w:sz w:val="24"/>
          <w:szCs w:val="24"/>
        </w:rPr>
        <w:t>a 12-</w:t>
      </w:r>
      <w:r w:rsidR="0069554E">
        <w:rPr>
          <w:sz w:val="24"/>
          <w:szCs w:val="24"/>
        </w:rPr>
        <w:t xml:space="preserve">unit apartment building.  Paving is near completion on Carriage Drive, </w:t>
      </w:r>
      <w:r w:rsidR="0069554E" w:rsidRPr="0069554E">
        <w:rPr>
          <w:b/>
          <w:i/>
          <w:sz w:val="24"/>
          <w:szCs w:val="24"/>
        </w:rPr>
        <w:t>Belchertown</w:t>
      </w:r>
      <w:r w:rsidR="0069554E">
        <w:rPr>
          <w:sz w:val="24"/>
          <w:szCs w:val="24"/>
        </w:rPr>
        <w:t>.</w:t>
      </w:r>
    </w:p>
    <w:p w:rsidR="000C2157" w:rsidRDefault="000C2157" w:rsidP="00177539">
      <w:pPr>
        <w:jc w:val="both"/>
        <w:rPr>
          <w:sz w:val="24"/>
          <w:szCs w:val="24"/>
        </w:rPr>
      </w:pPr>
    </w:p>
    <w:p w:rsidR="0069554E" w:rsidRDefault="0069554E" w:rsidP="00177539">
      <w:pPr>
        <w:jc w:val="both"/>
        <w:rPr>
          <w:sz w:val="24"/>
          <w:szCs w:val="24"/>
        </w:rPr>
      </w:pPr>
      <w:r>
        <w:rPr>
          <w:sz w:val="24"/>
          <w:szCs w:val="24"/>
        </w:rPr>
        <w:t xml:space="preserve">With respect to the Agency’s various technical assistance programs, a </w:t>
      </w:r>
      <w:r w:rsidR="00DF2FC7">
        <w:rPr>
          <w:sz w:val="24"/>
          <w:szCs w:val="24"/>
        </w:rPr>
        <w:t xml:space="preserve">grant </w:t>
      </w:r>
      <w:r>
        <w:rPr>
          <w:sz w:val="24"/>
          <w:szCs w:val="24"/>
        </w:rPr>
        <w:t xml:space="preserve">round (with a good pipeline) is underway in the </w:t>
      </w:r>
      <w:r w:rsidRPr="00DF2FC7">
        <w:rPr>
          <w:i/>
          <w:sz w:val="24"/>
          <w:szCs w:val="24"/>
        </w:rPr>
        <w:t>Site Readiness Program</w:t>
      </w:r>
      <w:r w:rsidR="00DF2FC7">
        <w:rPr>
          <w:sz w:val="24"/>
          <w:szCs w:val="24"/>
        </w:rPr>
        <w:t xml:space="preserve"> and responses are due in early December</w:t>
      </w:r>
      <w:r>
        <w:rPr>
          <w:sz w:val="24"/>
          <w:szCs w:val="24"/>
        </w:rPr>
        <w:t xml:space="preserve">; Memoranda of Agreement are being vetted in connection with the </w:t>
      </w:r>
      <w:r w:rsidRPr="00DF2FC7">
        <w:rPr>
          <w:i/>
          <w:sz w:val="24"/>
          <w:szCs w:val="24"/>
        </w:rPr>
        <w:t>Real Estate Services Program</w:t>
      </w:r>
      <w:r>
        <w:rPr>
          <w:sz w:val="24"/>
          <w:szCs w:val="24"/>
        </w:rPr>
        <w:t xml:space="preserve">.  MassDevelopment staff is working with the Urban Land Institute on Technical Assistance Programs (“ULI TAPs”) </w:t>
      </w:r>
      <w:r w:rsidR="004037D3">
        <w:rPr>
          <w:sz w:val="24"/>
          <w:szCs w:val="24"/>
        </w:rPr>
        <w:t>planned for</w:t>
      </w:r>
      <w:r>
        <w:rPr>
          <w:sz w:val="24"/>
          <w:szCs w:val="24"/>
        </w:rPr>
        <w:t xml:space="preserve"> Maynard (on December 11, 2019) and Wareham (in the January – February 2020 timeframe)</w:t>
      </w:r>
      <w:r w:rsidR="004037D3">
        <w:rPr>
          <w:sz w:val="24"/>
          <w:szCs w:val="24"/>
        </w:rPr>
        <w:t xml:space="preserve">.  Mr. Errickson briefly described minor revisions to the latest round of </w:t>
      </w:r>
      <w:r w:rsidR="004037D3" w:rsidRPr="00DF2FC7">
        <w:rPr>
          <w:i/>
          <w:sz w:val="24"/>
          <w:szCs w:val="24"/>
        </w:rPr>
        <w:t>Commonwealth Places</w:t>
      </w:r>
      <w:r w:rsidR="004037D3">
        <w:rPr>
          <w:sz w:val="24"/>
          <w:szCs w:val="24"/>
        </w:rPr>
        <w:t xml:space="preserve"> grants, requiring the inclusion of an </w:t>
      </w:r>
      <w:r w:rsidR="00B623E9">
        <w:rPr>
          <w:sz w:val="24"/>
          <w:szCs w:val="24"/>
        </w:rPr>
        <w:t xml:space="preserve">initial </w:t>
      </w:r>
      <w:r w:rsidR="004037D3">
        <w:rPr>
          <w:sz w:val="24"/>
          <w:szCs w:val="24"/>
        </w:rPr>
        <w:t xml:space="preserve">expression of interest – to </w:t>
      </w:r>
      <w:r w:rsidR="00B623E9">
        <w:rPr>
          <w:sz w:val="24"/>
          <w:szCs w:val="24"/>
        </w:rPr>
        <w:t xml:space="preserve">identify </w:t>
      </w:r>
      <w:r w:rsidR="004037D3">
        <w:rPr>
          <w:sz w:val="24"/>
          <w:szCs w:val="24"/>
        </w:rPr>
        <w:t>potentially ineligible and/or unviable projects</w:t>
      </w:r>
      <w:r w:rsidR="00B623E9">
        <w:rPr>
          <w:sz w:val="24"/>
          <w:szCs w:val="24"/>
        </w:rPr>
        <w:t xml:space="preserve"> earlier in the process</w:t>
      </w:r>
      <w:r w:rsidR="004037D3">
        <w:rPr>
          <w:sz w:val="24"/>
          <w:szCs w:val="24"/>
        </w:rPr>
        <w:t xml:space="preserve">.  </w:t>
      </w:r>
    </w:p>
    <w:p w:rsidR="00EF6412" w:rsidRDefault="00EF6412" w:rsidP="00177539">
      <w:pPr>
        <w:jc w:val="both"/>
        <w:rPr>
          <w:sz w:val="24"/>
          <w:szCs w:val="24"/>
        </w:rPr>
      </w:pPr>
    </w:p>
    <w:p w:rsidR="00503296" w:rsidRPr="00CA0A2A" w:rsidRDefault="00503296" w:rsidP="00177539">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177539">
      <w:pPr>
        <w:keepNext/>
        <w:tabs>
          <w:tab w:val="left" w:pos="2700"/>
        </w:tabs>
        <w:jc w:val="both"/>
        <w:rPr>
          <w:sz w:val="24"/>
          <w:szCs w:val="24"/>
        </w:rPr>
      </w:pPr>
    </w:p>
    <w:p w:rsidR="00503296" w:rsidRDefault="00C22F0D" w:rsidP="00177539">
      <w:pPr>
        <w:pStyle w:val="BodyText"/>
        <w:contextualSpacing/>
        <w:jc w:val="both"/>
      </w:pPr>
      <w:r>
        <w:t>The Acting Chair</w:t>
      </w:r>
      <w:r w:rsidR="006A242B">
        <w:t xml:space="preserve"> asked</w:t>
      </w:r>
      <w:r w:rsidR="00503296">
        <w:t xml:space="preserve"> if there was any new or old business to consider, and there was none.</w:t>
      </w:r>
    </w:p>
    <w:p w:rsidR="00503296" w:rsidRDefault="00503296" w:rsidP="00177539">
      <w:pPr>
        <w:pStyle w:val="BodyText"/>
        <w:jc w:val="both"/>
      </w:pPr>
    </w:p>
    <w:p w:rsidR="00503296" w:rsidRDefault="00503296" w:rsidP="00177539">
      <w:pPr>
        <w:pStyle w:val="BodyText"/>
        <w:jc w:val="both"/>
      </w:pPr>
    </w:p>
    <w:p w:rsidR="00503296" w:rsidRPr="00CA0A2A" w:rsidRDefault="00503296" w:rsidP="00177539">
      <w:pPr>
        <w:keepNext/>
        <w:tabs>
          <w:tab w:val="left" w:pos="2700"/>
        </w:tabs>
        <w:jc w:val="both"/>
        <w:rPr>
          <w:b/>
          <w:smallCaps/>
          <w:sz w:val="24"/>
          <w:szCs w:val="24"/>
          <w:u w:val="single"/>
        </w:rPr>
      </w:pPr>
      <w:r>
        <w:rPr>
          <w:b/>
          <w:smallCaps/>
          <w:sz w:val="24"/>
          <w:szCs w:val="24"/>
          <w:u w:val="single"/>
        </w:rPr>
        <w:t>Executive Session</w:t>
      </w:r>
    </w:p>
    <w:p w:rsidR="00503296" w:rsidRDefault="00503296" w:rsidP="00177539">
      <w:pPr>
        <w:keepNext/>
        <w:tabs>
          <w:tab w:val="left" w:pos="2700"/>
        </w:tabs>
        <w:jc w:val="both"/>
        <w:rPr>
          <w:sz w:val="24"/>
          <w:szCs w:val="24"/>
        </w:rPr>
      </w:pPr>
    </w:p>
    <w:p w:rsidR="00D13B66" w:rsidRPr="00CD0FE7" w:rsidRDefault="00D13B66" w:rsidP="00177539">
      <w:pPr>
        <w:pStyle w:val="BodyText"/>
        <w:keepNext/>
        <w:ind w:left="1620" w:hanging="1620"/>
        <w:contextualSpacing/>
        <w:jc w:val="both"/>
        <w:rPr>
          <w:b/>
        </w:rPr>
      </w:pPr>
      <w:r>
        <w:rPr>
          <w:b/>
        </w:rPr>
        <w:t>2</w:t>
      </w:r>
      <w:r w:rsidR="000C2157">
        <w:rPr>
          <w:b/>
        </w:rPr>
        <w:t>7</w:t>
      </w:r>
      <w:r>
        <w:rPr>
          <w:b/>
        </w:rPr>
        <w:t>.  VOTE –</w:t>
      </w:r>
      <w:r w:rsidR="000C2157">
        <w:rPr>
          <w:b/>
        </w:rPr>
        <w:t xml:space="preserve"> Devens </w:t>
      </w:r>
      <w:r w:rsidR="003B47DF">
        <w:rPr>
          <w:b/>
        </w:rPr>
        <w:t>–</w:t>
      </w:r>
      <w:r w:rsidR="000C2157">
        <w:rPr>
          <w:b/>
        </w:rPr>
        <w:t xml:space="preserve"> </w:t>
      </w:r>
      <w:r w:rsidR="003B47DF">
        <w:rPr>
          <w:b/>
        </w:rPr>
        <w:t xml:space="preserve">Proposed Sale of </w:t>
      </w:r>
      <w:r w:rsidR="000C2157">
        <w:rPr>
          <w:b/>
        </w:rPr>
        <w:t>45 and 59-75 Jackson Road</w:t>
      </w:r>
    </w:p>
    <w:p w:rsidR="00D13B66" w:rsidRDefault="00D13B66" w:rsidP="00177539">
      <w:pPr>
        <w:pStyle w:val="BodyText"/>
        <w:keepNext/>
        <w:contextualSpacing/>
        <w:jc w:val="both"/>
      </w:pPr>
    </w:p>
    <w:p w:rsidR="00D13B66" w:rsidRDefault="00D13B66" w:rsidP="00177539">
      <w:pPr>
        <w:pStyle w:val="BodyText"/>
        <w:contextualSpacing/>
        <w:jc w:val="both"/>
      </w:pPr>
      <w:r>
        <w:t>Due to components involving the value of real property in Devens, the discussion of this item was reserved for Executive Session.</w:t>
      </w:r>
    </w:p>
    <w:p w:rsidR="00D13B66" w:rsidRDefault="00D13B66" w:rsidP="00177539">
      <w:pPr>
        <w:pStyle w:val="BodyText"/>
        <w:contextualSpacing/>
        <w:jc w:val="both"/>
      </w:pPr>
    </w:p>
    <w:p w:rsidR="00C865D1" w:rsidRPr="00CD0FE7" w:rsidRDefault="00C16A90" w:rsidP="00177539">
      <w:pPr>
        <w:pStyle w:val="BodyText"/>
        <w:keepNext/>
        <w:numPr>
          <w:ilvl w:val="0"/>
          <w:numId w:val="28"/>
        </w:numPr>
        <w:ind w:hanging="720"/>
        <w:contextualSpacing/>
        <w:jc w:val="both"/>
        <w:rPr>
          <w:b/>
        </w:rPr>
      </w:pPr>
      <w:r>
        <w:rPr>
          <w:b/>
        </w:rPr>
        <w:lastRenderedPageBreak/>
        <w:t xml:space="preserve">Devens – </w:t>
      </w:r>
      <w:r w:rsidR="00BD5CA1">
        <w:rPr>
          <w:b/>
        </w:rPr>
        <w:t>Litigation Matter</w:t>
      </w:r>
      <w:r w:rsidR="00D8652E">
        <w:rPr>
          <w:b/>
        </w:rPr>
        <w:t>(s)</w:t>
      </w:r>
    </w:p>
    <w:p w:rsidR="00C865D1" w:rsidRDefault="00C865D1" w:rsidP="00177539">
      <w:pPr>
        <w:pStyle w:val="BodyText"/>
        <w:keepNext/>
        <w:contextualSpacing/>
        <w:jc w:val="both"/>
      </w:pPr>
    </w:p>
    <w:p w:rsidR="00E07E6F" w:rsidRDefault="00595C7D" w:rsidP="00177539">
      <w:pPr>
        <w:pStyle w:val="BodyText"/>
        <w:contextualSpacing/>
        <w:jc w:val="both"/>
      </w:pPr>
      <w:r>
        <w:t>The discussion of this item occurred in Executive Session.</w:t>
      </w:r>
    </w:p>
    <w:p w:rsidR="00595C7D" w:rsidRDefault="00595C7D" w:rsidP="00177539">
      <w:pPr>
        <w:pStyle w:val="BodyText"/>
        <w:contextualSpacing/>
        <w:jc w:val="both"/>
      </w:pPr>
    </w:p>
    <w:p w:rsidR="00595C7D" w:rsidRDefault="00595C7D" w:rsidP="00177539">
      <w:pPr>
        <w:pStyle w:val="BodyText"/>
        <w:contextualSpacing/>
        <w:jc w:val="both"/>
      </w:pPr>
    </w:p>
    <w:p w:rsidR="00503296" w:rsidRDefault="00C22F0D" w:rsidP="00177539">
      <w:pPr>
        <w:pStyle w:val="BodyText"/>
        <w:contextualSpacing/>
        <w:jc w:val="both"/>
      </w:pPr>
      <w:r>
        <w:t>The Acting Chair</w:t>
      </w:r>
      <w:r w:rsidR="00375DCB">
        <w:t xml:space="preserve"> adv</w:t>
      </w:r>
      <w:r w:rsidR="00503296" w:rsidRPr="00271512">
        <w:t>ised</w:t>
      </w:r>
      <w:r w:rsidR="00503296">
        <w:t xml:space="preserve">, at </w:t>
      </w:r>
      <w:r w:rsidR="00D8652E">
        <w:t>1</w:t>
      </w:r>
      <w:r w:rsidR="000D3B5E">
        <w:t>0</w:t>
      </w:r>
      <w:r w:rsidR="003B47DF">
        <w:t>:</w:t>
      </w:r>
      <w:r w:rsidR="004037D3">
        <w:t>55</w:t>
      </w:r>
      <w:r w:rsidR="00BD5CA1">
        <w:t xml:space="preserve"> </w:t>
      </w:r>
      <w:r w:rsidR="00503296" w:rsidRPr="00231963">
        <w:t xml:space="preserve">a.m., that, </w:t>
      </w:r>
      <w:r w:rsidR="00503296">
        <w:t>pursuant to Mass. General Laws Chapter 23G, Section 2(l), and Chapter 30A, Sections 21 &amp; 22, t</w:t>
      </w:r>
      <w:r w:rsidR="00503296" w:rsidRPr="00271512">
        <w:t xml:space="preserve">he Board of Directors of MassDevelopment </w:t>
      </w:r>
      <w:r w:rsidR="00503296">
        <w:t xml:space="preserve">was </w:t>
      </w:r>
      <w:r w:rsidR="00503296" w:rsidRPr="00271512">
        <w:t xml:space="preserve">going into Executive Session, following a roll call vote, which was taken and unanimously voted in favor, to </w:t>
      </w:r>
      <w:r w:rsidR="00375DCB">
        <w:t xml:space="preserve">discuss </w:t>
      </w:r>
      <w:r w:rsidR="00DF2FC7">
        <w:t xml:space="preserve">a </w:t>
      </w:r>
      <w:r w:rsidR="00375DCB">
        <w:t xml:space="preserve">certain </w:t>
      </w:r>
      <w:r w:rsidR="00E07E6F">
        <w:t>litigation matter</w:t>
      </w:r>
      <w:r w:rsidR="002F42EB">
        <w:t xml:space="preserve">, as well as discussion and vote on </w:t>
      </w:r>
      <w:r w:rsidR="00F01AC2">
        <w:t xml:space="preserve">a </w:t>
      </w:r>
      <w:r w:rsidR="002F42EB">
        <w:t>spe</w:t>
      </w:r>
      <w:r w:rsidR="00F01AC2">
        <w:t>cific real property transaction</w:t>
      </w:r>
      <w:r w:rsidR="002F42EB">
        <w:t xml:space="preserve"> in </w:t>
      </w:r>
      <w:r w:rsidR="00F01AC2">
        <w:t>Devens</w:t>
      </w:r>
      <w:r w:rsidR="00503296">
        <w:t xml:space="preserve">.  </w:t>
      </w:r>
      <w:r>
        <w:t>The Acting Chair</w:t>
      </w:r>
      <w:r w:rsidR="00D8652E">
        <w:t xml:space="preserve"> </w:t>
      </w:r>
      <w:r w:rsidR="00503296" w:rsidRPr="003B66A9">
        <w:t>instructed all persons who are not Board m</w:t>
      </w:r>
      <w:r w:rsidR="00503296">
        <w:t xml:space="preserve">embers or staff involved in these matters to </w:t>
      </w:r>
      <w:r w:rsidR="00503296" w:rsidRPr="003B66A9">
        <w:t>leave the room.  He noted that the Board w</w:t>
      </w:r>
      <w:r w:rsidR="00503296">
        <w:t>ill</w:t>
      </w:r>
      <w:r w:rsidR="00503296" w:rsidRPr="003B66A9">
        <w:t xml:space="preserve"> </w:t>
      </w:r>
      <w:r w:rsidR="00503296">
        <w:t xml:space="preserve">not </w:t>
      </w:r>
      <w:r w:rsidR="00503296" w:rsidRPr="003B66A9">
        <w:t>reconvene in Open Session following Executive Session.</w:t>
      </w:r>
    </w:p>
    <w:p w:rsidR="00503296" w:rsidRDefault="00503296" w:rsidP="00177539">
      <w:pPr>
        <w:pStyle w:val="BodyText"/>
        <w:contextualSpacing/>
        <w:jc w:val="both"/>
      </w:pPr>
    </w:p>
    <w:p w:rsidR="00503296" w:rsidRDefault="00503296" w:rsidP="00177539">
      <w:pPr>
        <w:pStyle w:val="BodyText"/>
        <w:contextualSpacing/>
        <w:jc w:val="both"/>
      </w:pPr>
      <w:r>
        <w:t>[</w:t>
      </w:r>
      <w:r w:rsidRPr="002D3396">
        <w:rPr>
          <w:i/>
        </w:rPr>
        <w:t>Executive Session held</w:t>
      </w:r>
      <w:r>
        <w:t>]</w:t>
      </w:r>
    </w:p>
    <w:p w:rsidR="00503296" w:rsidRDefault="00503296" w:rsidP="00177539">
      <w:pPr>
        <w:pStyle w:val="BodyText"/>
        <w:contextualSpacing/>
        <w:jc w:val="both"/>
      </w:pPr>
    </w:p>
    <w:p w:rsidR="00503296" w:rsidRDefault="00503296" w:rsidP="00177539">
      <w:pPr>
        <w:pStyle w:val="BodyText"/>
        <w:jc w:val="both"/>
      </w:pPr>
    </w:p>
    <w:p w:rsidR="00503296" w:rsidRDefault="00503296" w:rsidP="00177539">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D8652E">
        <w:t>11:</w:t>
      </w:r>
      <w:r w:rsidR="004037D3">
        <w:t>22</w:t>
      </w:r>
      <w:r w:rsidR="00BD5CA1">
        <w:t xml:space="preserve"> a.m</w:t>
      </w:r>
      <w:r w:rsidR="00A67824">
        <w:t>.</w:t>
      </w:r>
    </w:p>
    <w:p w:rsidR="00E07E6F" w:rsidRDefault="00E07E6F" w:rsidP="00177539">
      <w:pPr>
        <w:pStyle w:val="BodyText"/>
        <w:contextualSpacing/>
        <w:jc w:val="both"/>
      </w:pPr>
    </w:p>
    <w:sectPr w:rsidR="00E07E6F"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34" w:rsidRDefault="007A1834" w:rsidP="00B27316">
    <w:pPr>
      <w:pStyle w:val="Footer"/>
      <w:rPr>
        <w:sz w:val="22"/>
        <w:szCs w:val="22"/>
      </w:rPr>
    </w:pPr>
  </w:p>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BB4687">
      <w:rPr>
        <w:rStyle w:val="PageNumber"/>
        <w:sz w:val="22"/>
        <w:szCs w:val="22"/>
      </w:rPr>
      <w:t>Nov. 14</w:t>
    </w:r>
    <w:r w:rsidR="005369AD">
      <w:rPr>
        <w:rStyle w:val="PageNumber"/>
        <w:sz w:val="22"/>
        <w:szCs w:val="22"/>
      </w:rPr>
      <w:t>, 2019</w:t>
    </w:r>
  </w:p>
  <w:p w:rsidR="00D86AD4" w:rsidRPr="00BB4687" w:rsidRDefault="00D86AD4"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177539">
      <w:rPr>
        <w:rStyle w:val="PageNumber"/>
        <w:noProof/>
        <w:sz w:val="14"/>
        <w:szCs w:val="14"/>
      </w:rPr>
      <w:t>\\Massdevelopment.com\mdfa\BosGroups\Legal\Agency General Operating Files\Board Book\2019 Bd Meetings\12-12-19\General\11-14-19 Minutes (final).docx</w:t>
    </w:r>
    <w:r w:rsidRPr="00BB4687">
      <w:rPr>
        <w:rStyle w:val="PageNumber"/>
        <w:noProof/>
        <w:sz w:val="14"/>
        <w:szCs w:val="14"/>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C178B6">
      <w:rPr>
        <w:rStyle w:val="PageNumber"/>
        <w:noProof/>
      </w:rPr>
      <w:t>4</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94" w:rsidRPr="002C5E94" w:rsidRDefault="002C5E94" w:rsidP="002C5E94">
    <w:pPr>
      <w:pStyle w:val="Header"/>
      <w:jc w:val="right"/>
      <w:rPr>
        <w:b/>
        <w:i/>
      </w:rPr>
    </w:pPr>
    <w:r w:rsidRPr="002C5E94">
      <w:rPr>
        <w:b/>
        <w:i/>
      </w:rPr>
      <w:t>Approved:</w:t>
    </w:r>
  </w:p>
  <w:p w:rsidR="002C5E94" w:rsidRPr="002C5E94" w:rsidRDefault="002C5E94" w:rsidP="002C5E94">
    <w:pPr>
      <w:pStyle w:val="Header"/>
      <w:jc w:val="right"/>
      <w:rPr>
        <w:b/>
        <w:i/>
      </w:rPr>
    </w:pPr>
    <w:r w:rsidRPr="002C5E94">
      <w:rPr>
        <w:b/>
        <w:i/>
      </w:rPr>
      <w:t>December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2"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2"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1"/>
  </w:num>
  <w:num w:numId="3">
    <w:abstractNumId w:val="32"/>
  </w:num>
  <w:num w:numId="4">
    <w:abstractNumId w:val="5"/>
  </w:num>
  <w:num w:numId="5">
    <w:abstractNumId w:val="19"/>
  </w:num>
  <w:num w:numId="6">
    <w:abstractNumId w:val="3"/>
  </w:num>
  <w:num w:numId="7">
    <w:abstractNumId w:val="16"/>
  </w:num>
  <w:num w:numId="8">
    <w:abstractNumId w:val="23"/>
  </w:num>
  <w:num w:numId="9">
    <w:abstractNumId w:val="22"/>
  </w:num>
  <w:num w:numId="10">
    <w:abstractNumId w:val="31"/>
  </w:num>
  <w:num w:numId="11">
    <w:abstractNumId w:val="27"/>
  </w:num>
  <w:num w:numId="12">
    <w:abstractNumId w:val="12"/>
  </w:num>
  <w:num w:numId="13">
    <w:abstractNumId w:val="26"/>
  </w:num>
  <w:num w:numId="14">
    <w:abstractNumId w:val="24"/>
  </w:num>
  <w:num w:numId="15">
    <w:abstractNumId w:val="21"/>
  </w:num>
  <w:num w:numId="16">
    <w:abstractNumId w:val="1"/>
  </w:num>
  <w:num w:numId="17">
    <w:abstractNumId w:val="14"/>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20"/>
  </w:num>
  <w:num w:numId="22">
    <w:abstractNumId w:val="4"/>
  </w:num>
  <w:num w:numId="23">
    <w:abstractNumId w:val="2"/>
  </w:num>
  <w:num w:numId="24">
    <w:abstractNumId w:val="7"/>
  </w:num>
  <w:num w:numId="25">
    <w:abstractNumId w:val="18"/>
  </w:num>
  <w:num w:numId="26">
    <w:abstractNumId w:val="28"/>
  </w:num>
  <w:num w:numId="27">
    <w:abstractNumId w:val="25"/>
  </w:num>
  <w:num w:numId="28">
    <w:abstractNumId w:val="29"/>
  </w:num>
  <w:num w:numId="29">
    <w:abstractNumId w:val="6"/>
  </w:num>
  <w:num w:numId="30">
    <w:abstractNumId w:val="0"/>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8Qdgl+oKLpNnMhSPj8Pgtu/oo7OtSwj/nyihEq5VDMJiic7vRXA274fk3+JIvr/W9rLddMWrvPYMVK2GLR0OA==" w:salt="DRPVPe5NbbgEk8t2lgOGhw=="/>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3733"/>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A"/>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117"/>
    <w:rsid w:val="00031EDB"/>
    <w:rsid w:val="00032132"/>
    <w:rsid w:val="000337ED"/>
    <w:rsid w:val="00033A33"/>
    <w:rsid w:val="00033B8F"/>
    <w:rsid w:val="00034D05"/>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157"/>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539"/>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5E94"/>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31FF"/>
    <w:rsid w:val="002F3957"/>
    <w:rsid w:val="002F3E01"/>
    <w:rsid w:val="002F42EB"/>
    <w:rsid w:val="002F44B9"/>
    <w:rsid w:val="002F4507"/>
    <w:rsid w:val="002F4585"/>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693"/>
    <w:rsid w:val="00324369"/>
    <w:rsid w:val="0032441D"/>
    <w:rsid w:val="003247B5"/>
    <w:rsid w:val="00324BAD"/>
    <w:rsid w:val="00325BCF"/>
    <w:rsid w:val="003266AC"/>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97E7C"/>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7D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6D8A"/>
    <w:rsid w:val="00417582"/>
    <w:rsid w:val="0042064E"/>
    <w:rsid w:val="004206CE"/>
    <w:rsid w:val="00420752"/>
    <w:rsid w:val="00420864"/>
    <w:rsid w:val="0042098C"/>
    <w:rsid w:val="00420A61"/>
    <w:rsid w:val="004220B1"/>
    <w:rsid w:val="00422BB4"/>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A2"/>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8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4555"/>
    <w:rsid w:val="00655110"/>
    <w:rsid w:val="0065554E"/>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1D6"/>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482"/>
    <w:rsid w:val="00727BCA"/>
    <w:rsid w:val="00727D5B"/>
    <w:rsid w:val="00727ED8"/>
    <w:rsid w:val="00730118"/>
    <w:rsid w:val="00730B0C"/>
    <w:rsid w:val="00730B7D"/>
    <w:rsid w:val="00730DB4"/>
    <w:rsid w:val="007315E7"/>
    <w:rsid w:val="00732664"/>
    <w:rsid w:val="00732B92"/>
    <w:rsid w:val="00732BA5"/>
    <w:rsid w:val="0073343D"/>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7C3"/>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834"/>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F2D"/>
    <w:rsid w:val="0082252A"/>
    <w:rsid w:val="00822D03"/>
    <w:rsid w:val="00822D96"/>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C05"/>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96F"/>
    <w:rsid w:val="00883F48"/>
    <w:rsid w:val="0088469F"/>
    <w:rsid w:val="00884864"/>
    <w:rsid w:val="00884A12"/>
    <w:rsid w:val="00884B82"/>
    <w:rsid w:val="00884E5E"/>
    <w:rsid w:val="008854B2"/>
    <w:rsid w:val="008864FE"/>
    <w:rsid w:val="00886F93"/>
    <w:rsid w:val="00887532"/>
    <w:rsid w:val="0088795A"/>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656"/>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5B4"/>
    <w:rsid w:val="00931C82"/>
    <w:rsid w:val="00931D1D"/>
    <w:rsid w:val="00931DF8"/>
    <w:rsid w:val="0093226B"/>
    <w:rsid w:val="00933A13"/>
    <w:rsid w:val="00933DB6"/>
    <w:rsid w:val="009345D9"/>
    <w:rsid w:val="00934B56"/>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44C"/>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120"/>
    <w:rsid w:val="009C42AF"/>
    <w:rsid w:val="009C4A73"/>
    <w:rsid w:val="009C4B74"/>
    <w:rsid w:val="009C4F06"/>
    <w:rsid w:val="009C5111"/>
    <w:rsid w:val="009C58C4"/>
    <w:rsid w:val="009C5A0F"/>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7FB"/>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1E42"/>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0BF5"/>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9A7"/>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8B6"/>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5030"/>
    <w:rsid w:val="00C25263"/>
    <w:rsid w:val="00C2587D"/>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DC0"/>
    <w:rsid w:val="00CF3F46"/>
    <w:rsid w:val="00CF43D5"/>
    <w:rsid w:val="00CF4B63"/>
    <w:rsid w:val="00CF4F84"/>
    <w:rsid w:val="00CF574F"/>
    <w:rsid w:val="00CF592C"/>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3258"/>
    <w:rsid w:val="00D73303"/>
    <w:rsid w:val="00D73EC2"/>
    <w:rsid w:val="00D7430C"/>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C18D-952B-426D-9C7C-656E3E9E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19724</Characters>
  <Application>Microsoft Office Word</Application>
  <DocSecurity>12</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2019-12-13T14:18:00Z</dcterms:created>
  <dcterms:modified xsi:type="dcterms:W3CDTF">2019-12-13T14:18:00Z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