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E110CA">
      <w:pPr>
        <w:pStyle w:val="Title"/>
        <w:spacing w:line="240" w:lineRule="auto"/>
        <w:rPr>
          <w:sz w:val="24"/>
          <w:szCs w:val="24"/>
        </w:rPr>
      </w:pPr>
      <w:bookmarkStart w:id="0" w:name="_GoBack"/>
      <w:bookmarkEnd w:id="0"/>
      <w:r w:rsidRPr="007E2171">
        <w:rPr>
          <w:sz w:val="24"/>
          <w:szCs w:val="24"/>
        </w:rPr>
        <w:t>MASSACHUSETTS DEVELOPMENT FINANCE AGENCY</w:t>
      </w:r>
    </w:p>
    <w:p w:rsidR="00982565" w:rsidRDefault="00982565" w:rsidP="00E110CA">
      <w:pPr>
        <w:jc w:val="center"/>
        <w:rPr>
          <w:b/>
          <w:bCs/>
          <w:sz w:val="24"/>
          <w:szCs w:val="24"/>
        </w:rPr>
      </w:pPr>
    </w:p>
    <w:p w:rsidR="0085600A" w:rsidRPr="007E2171" w:rsidRDefault="0085600A" w:rsidP="00E110CA">
      <w:pPr>
        <w:jc w:val="center"/>
        <w:rPr>
          <w:b/>
          <w:bCs/>
          <w:sz w:val="24"/>
          <w:szCs w:val="24"/>
        </w:rPr>
      </w:pPr>
      <w:r w:rsidRPr="007E2171">
        <w:rPr>
          <w:b/>
          <w:bCs/>
          <w:sz w:val="24"/>
          <w:szCs w:val="24"/>
        </w:rPr>
        <w:t>Meeting of the Board of Directors</w:t>
      </w:r>
    </w:p>
    <w:p w:rsidR="00E3147F" w:rsidRPr="007E2171" w:rsidRDefault="005B6797" w:rsidP="00E110CA">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F37D5A">
        <w:rPr>
          <w:b/>
          <w:bCs/>
          <w:sz w:val="24"/>
          <w:szCs w:val="24"/>
        </w:rPr>
        <w:t>June 11</w:t>
      </w:r>
      <w:r w:rsidR="00F8474B">
        <w:rPr>
          <w:b/>
          <w:bCs/>
          <w:sz w:val="24"/>
          <w:szCs w:val="24"/>
        </w:rPr>
        <w:t>, 2015</w:t>
      </w:r>
    </w:p>
    <w:p w:rsidR="00E3147F" w:rsidRDefault="006B488D" w:rsidP="00E110CA">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E110CA">
      <w:pPr>
        <w:outlineLvl w:val="0"/>
        <w:rPr>
          <w:b/>
          <w:bCs/>
          <w:sz w:val="24"/>
          <w:szCs w:val="24"/>
        </w:rPr>
      </w:pPr>
    </w:p>
    <w:p w:rsidR="00E3147F" w:rsidRPr="00982565" w:rsidRDefault="00E3147F" w:rsidP="00E110CA">
      <w:pPr>
        <w:jc w:val="center"/>
        <w:outlineLvl w:val="0"/>
        <w:rPr>
          <w:b/>
          <w:bCs/>
          <w:sz w:val="24"/>
          <w:szCs w:val="24"/>
          <w:u w:val="single"/>
        </w:rPr>
      </w:pPr>
      <w:r w:rsidRPr="00982565">
        <w:rPr>
          <w:b/>
          <w:bCs/>
          <w:sz w:val="24"/>
          <w:szCs w:val="24"/>
          <w:u w:val="single"/>
        </w:rPr>
        <w:t>M I N U T E S</w:t>
      </w:r>
    </w:p>
    <w:p w:rsidR="00E3147F" w:rsidRPr="008056C7" w:rsidRDefault="00E3147F" w:rsidP="00E110CA">
      <w:pPr>
        <w:tabs>
          <w:tab w:val="left" w:pos="3260"/>
        </w:tabs>
        <w:rPr>
          <w:b/>
          <w:bCs/>
          <w:sz w:val="24"/>
          <w:szCs w:val="24"/>
          <w:u w:val="single"/>
        </w:rPr>
      </w:pPr>
    </w:p>
    <w:p w:rsidR="00987416" w:rsidRPr="00CD6C2D" w:rsidRDefault="004A7563" w:rsidP="00E110CA">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0A03AA" w:rsidRPr="00CD6C2D">
        <w:rPr>
          <w:sz w:val="24"/>
          <w:szCs w:val="24"/>
        </w:rPr>
        <w:tab/>
      </w:r>
      <w:r w:rsidR="00F8474B">
        <w:rPr>
          <w:sz w:val="24"/>
          <w:szCs w:val="24"/>
        </w:rPr>
        <w:t>Jay Ash</w:t>
      </w:r>
      <w:r w:rsidR="006E0364" w:rsidRPr="00CD6C2D">
        <w:rPr>
          <w:sz w:val="24"/>
          <w:szCs w:val="24"/>
        </w:rPr>
        <w:t>,</w:t>
      </w:r>
      <w:r w:rsidR="00771F8D" w:rsidRPr="00CD6C2D">
        <w:rPr>
          <w:sz w:val="24"/>
          <w:szCs w:val="24"/>
        </w:rPr>
        <w:t xml:space="preserve"> </w:t>
      </w:r>
      <w:r w:rsidR="00E1341F" w:rsidRPr="00CD6C2D">
        <w:rPr>
          <w:sz w:val="24"/>
          <w:szCs w:val="24"/>
        </w:rPr>
        <w:t>Chair</w:t>
      </w:r>
    </w:p>
    <w:p w:rsidR="00201EBE" w:rsidRPr="00CD6C2D" w:rsidRDefault="00201EBE" w:rsidP="00E110CA">
      <w:pPr>
        <w:tabs>
          <w:tab w:val="left" w:pos="2880"/>
        </w:tabs>
        <w:ind w:left="3240" w:hanging="3240"/>
        <w:outlineLvl w:val="0"/>
        <w:rPr>
          <w:sz w:val="24"/>
          <w:szCs w:val="24"/>
        </w:rPr>
      </w:pPr>
      <w:r w:rsidRPr="00CD6C2D">
        <w:rPr>
          <w:sz w:val="24"/>
          <w:szCs w:val="24"/>
        </w:rPr>
        <w:tab/>
        <w:t xml:space="preserve">Gerald Cohen, </w:t>
      </w:r>
      <w:r w:rsidR="004E2AD9">
        <w:rPr>
          <w:sz w:val="24"/>
          <w:szCs w:val="24"/>
        </w:rPr>
        <w:t>Vice Chair</w:t>
      </w:r>
    </w:p>
    <w:p w:rsidR="00F37D5A" w:rsidRDefault="00F37D5A" w:rsidP="00E110CA">
      <w:pPr>
        <w:tabs>
          <w:tab w:val="left" w:pos="2880"/>
        </w:tabs>
        <w:rPr>
          <w:sz w:val="24"/>
          <w:szCs w:val="24"/>
          <w:lang w:val="de-DE"/>
        </w:rPr>
      </w:pPr>
      <w:r w:rsidRPr="00CD6C2D">
        <w:rPr>
          <w:sz w:val="24"/>
          <w:szCs w:val="24"/>
          <w:lang w:val="de-DE"/>
        </w:rPr>
        <w:tab/>
        <w:t>Dennis Kanin</w:t>
      </w:r>
    </w:p>
    <w:p w:rsidR="006E0364" w:rsidRPr="00CD6C2D" w:rsidRDefault="006E0364" w:rsidP="00E110CA">
      <w:pPr>
        <w:tabs>
          <w:tab w:val="left" w:pos="2880"/>
        </w:tabs>
        <w:rPr>
          <w:sz w:val="24"/>
          <w:szCs w:val="24"/>
          <w:lang w:val="de-DE"/>
        </w:rPr>
      </w:pPr>
      <w:r w:rsidRPr="00CD6C2D">
        <w:rPr>
          <w:sz w:val="24"/>
          <w:szCs w:val="24"/>
          <w:lang w:val="de-DE"/>
        </w:rPr>
        <w:tab/>
        <w:t>Richard Kronish</w:t>
      </w:r>
    </w:p>
    <w:p w:rsidR="003D7F5F" w:rsidRPr="00CD6C2D" w:rsidRDefault="003D7F5F" w:rsidP="00E110CA">
      <w:pPr>
        <w:tabs>
          <w:tab w:val="left" w:pos="2880"/>
        </w:tabs>
        <w:rPr>
          <w:sz w:val="24"/>
          <w:szCs w:val="24"/>
        </w:rPr>
      </w:pPr>
      <w:r w:rsidRPr="00CD6C2D">
        <w:rPr>
          <w:sz w:val="24"/>
          <w:szCs w:val="24"/>
        </w:rPr>
        <w:tab/>
        <w:t>April Lamoureux</w:t>
      </w:r>
    </w:p>
    <w:p w:rsidR="004E2AD9" w:rsidRPr="00CD6C2D" w:rsidRDefault="004E2AD9" w:rsidP="00E110CA">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p>
    <w:p w:rsidR="0038058E" w:rsidRPr="00CD6C2D" w:rsidRDefault="00E1341F" w:rsidP="00E110CA">
      <w:pPr>
        <w:tabs>
          <w:tab w:val="left" w:pos="2880"/>
        </w:tabs>
        <w:outlineLvl w:val="0"/>
        <w:rPr>
          <w:sz w:val="24"/>
          <w:szCs w:val="24"/>
          <w:lang w:val="de-DE"/>
        </w:rPr>
      </w:pPr>
      <w:r w:rsidRPr="00CD6C2D">
        <w:rPr>
          <w:sz w:val="24"/>
          <w:szCs w:val="24"/>
        </w:rPr>
        <w:tab/>
        <w:t>Jeffrey Porter</w:t>
      </w:r>
    </w:p>
    <w:p w:rsidR="00F37D5A" w:rsidRPr="00CD6C2D" w:rsidRDefault="00F37D5A" w:rsidP="00E110CA">
      <w:pPr>
        <w:tabs>
          <w:tab w:val="left" w:pos="2880"/>
        </w:tabs>
        <w:ind w:left="3240" w:hanging="3240"/>
        <w:rPr>
          <w:sz w:val="24"/>
          <w:szCs w:val="24"/>
        </w:rPr>
      </w:pPr>
      <w:r w:rsidRPr="00CD6C2D">
        <w:rPr>
          <w:sz w:val="24"/>
          <w:szCs w:val="24"/>
        </w:rPr>
        <w:tab/>
      </w:r>
      <w:r>
        <w:rPr>
          <w:sz w:val="24"/>
          <w:szCs w:val="24"/>
        </w:rPr>
        <w:t>Jennifer Sullivan</w:t>
      </w:r>
      <w:r w:rsidRPr="00CD6C2D">
        <w:rPr>
          <w:sz w:val="24"/>
          <w:szCs w:val="24"/>
        </w:rPr>
        <w:t>, Designee for Secretary of Administration &amp; Finance</w:t>
      </w:r>
    </w:p>
    <w:p w:rsidR="00E1341F" w:rsidRPr="00CD6C2D" w:rsidRDefault="00E1341F" w:rsidP="00E110CA">
      <w:pPr>
        <w:tabs>
          <w:tab w:val="left" w:pos="5434"/>
        </w:tabs>
        <w:ind w:left="3240" w:hanging="3240"/>
        <w:rPr>
          <w:sz w:val="24"/>
          <w:szCs w:val="24"/>
          <w:lang w:val="de-DE"/>
        </w:rPr>
      </w:pPr>
    </w:p>
    <w:p w:rsidR="00F37D5A" w:rsidRDefault="003D08DB" w:rsidP="00E110CA">
      <w:pPr>
        <w:tabs>
          <w:tab w:val="left" w:pos="2880"/>
        </w:tabs>
        <w:rPr>
          <w:sz w:val="24"/>
          <w:szCs w:val="24"/>
          <w:lang w:val="de-DE"/>
        </w:rPr>
      </w:pPr>
      <w:r w:rsidRPr="00CD6C2D">
        <w:rPr>
          <w:sz w:val="24"/>
          <w:szCs w:val="24"/>
          <w:lang w:val="de-DE"/>
        </w:rPr>
        <w:t>DIRECTORS ABSENT:</w:t>
      </w:r>
      <w:r w:rsidR="003D7F5F" w:rsidRPr="003D7F5F">
        <w:rPr>
          <w:sz w:val="24"/>
          <w:szCs w:val="24"/>
        </w:rPr>
        <w:t xml:space="preserve"> </w:t>
      </w:r>
      <w:r w:rsidR="00F37D5A" w:rsidRPr="00CD6C2D">
        <w:rPr>
          <w:sz w:val="24"/>
          <w:szCs w:val="24"/>
          <w:lang w:val="de-DE"/>
        </w:rPr>
        <w:tab/>
        <w:t>David Abromowitz</w:t>
      </w:r>
    </w:p>
    <w:p w:rsidR="00F37D5A" w:rsidRPr="00CD6C2D" w:rsidRDefault="00F37D5A" w:rsidP="00E110CA">
      <w:pPr>
        <w:tabs>
          <w:tab w:val="left" w:pos="2880"/>
        </w:tabs>
        <w:rPr>
          <w:sz w:val="24"/>
          <w:szCs w:val="24"/>
        </w:rPr>
      </w:pPr>
      <w:r>
        <w:rPr>
          <w:sz w:val="24"/>
          <w:szCs w:val="24"/>
          <w:lang w:val="de-DE"/>
        </w:rPr>
        <w:tab/>
      </w:r>
      <w:r w:rsidRPr="00CD6C2D">
        <w:rPr>
          <w:sz w:val="24"/>
          <w:szCs w:val="24"/>
        </w:rPr>
        <w:t>Jay Hurley</w:t>
      </w:r>
    </w:p>
    <w:p w:rsidR="00201EBE" w:rsidRPr="00CD6C2D" w:rsidRDefault="00201EBE" w:rsidP="00E110CA">
      <w:pPr>
        <w:tabs>
          <w:tab w:val="left" w:pos="2880"/>
        </w:tabs>
        <w:rPr>
          <w:sz w:val="24"/>
          <w:szCs w:val="24"/>
        </w:rPr>
      </w:pPr>
      <w:r w:rsidRPr="00CD6C2D">
        <w:rPr>
          <w:sz w:val="24"/>
          <w:szCs w:val="24"/>
        </w:rPr>
        <w:tab/>
        <w:t>Keon Holmes</w:t>
      </w:r>
    </w:p>
    <w:p w:rsidR="003D7F5F" w:rsidRDefault="003D7F5F" w:rsidP="00E110CA">
      <w:pPr>
        <w:tabs>
          <w:tab w:val="left" w:pos="2880"/>
        </w:tabs>
        <w:ind w:left="3240" w:hanging="3240"/>
        <w:outlineLvl w:val="0"/>
        <w:rPr>
          <w:sz w:val="24"/>
          <w:szCs w:val="24"/>
          <w:lang w:val="de-DE"/>
        </w:rPr>
      </w:pPr>
    </w:p>
    <w:p w:rsidR="00A268F2" w:rsidRPr="00CD6C2D" w:rsidRDefault="00A268F2" w:rsidP="00E110CA">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E110CA">
      <w:pPr>
        <w:tabs>
          <w:tab w:val="left" w:pos="2880"/>
        </w:tabs>
        <w:ind w:left="3240" w:hanging="3240"/>
        <w:rPr>
          <w:sz w:val="24"/>
          <w:szCs w:val="24"/>
        </w:rPr>
      </w:pPr>
      <w:r w:rsidRPr="00CD6C2D">
        <w:rPr>
          <w:sz w:val="24"/>
          <w:szCs w:val="24"/>
        </w:rPr>
        <w:tab/>
        <w:t>Simon Gerlin, Chief Financial Officer</w:t>
      </w:r>
    </w:p>
    <w:p w:rsidR="00A268F2" w:rsidRPr="00CD6C2D" w:rsidRDefault="00A268F2" w:rsidP="00E110CA">
      <w:pPr>
        <w:tabs>
          <w:tab w:val="left" w:pos="2880"/>
        </w:tabs>
        <w:ind w:left="3240" w:hanging="3240"/>
        <w:rPr>
          <w:sz w:val="24"/>
          <w:szCs w:val="24"/>
        </w:rPr>
      </w:pPr>
      <w:r w:rsidRPr="00CD6C2D">
        <w:rPr>
          <w:sz w:val="24"/>
          <w:szCs w:val="24"/>
        </w:rPr>
        <w:tab/>
        <w:t>Patricia DeAngelis, General Counsel</w:t>
      </w:r>
    </w:p>
    <w:p w:rsidR="00471CFA" w:rsidRPr="00CD6C2D" w:rsidRDefault="00471CFA" w:rsidP="00E110CA">
      <w:pPr>
        <w:tabs>
          <w:tab w:val="left" w:pos="2880"/>
        </w:tabs>
        <w:rPr>
          <w:sz w:val="24"/>
          <w:szCs w:val="24"/>
        </w:rPr>
      </w:pPr>
      <w:r w:rsidRPr="00CD6C2D">
        <w:rPr>
          <w:sz w:val="24"/>
          <w:szCs w:val="24"/>
        </w:rPr>
        <w:tab/>
        <w:t>Laura Canter, EVP, Finance Programs</w:t>
      </w:r>
    </w:p>
    <w:p w:rsidR="00471CFA" w:rsidRPr="00CD6C2D" w:rsidRDefault="00471CFA" w:rsidP="00E110CA">
      <w:pPr>
        <w:tabs>
          <w:tab w:val="left" w:pos="2880"/>
        </w:tabs>
        <w:rPr>
          <w:sz w:val="24"/>
          <w:szCs w:val="24"/>
        </w:rPr>
      </w:pPr>
      <w:r w:rsidRPr="00CD6C2D">
        <w:rPr>
          <w:sz w:val="24"/>
          <w:szCs w:val="24"/>
        </w:rPr>
        <w:tab/>
        <w:t>Richard Henderson, EVP, Real Estate</w:t>
      </w:r>
    </w:p>
    <w:p w:rsidR="00701556" w:rsidRPr="00CD6C2D" w:rsidRDefault="00701556" w:rsidP="00E110CA">
      <w:pPr>
        <w:tabs>
          <w:tab w:val="left" w:pos="2880"/>
        </w:tabs>
        <w:rPr>
          <w:sz w:val="24"/>
          <w:szCs w:val="24"/>
        </w:rPr>
      </w:pPr>
      <w:r w:rsidRPr="00CD6C2D">
        <w:rPr>
          <w:sz w:val="24"/>
          <w:szCs w:val="24"/>
        </w:rPr>
        <w:tab/>
        <w:t>Meg Delorier, Chief of Staff</w:t>
      </w:r>
    </w:p>
    <w:p w:rsidR="00A268F2" w:rsidRPr="00CD6C2D" w:rsidRDefault="00A268F2" w:rsidP="00E110CA">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E110CA">
      <w:pPr>
        <w:tabs>
          <w:tab w:val="left" w:pos="2880"/>
        </w:tabs>
        <w:rPr>
          <w:sz w:val="24"/>
          <w:szCs w:val="24"/>
        </w:rPr>
      </w:pPr>
      <w:r w:rsidRPr="00CD6C2D">
        <w:rPr>
          <w:sz w:val="24"/>
          <w:szCs w:val="24"/>
        </w:rPr>
        <w:tab/>
        <w:t>Victoria Stratton, Recording Secretary</w:t>
      </w:r>
    </w:p>
    <w:p w:rsidR="00E43C43" w:rsidRDefault="00247B0D" w:rsidP="00E110CA">
      <w:pPr>
        <w:tabs>
          <w:tab w:val="left" w:pos="2880"/>
        </w:tabs>
        <w:rPr>
          <w:sz w:val="24"/>
          <w:szCs w:val="24"/>
        </w:rPr>
      </w:pPr>
      <w:r w:rsidRPr="00CD6C2D">
        <w:rPr>
          <w:sz w:val="24"/>
          <w:szCs w:val="24"/>
        </w:rPr>
        <w:tab/>
      </w:r>
      <w:r w:rsidR="00E43C43">
        <w:rPr>
          <w:sz w:val="24"/>
          <w:szCs w:val="24"/>
        </w:rPr>
        <w:t>Kelsey Abbruzzese</w:t>
      </w:r>
    </w:p>
    <w:p w:rsidR="006E37F2" w:rsidRDefault="006E37F2" w:rsidP="00E110CA">
      <w:pPr>
        <w:tabs>
          <w:tab w:val="left" w:pos="2880"/>
        </w:tabs>
        <w:rPr>
          <w:sz w:val="24"/>
          <w:szCs w:val="24"/>
        </w:rPr>
      </w:pPr>
      <w:r>
        <w:rPr>
          <w:sz w:val="24"/>
          <w:szCs w:val="24"/>
        </w:rPr>
        <w:tab/>
        <w:t>Emma Barton, Intern, Real Estate</w:t>
      </w:r>
    </w:p>
    <w:p w:rsidR="001A1BAE" w:rsidRDefault="00E43C43" w:rsidP="00E110CA">
      <w:pPr>
        <w:tabs>
          <w:tab w:val="left" w:pos="2880"/>
        </w:tabs>
        <w:rPr>
          <w:sz w:val="24"/>
          <w:szCs w:val="24"/>
        </w:rPr>
      </w:pPr>
      <w:r>
        <w:rPr>
          <w:sz w:val="24"/>
          <w:szCs w:val="24"/>
        </w:rPr>
        <w:tab/>
      </w:r>
      <w:r w:rsidR="001A1BAE">
        <w:rPr>
          <w:sz w:val="24"/>
          <w:szCs w:val="24"/>
        </w:rPr>
        <w:t>Steve Chilton</w:t>
      </w:r>
    </w:p>
    <w:p w:rsidR="00F37D5A" w:rsidRDefault="00F37D5A" w:rsidP="00E110CA">
      <w:pPr>
        <w:tabs>
          <w:tab w:val="left" w:pos="2880"/>
        </w:tabs>
        <w:rPr>
          <w:sz w:val="24"/>
          <w:szCs w:val="24"/>
        </w:rPr>
      </w:pPr>
      <w:r>
        <w:rPr>
          <w:sz w:val="24"/>
          <w:szCs w:val="24"/>
        </w:rPr>
        <w:tab/>
        <w:t>Smriti Choudhuri, Intern, Legal</w:t>
      </w:r>
    </w:p>
    <w:p w:rsidR="00F37D5A" w:rsidRDefault="00F37D5A" w:rsidP="00E110CA">
      <w:pPr>
        <w:tabs>
          <w:tab w:val="left" w:pos="2880"/>
        </w:tabs>
        <w:rPr>
          <w:sz w:val="24"/>
          <w:szCs w:val="24"/>
        </w:rPr>
      </w:pPr>
      <w:r>
        <w:rPr>
          <w:sz w:val="24"/>
          <w:szCs w:val="24"/>
        </w:rPr>
        <w:tab/>
        <w:t>Joy Conway</w:t>
      </w:r>
    </w:p>
    <w:p w:rsidR="00364AA9" w:rsidRDefault="00364AA9" w:rsidP="00E110CA">
      <w:pPr>
        <w:tabs>
          <w:tab w:val="left" w:pos="2880"/>
        </w:tabs>
        <w:rPr>
          <w:sz w:val="24"/>
          <w:szCs w:val="24"/>
        </w:rPr>
      </w:pPr>
      <w:r>
        <w:rPr>
          <w:sz w:val="24"/>
          <w:szCs w:val="24"/>
        </w:rPr>
        <w:tab/>
        <w:t>Zach Greene</w:t>
      </w:r>
    </w:p>
    <w:p w:rsidR="00364AA9" w:rsidRDefault="00364AA9" w:rsidP="00E110CA">
      <w:pPr>
        <w:tabs>
          <w:tab w:val="left" w:pos="2880"/>
        </w:tabs>
        <w:rPr>
          <w:sz w:val="24"/>
          <w:szCs w:val="24"/>
        </w:rPr>
      </w:pPr>
      <w:r>
        <w:rPr>
          <w:sz w:val="24"/>
          <w:szCs w:val="24"/>
        </w:rPr>
        <w:tab/>
        <w:t>Anne Haynes</w:t>
      </w:r>
    </w:p>
    <w:p w:rsidR="003D7F5F" w:rsidRDefault="003D7F5F" w:rsidP="00E110CA">
      <w:pPr>
        <w:tabs>
          <w:tab w:val="left" w:pos="2880"/>
        </w:tabs>
        <w:rPr>
          <w:sz w:val="24"/>
          <w:szCs w:val="24"/>
        </w:rPr>
      </w:pPr>
      <w:r>
        <w:rPr>
          <w:sz w:val="24"/>
          <w:szCs w:val="24"/>
        </w:rPr>
        <w:tab/>
        <w:t>Thatcher Kezer</w:t>
      </w:r>
    </w:p>
    <w:p w:rsidR="00E77521" w:rsidRDefault="00E77521" w:rsidP="00E110CA">
      <w:pPr>
        <w:tabs>
          <w:tab w:val="left" w:pos="2880"/>
        </w:tabs>
        <w:rPr>
          <w:sz w:val="24"/>
          <w:szCs w:val="24"/>
        </w:rPr>
      </w:pPr>
      <w:r>
        <w:rPr>
          <w:sz w:val="24"/>
          <w:szCs w:val="24"/>
        </w:rPr>
        <w:tab/>
        <w:t>Noah Koretz</w:t>
      </w:r>
    </w:p>
    <w:p w:rsidR="00471CFA" w:rsidRDefault="00471CFA" w:rsidP="00E110CA">
      <w:pPr>
        <w:tabs>
          <w:tab w:val="left" w:pos="2880"/>
        </w:tabs>
        <w:rPr>
          <w:sz w:val="24"/>
          <w:szCs w:val="24"/>
        </w:rPr>
      </w:pPr>
      <w:r w:rsidRPr="00CD6C2D">
        <w:rPr>
          <w:sz w:val="24"/>
          <w:szCs w:val="24"/>
        </w:rPr>
        <w:tab/>
        <w:t xml:space="preserve">Doreen Lindsay </w:t>
      </w:r>
    </w:p>
    <w:p w:rsidR="00185E69" w:rsidRDefault="00185E69" w:rsidP="00E110CA">
      <w:pPr>
        <w:tabs>
          <w:tab w:val="left" w:pos="2880"/>
        </w:tabs>
        <w:rPr>
          <w:sz w:val="24"/>
          <w:szCs w:val="24"/>
        </w:rPr>
      </w:pPr>
      <w:r w:rsidRPr="00CD6C2D">
        <w:rPr>
          <w:sz w:val="24"/>
          <w:szCs w:val="24"/>
        </w:rPr>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B4201C" w:rsidRDefault="00B4201C" w:rsidP="00E110CA">
      <w:pPr>
        <w:tabs>
          <w:tab w:val="left" w:pos="2880"/>
        </w:tabs>
        <w:rPr>
          <w:sz w:val="24"/>
          <w:szCs w:val="24"/>
        </w:rPr>
      </w:pPr>
      <w:r>
        <w:rPr>
          <w:sz w:val="24"/>
          <w:szCs w:val="24"/>
        </w:rPr>
        <w:tab/>
        <w:t>Marcos Mello, Rappaport Fellow</w:t>
      </w:r>
    </w:p>
    <w:p w:rsidR="00E43C43" w:rsidRDefault="00E43C43" w:rsidP="00E110CA">
      <w:pPr>
        <w:tabs>
          <w:tab w:val="left" w:pos="2880"/>
        </w:tabs>
        <w:rPr>
          <w:sz w:val="24"/>
          <w:szCs w:val="24"/>
        </w:rPr>
      </w:pPr>
      <w:r>
        <w:rPr>
          <w:sz w:val="24"/>
          <w:szCs w:val="24"/>
        </w:rPr>
        <w:tab/>
        <w:t>Michael Miller</w:t>
      </w:r>
    </w:p>
    <w:p w:rsidR="00B4201C" w:rsidRDefault="00B4201C" w:rsidP="00E110CA">
      <w:pPr>
        <w:tabs>
          <w:tab w:val="left" w:pos="2880"/>
        </w:tabs>
        <w:rPr>
          <w:sz w:val="24"/>
          <w:szCs w:val="24"/>
        </w:rPr>
      </w:pPr>
      <w:r>
        <w:rPr>
          <w:sz w:val="24"/>
          <w:szCs w:val="24"/>
        </w:rPr>
        <w:tab/>
        <w:t>Jim Moore</w:t>
      </w:r>
    </w:p>
    <w:p w:rsidR="00BB674A" w:rsidRPr="00CD6C2D" w:rsidRDefault="00BB674A" w:rsidP="00E110CA">
      <w:pPr>
        <w:tabs>
          <w:tab w:val="left" w:pos="2880"/>
        </w:tabs>
        <w:rPr>
          <w:sz w:val="24"/>
          <w:szCs w:val="24"/>
        </w:rPr>
      </w:pPr>
      <w:r>
        <w:rPr>
          <w:sz w:val="24"/>
          <w:szCs w:val="24"/>
        </w:rPr>
        <w:tab/>
        <w:t>Joe Mulligan</w:t>
      </w:r>
    </w:p>
    <w:p w:rsidR="00185E69" w:rsidRDefault="00185E69" w:rsidP="00E110CA">
      <w:pPr>
        <w:tabs>
          <w:tab w:val="left" w:pos="2880"/>
        </w:tabs>
        <w:rPr>
          <w:sz w:val="24"/>
          <w:szCs w:val="24"/>
        </w:rPr>
      </w:pPr>
      <w:r w:rsidRPr="00CD6C2D">
        <w:rPr>
          <w:sz w:val="24"/>
          <w:szCs w:val="24"/>
        </w:rPr>
        <w:tab/>
        <w:t>Leigh Natola</w:t>
      </w:r>
    </w:p>
    <w:p w:rsidR="00BB674A" w:rsidRDefault="00BB674A" w:rsidP="00E110CA">
      <w:pPr>
        <w:tabs>
          <w:tab w:val="left" w:pos="2880"/>
        </w:tabs>
        <w:rPr>
          <w:sz w:val="24"/>
          <w:szCs w:val="24"/>
        </w:rPr>
      </w:pPr>
      <w:r>
        <w:rPr>
          <w:sz w:val="24"/>
          <w:szCs w:val="24"/>
        </w:rPr>
        <w:lastRenderedPageBreak/>
        <w:tab/>
        <w:t>Natalie Perry</w:t>
      </w:r>
      <w:r w:rsidR="00472DE5">
        <w:rPr>
          <w:sz w:val="24"/>
          <w:szCs w:val="24"/>
        </w:rPr>
        <w:t>,</w:t>
      </w:r>
      <w:r w:rsidR="00472DE5" w:rsidRPr="00472DE5">
        <w:rPr>
          <w:sz w:val="24"/>
          <w:szCs w:val="24"/>
        </w:rPr>
        <w:t xml:space="preserve"> </w:t>
      </w:r>
      <w:r w:rsidR="00472DE5">
        <w:rPr>
          <w:sz w:val="24"/>
          <w:szCs w:val="24"/>
        </w:rPr>
        <w:t>Rappaport Fellow</w:t>
      </w:r>
    </w:p>
    <w:p w:rsidR="00B4201C" w:rsidRDefault="00B4201C" w:rsidP="00E110CA">
      <w:pPr>
        <w:tabs>
          <w:tab w:val="left" w:pos="2880"/>
        </w:tabs>
        <w:rPr>
          <w:sz w:val="24"/>
          <w:szCs w:val="24"/>
        </w:rPr>
      </w:pPr>
      <w:r>
        <w:rPr>
          <w:sz w:val="24"/>
          <w:szCs w:val="24"/>
        </w:rPr>
        <w:tab/>
        <w:t>Lou Pransky</w:t>
      </w:r>
    </w:p>
    <w:p w:rsidR="006E37F2" w:rsidRDefault="006E37F2" w:rsidP="00E110CA">
      <w:pPr>
        <w:tabs>
          <w:tab w:val="left" w:pos="2880"/>
        </w:tabs>
        <w:rPr>
          <w:sz w:val="24"/>
          <w:szCs w:val="24"/>
        </w:rPr>
      </w:pPr>
      <w:r>
        <w:rPr>
          <w:sz w:val="24"/>
          <w:szCs w:val="24"/>
        </w:rPr>
        <w:tab/>
        <w:t>Abigail Raisz, Intern, Real Estate</w:t>
      </w:r>
    </w:p>
    <w:p w:rsidR="000F24A9" w:rsidRDefault="000F24A9" w:rsidP="00E110CA">
      <w:pPr>
        <w:tabs>
          <w:tab w:val="left" w:pos="2880"/>
        </w:tabs>
        <w:rPr>
          <w:sz w:val="24"/>
          <w:szCs w:val="24"/>
        </w:rPr>
      </w:pPr>
      <w:r>
        <w:rPr>
          <w:sz w:val="24"/>
          <w:szCs w:val="24"/>
        </w:rPr>
        <w:tab/>
        <w:t>Deborah Rosser</w:t>
      </w:r>
    </w:p>
    <w:p w:rsidR="00300C73" w:rsidRPr="00CD6C2D" w:rsidRDefault="00300C73" w:rsidP="00E110CA">
      <w:pPr>
        <w:tabs>
          <w:tab w:val="left" w:pos="2880"/>
        </w:tabs>
        <w:rPr>
          <w:sz w:val="24"/>
          <w:szCs w:val="24"/>
        </w:rPr>
      </w:pPr>
      <w:r>
        <w:rPr>
          <w:sz w:val="24"/>
          <w:szCs w:val="24"/>
        </w:rPr>
        <w:tab/>
        <w:t>Kelsey Schiller, Intern, Communications</w:t>
      </w:r>
    </w:p>
    <w:p w:rsidR="00F37D5A" w:rsidRDefault="00F37D5A" w:rsidP="00E110CA">
      <w:pPr>
        <w:tabs>
          <w:tab w:val="left" w:pos="2880"/>
        </w:tabs>
        <w:rPr>
          <w:sz w:val="24"/>
          <w:szCs w:val="24"/>
        </w:rPr>
      </w:pPr>
      <w:r>
        <w:rPr>
          <w:sz w:val="24"/>
          <w:szCs w:val="24"/>
        </w:rPr>
        <w:tab/>
        <w:t>Lee Smith</w:t>
      </w:r>
    </w:p>
    <w:p w:rsidR="00364AA9" w:rsidRDefault="00364AA9" w:rsidP="00E110CA">
      <w:pPr>
        <w:tabs>
          <w:tab w:val="left" w:pos="2880"/>
        </w:tabs>
        <w:rPr>
          <w:sz w:val="24"/>
          <w:szCs w:val="24"/>
        </w:rPr>
      </w:pPr>
      <w:r>
        <w:rPr>
          <w:sz w:val="24"/>
          <w:szCs w:val="24"/>
        </w:rPr>
        <w:tab/>
        <w:t>Ed Starzec</w:t>
      </w:r>
    </w:p>
    <w:p w:rsidR="00A268F2" w:rsidRDefault="00A72533" w:rsidP="00E110CA">
      <w:pPr>
        <w:tabs>
          <w:tab w:val="left" w:pos="2880"/>
        </w:tabs>
        <w:rPr>
          <w:sz w:val="24"/>
          <w:szCs w:val="24"/>
        </w:rPr>
      </w:pPr>
      <w:r w:rsidRPr="00CD6C2D">
        <w:rPr>
          <w:sz w:val="24"/>
          <w:szCs w:val="24"/>
        </w:rPr>
        <w:tab/>
      </w:r>
      <w:r w:rsidR="00A268F2" w:rsidRPr="00CD6C2D">
        <w:rPr>
          <w:sz w:val="24"/>
          <w:szCs w:val="24"/>
        </w:rPr>
        <w:t>Mark Sternman</w:t>
      </w:r>
    </w:p>
    <w:p w:rsidR="00BB674A" w:rsidRDefault="00BB674A" w:rsidP="00E110CA">
      <w:pPr>
        <w:tabs>
          <w:tab w:val="left" w:pos="2880"/>
        </w:tabs>
        <w:rPr>
          <w:sz w:val="24"/>
          <w:szCs w:val="24"/>
        </w:rPr>
      </w:pPr>
      <w:r>
        <w:rPr>
          <w:sz w:val="24"/>
          <w:szCs w:val="24"/>
        </w:rPr>
        <w:tab/>
        <w:t>Ellen Torres</w:t>
      </w:r>
    </w:p>
    <w:p w:rsidR="00FD4412" w:rsidRPr="00CD6C2D" w:rsidRDefault="00FD4412" w:rsidP="00E110CA">
      <w:pPr>
        <w:tabs>
          <w:tab w:val="left" w:pos="2880"/>
        </w:tabs>
        <w:rPr>
          <w:sz w:val="24"/>
          <w:szCs w:val="24"/>
        </w:rPr>
      </w:pPr>
    </w:p>
    <w:p w:rsidR="00E43C43" w:rsidRDefault="00A61361" w:rsidP="00E110CA">
      <w:pPr>
        <w:tabs>
          <w:tab w:val="left" w:pos="2880"/>
        </w:tabs>
        <w:ind w:left="3240" w:hanging="3240"/>
        <w:rPr>
          <w:sz w:val="24"/>
          <w:szCs w:val="24"/>
        </w:rPr>
      </w:pPr>
      <w:r w:rsidRPr="00CD6C2D">
        <w:rPr>
          <w:sz w:val="24"/>
          <w:szCs w:val="24"/>
        </w:rPr>
        <w:t>Guests:</w:t>
      </w:r>
      <w:r w:rsidR="00E43C43">
        <w:rPr>
          <w:sz w:val="24"/>
          <w:szCs w:val="24"/>
        </w:rPr>
        <w:tab/>
      </w:r>
      <w:r w:rsidR="006E37F2">
        <w:rPr>
          <w:sz w:val="24"/>
          <w:szCs w:val="24"/>
        </w:rPr>
        <w:t>Tom Potter, Clean Energy Development Director, Mass. Departmen</w:t>
      </w:r>
      <w:r w:rsidR="00E46341">
        <w:rPr>
          <w:sz w:val="24"/>
          <w:szCs w:val="24"/>
        </w:rPr>
        <w:t>t of Environmental Protection (</w:t>
      </w:r>
      <w:r w:rsidR="006E37F2">
        <w:rPr>
          <w:sz w:val="24"/>
          <w:szCs w:val="24"/>
        </w:rPr>
        <w:t>DEP)</w:t>
      </w:r>
    </w:p>
    <w:p w:rsidR="00E43C43" w:rsidRDefault="00E43C43" w:rsidP="00E110CA">
      <w:pPr>
        <w:tabs>
          <w:tab w:val="left" w:pos="2880"/>
        </w:tabs>
        <w:ind w:left="3240" w:hanging="3240"/>
        <w:rPr>
          <w:sz w:val="24"/>
          <w:szCs w:val="24"/>
        </w:rPr>
      </w:pPr>
    </w:p>
    <w:p w:rsidR="006E37F2" w:rsidRDefault="006E37F2" w:rsidP="00E110CA">
      <w:pPr>
        <w:tabs>
          <w:tab w:val="left" w:pos="2880"/>
        </w:tabs>
        <w:ind w:left="3240" w:hanging="3240"/>
        <w:rPr>
          <w:sz w:val="24"/>
          <w:szCs w:val="24"/>
        </w:rPr>
      </w:pPr>
    </w:p>
    <w:p w:rsidR="00E3147F" w:rsidRPr="00B43FAB" w:rsidRDefault="006E37F2" w:rsidP="00E110C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Pr>
          <w:sz w:val="24"/>
          <w:szCs w:val="24"/>
        </w:rPr>
        <w:t>June 11</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E110CA">
      <w:pPr>
        <w:jc w:val="both"/>
        <w:rPr>
          <w:sz w:val="24"/>
          <w:szCs w:val="24"/>
        </w:rPr>
      </w:pPr>
    </w:p>
    <w:p w:rsidR="00A61361" w:rsidRPr="00B43FAB" w:rsidRDefault="00472DE5" w:rsidP="00E110CA">
      <w:pPr>
        <w:jc w:val="both"/>
        <w:rPr>
          <w:sz w:val="24"/>
          <w:szCs w:val="24"/>
        </w:rPr>
      </w:pPr>
      <w:r>
        <w:rPr>
          <w:sz w:val="24"/>
          <w:szCs w:val="24"/>
        </w:rPr>
        <w:t>In the absence of the Chair, t</w:t>
      </w:r>
      <w:r w:rsidR="00644318">
        <w:rPr>
          <w:sz w:val="24"/>
          <w:szCs w:val="24"/>
        </w:rPr>
        <w:t xml:space="preserve">he </w:t>
      </w:r>
      <w:r w:rsidR="006E37F2">
        <w:rPr>
          <w:sz w:val="24"/>
          <w:szCs w:val="24"/>
        </w:rPr>
        <w:t xml:space="preserve">Vice </w:t>
      </w:r>
      <w:r w:rsidR="004E2AD9">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6B488D">
        <w:rPr>
          <w:sz w:val="24"/>
          <w:szCs w:val="24"/>
        </w:rPr>
        <w:t>10:</w:t>
      </w:r>
      <w:r w:rsidR="00BB674A">
        <w:rPr>
          <w:sz w:val="24"/>
          <w:szCs w:val="24"/>
        </w:rPr>
        <w:t>0</w:t>
      </w:r>
      <w:r w:rsidR="006E37F2">
        <w:rPr>
          <w:sz w:val="24"/>
          <w:szCs w:val="24"/>
        </w:rPr>
        <w:t>0</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asked </w:t>
      </w:r>
      <w:r w:rsidR="004D3B5B">
        <w:rPr>
          <w:sz w:val="24"/>
          <w:szCs w:val="24"/>
        </w:rPr>
        <w:t xml:space="preserve">if there were </w:t>
      </w:r>
      <w:r w:rsidR="00D137A1" w:rsidRPr="00B43FAB">
        <w:rPr>
          <w:sz w:val="24"/>
          <w:szCs w:val="24"/>
        </w:rPr>
        <w:t>any guests</w:t>
      </w:r>
      <w:r w:rsidR="00E46341">
        <w:rPr>
          <w:sz w:val="24"/>
          <w:szCs w:val="24"/>
        </w:rPr>
        <w:t>,</w:t>
      </w:r>
      <w:r w:rsidR="00D137A1" w:rsidRPr="00B43FAB">
        <w:rPr>
          <w:sz w:val="24"/>
          <w:szCs w:val="24"/>
        </w:rPr>
        <w:t xml:space="preserve"> </w:t>
      </w:r>
      <w:r w:rsidR="004D3B5B">
        <w:rPr>
          <w:sz w:val="24"/>
          <w:szCs w:val="24"/>
        </w:rPr>
        <w:t xml:space="preserve">and </w:t>
      </w:r>
      <w:r w:rsidR="006E37F2">
        <w:rPr>
          <w:sz w:val="24"/>
          <w:szCs w:val="24"/>
        </w:rPr>
        <w:t>Mr. Potter introduced himself</w:t>
      </w:r>
      <w:r w:rsidR="004E2AD9">
        <w:rPr>
          <w:sz w:val="24"/>
          <w:szCs w:val="24"/>
        </w:rPr>
        <w:t>.</w:t>
      </w:r>
      <w:r w:rsidR="006E37F2">
        <w:rPr>
          <w:sz w:val="24"/>
          <w:szCs w:val="24"/>
        </w:rPr>
        <w:t xml:space="preserve">  Ms. Jones asked the interns to introduce themselves as well, and they did</w:t>
      </w:r>
      <w:r w:rsidR="00E46341">
        <w:rPr>
          <w:sz w:val="24"/>
          <w:szCs w:val="24"/>
        </w:rPr>
        <w:t xml:space="preserve"> so</w:t>
      </w:r>
      <w:r w:rsidR="006E37F2">
        <w:rPr>
          <w:sz w:val="24"/>
          <w:szCs w:val="24"/>
        </w:rPr>
        <w:t>.</w:t>
      </w:r>
    </w:p>
    <w:p w:rsidR="00B43FAB" w:rsidRDefault="00B43FAB" w:rsidP="00E110CA">
      <w:pPr>
        <w:jc w:val="both"/>
        <w:rPr>
          <w:sz w:val="24"/>
          <w:szCs w:val="24"/>
        </w:rPr>
      </w:pPr>
    </w:p>
    <w:p w:rsidR="006A1427" w:rsidRPr="00577B8C" w:rsidRDefault="006A1427" w:rsidP="00E110CA">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6E37F2">
        <w:rPr>
          <w:i/>
          <w:sz w:val="24"/>
          <w:szCs w:val="24"/>
        </w:rPr>
        <w:t xml:space="preserve">June </w:t>
      </w:r>
      <w:r>
        <w:rPr>
          <w:i/>
          <w:sz w:val="24"/>
          <w:szCs w:val="24"/>
        </w:rPr>
        <w:t>Board and Committees meetings.</w:t>
      </w:r>
      <w:r w:rsidRPr="00D73875">
        <w:rPr>
          <w:sz w:val="24"/>
          <w:szCs w:val="24"/>
        </w:rPr>
        <w:t>]</w:t>
      </w:r>
    </w:p>
    <w:p w:rsidR="006A1427" w:rsidRDefault="006A1427" w:rsidP="00E110CA">
      <w:pPr>
        <w:jc w:val="both"/>
        <w:rPr>
          <w:sz w:val="24"/>
          <w:szCs w:val="24"/>
        </w:rPr>
      </w:pPr>
    </w:p>
    <w:p w:rsidR="004D3B5B" w:rsidRDefault="004D3B5B" w:rsidP="00E110CA">
      <w:pPr>
        <w:jc w:val="both"/>
        <w:rPr>
          <w:sz w:val="24"/>
          <w:szCs w:val="24"/>
        </w:rPr>
      </w:pPr>
    </w:p>
    <w:p w:rsidR="00D31B17" w:rsidRPr="00B43FAB" w:rsidRDefault="00D31B17" w:rsidP="00E110CA">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E110CA">
      <w:pPr>
        <w:pStyle w:val="BodyText"/>
        <w:keepNext/>
        <w:jc w:val="both"/>
      </w:pPr>
    </w:p>
    <w:p w:rsidR="00D31B17" w:rsidRPr="00B43FAB" w:rsidRDefault="00D31B17" w:rsidP="00E110CA">
      <w:pPr>
        <w:keepNext/>
        <w:jc w:val="both"/>
        <w:rPr>
          <w:b/>
          <w:bCs/>
          <w:sz w:val="24"/>
          <w:szCs w:val="24"/>
        </w:rPr>
      </w:pPr>
      <w:r w:rsidRPr="00B43FAB">
        <w:rPr>
          <w:b/>
          <w:bCs/>
          <w:sz w:val="24"/>
          <w:szCs w:val="24"/>
        </w:rPr>
        <w:t>1.  VOICE VOTE – Approval of Minutes (</w:t>
      </w:r>
      <w:r w:rsidR="006E37F2">
        <w:rPr>
          <w:b/>
          <w:bCs/>
          <w:sz w:val="24"/>
          <w:szCs w:val="24"/>
        </w:rPr>
        <w:t>May 21</w:t>
      </w:r>
      <w:r w:rsidR="001630B5">
        <w:rPr>
          <w:b/>
          <w:bCs/>
          <w:sz w:val="24"/>
          <w:szCs w:val="24"/>
        </w:rPr>
        <w:t>, 2015</w:t>
      </w:r>
      <w:r w:rsidRPr="00B43FAB">
        <w:rPr>
          <w:b/>
          <w:bCs/>
          <w:sz w:val="24"/>
          <w:szCs w:val="24"/>
        </w:rPr>
        <w:t>)</w:t>
      </w:r>
    </w:p>
    <w:p w:rsidR="00D31B17" w:rsidRPr="00B43FAB" w:rsidRDefault="00D31B17" w:rsidP="00E110CA">
      <w:pPr>
        <w:keepNext/>
        <w:jc w:val="both"/>
        <w:rPr>
          <w:sz w:val="24"/>
          <w:szCs w:val="24"/>
        </w:rPr>
      </w:pPr>
    </w:p>
    <w:p w:rsidR="00D31B17" w:rsidRPr="007E2171" w:rsidRDefault="00B72939" w:rsidP="00E110CA">
      <w:pPr>
        <w:pStyle w:val="BodyText"/>
        <w:jc w:val="both"/>
      </w:pPr>
      <w:r>
        <w:t xml:space="preserve">Attention was called to the </w:t>
      </w:r>
      <w:r w:rsidR="00472DE5">
        <w:t xml:space="preserve">revised </w:t>
      </w:r>
      <w:r>
        <w:t>Minutes provided today, which incorporate a clarification requested by Mr. Porter</w:t>
      </w:r>
      <w:r w:rsidR="00472DE5">
        <w:t xml:space="preserve"> regarding the terms of the condition added by the Board at the May 2015 meeting to the loan approval of the ETF loan</w:t>
      </w:r>
      <w:r>
        <w:t>.  Accordingly, t</w:t>
      </w:r>
      <w:r w:rsidR="00482634">
        <w:t xml:space="preserve">he </w:t>
      </w:r>
      <w:r w:rsidR="004E2AD9">
        <w:t>Chair</w:t>
      </w:r>
      <w:r w:rsidR="00482634">
        <w:t xml:space="preserve"> </w:t>
      </w:r>
      <w:r w:rsidR="00D31B17">
        <w:t xml:space="preserve">asked </w:t>
      </w:r>
      <w:r w:rsidR="00D31B17" w:rsidRPr="007E2171">
        <w:t xml:space="preserve">for a vote to approve the </w:t>
      </w:r>
      <w:r w:rsidR="007F6F14">
        <w:t xml:space="preserve">Open Session </w:t>
      </w:r>
      <w:r w:rsidR="00D31B17" w:rsidRPr="007E2171">
        <w:t xml:space="preserve">Minutes of the </w:t>
      </w:r>
      <w:r w:rsidR="006E37F2">
        <w:t>May 21</w:t>
      </w:r>
      <w:r w:rsidR="001630B5">
        <w:t xml:space="preserve">, 2015 </w:t>
      </w:r>
      <w:r w:rsidR="007F6F14">
        <w:t xml:space="preserve">Board </w:t>
      </w:r>
      <w:r w:rsidR="00D31B17" w:rsidRPr="007E2171">
        <w:t>Meeting</w:t>
      </w:r>
      <w:r w:rsidR="00765847">
        <w:t xml:space="preserve"> </w:t>
      </w:r>
      <w:r w:rsidR="00D31B17">
        <w:t xml:space="preserve">and, upon </w:t>
      </w:r>
      <w:r w:rsidR="00D31B17" w:rsidRPr="007E2171">
        <w:t>motion duly made and seconded, it was</w:t>
      </w:r>
      <w:r w:rsidR="006B5475">
        <w:t xml:space="preserve"> unanimously</w:t>
      </w:r>
    </w:p>
    <w:p w:rsidR="00D31B17" w:rsidRPr="007E2171" w:rsidRDefault="00D31B17" w:rsidP="00E110CA">
      <w:pPr>
        <w:pStyle w:val="BodyText"/>
        <w:jc w:val="both"/>
      </w:pPr>
    </w:p>
    <w:p w:rsidR="00D31B17" w:rsidRPr="007E2171" w:rsidRDefault="00D31B17" w:rsidP="00E110CA">
      <w:pPr>
        <w:pStyle w:val="BodyText"/>
        <w:jc w:val="both"/>
      </w:pPr>
      <w:r>
        <w:rPr>
          <w:b/>
          <w:bCs/>
        </w:rPr>
        <w:t xml:space="preserve">VOICE </w:t>
      </w:r>
      <w:r w:rsidRPr="007E2171">
        <w:rPr>
          <w:b/>
          <w:bCs/>
        </w:rPr>
        <w:t>VOTED:</w:t>
      </w:r>
      <w:r w:rsidRPr="007E2171">
        <w:t xml:space="preserve">  That the Board of Directors </w:t>
      </w:r>
      <w:r w:rsidR="00660E1E">
        <w:t>approve</w:t>
      </w:r>
      <w:r w:rsidR="006E37F2">
        <w:t>s</w:t>
      </w:r>
      <w:r w:rsidRPr="007E2171">
        <w:t xml:space="preserve"> the Minutes of the </w:t>
      </w:r>
      <w:r w:rsidR="006E37F2">
        <w:t>May 21</w:t>
      </w:r>
      <w:r w:rsidR="001630B5">
        <w:t>, 2015</w:t>
      </w:r>
      <w:r>
        <w:t xml:space="preserve"> </w:t>
      </w:r>
      <w:r w:rsidRPr="007E2171">
        <w:t>Board Meeting</w:t>
      </w:r>
      <w:r w:rsidR="00472DE5">
        <w:t xml:space="preserve"> with Mr. Porter’s clarification incorporated</w:t>
      </w:r>
      <w:r w:rsidRPr="007E2171">
        <w:t>.</w:t>
      </w:r>
    </w:p>
    <w:p w:rsidR="00FD4412" w:rsidRDefault="00FD4412" w:rsidP="00E110CA">
      <w:pPr>
        <w:pStyle w:val="BodyText"/>
        <w:jc w:val="both"/>
      </w:pPr>
    </w:p>
    <w:p w:rsidR="007F6F14" w:rsidRPr="00B43FAB" w:rsidRDefault="00E15047" w:rsidP="00E110CA">
      <w:pPr>
        <w:keepNext/>
        <w:jc w:val="both"/>
        <w:rPr>
          <w:b/>
          <w:bCs/>
          <w:sz w:val="24"/>
          <w:szCs w:val="24"/>
        </w:rPr>
      </w:pPr>
      <w:r>
        <w:rPr>
          <w:b/>
          <w:bCs/>
          <w:sz w:val="24"/>
          <w:szCs w:val="24"/>
        </w:rPr>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sidR="006E37F2">
        <w:rPr>
          <w:b/>
          <w:bCs/>
          <w:sz w:val="24"/>
          <w:szCs w:val="24"/>
        </w:rPr>
        <w:t>May 21</w:t>
      </w:r>
      <w:r w:rsidR="001630B5">
        <w:rPr>
          <w:b/>
          <w:bCs/>
          <w:sz w:val="24"/>
          <w:szCs w:val="24"/>
        </w:rPr>
        <w:t>, 2015</w:t>
      </w:r>
      <w:r w:rsidR="007F6F14" w:rsidRPr="00B43FAB">
        <w:rPr>
          <w:b/>
          <w:bCs/>
          <w:sz w:val="24"/>
          <w:szCs w:val="24"/>
        </w:rPr>
        <w:t>)</w:t>
      </w:r>
    </w:p>
    <w:p w:rsidR="007F6F14" w:rsidRPr="00B43FAB" w:rsidRDefault="007F6F14" w:rsidP="00E110CA">
      <w:pPr>
        <w:keepNext/>
        <w:jc w:val="both"/>
        <w:rPr>
          <w:sz w:val="24"/>
          <w:szCs w:val="24"/>
        </w:rPr>
      </w:pPr>
    </w:p>
    <w:p w:rsidR="008F4904" w:rsidRPr="007E2171" w:rsidRDefault="008F4904" w:rsidP="00E110CA">
      <w:pPr>
        <w:pStyle w:val="BodyText"/>
        <w:jc w:val="both"/>
      </w:pPr>
      <w:r>
        <w:t>Noting that the Board Secretary has advised that the matters in th</w:t>
      </w:r>
      <w:r w:rsidR="009B1121">
        <w:t>e</w:t>
      </w:r>
      <w:r>
        <w:t xml:space="preserve">se </w:t>
      </w:r>
      <w:r w:rsidR="009B1121">
        <w:t>Executive Session M</w:t>
      </w:r>
      <w:r>
        <w:t>inutes are not completed matters and that any comments regarding the</w:t>
      </w:r>
      <w:r w:rsidR="009B1121">
        <w:t>se</w:t>
      </w:r>
      <w:r>
        <w:t xml:space="preserve"> Minutes must be reserved for Executive Session, t</w:t>
      </w:r>
      <w:r w:rsidRPr="007E2171">
        <w:t xml:space="preserve">he </w:t>
      </w:r>
      <w:r w:rsidR="00C266DE">
        <w:t xml:space="preserve">Vice </w:t>
      </w:r>
      <w:r w:rsidR="004E2AD9">
        <w:t>Chair</w:t>
      </w:r>
      <w:r w:rsidRPr="007E2171">
        <w:t xml:space="preserve"> asked </w:t>
      </w:r>
      <w:r>
        <w:t xml:space="preserve">if there were any questions or </w:t>
      </w:r>
      <w:r>
        <w:lastRenderedPageBreak/>
        <w:t>comments on the</w:t>
      </w:r>
      <w:r w:rsidR="00E15047">
        <w:t>se</w:t>
      </w:r>
      <w:r>
        <w:t xml:space="preserve"> Executive Session Minutes, and there were none.  </w:t>
      </w:r>
      <w:r w:rsidR="0025044A">
        <w:t>Therefore, h</w:t>
      </w:r>
      <w:r>
        <w:t xml:space="preserve">e asked </w:t>
      </w:r>
      <w:r w:rsidRPr="007E2171">
        <w:t xml:space="preserve">for a vote to approve the Minutes of the </w:t>
      </w:r>
      <w:r>
        <w:t xml:space="preserve">Executive Session of the </w:t>
      </w:r>
      <w:r w:rsidR="006E37F2">
        <w:t>May 21</w:t>
      </w:r>
      <w:r w:rsidR="001630B5">
        <w:t xml:space="preserve">, 2015 </w:t>
      </w:r>
      <w:r w:rsidRPr="007E2171">
        <w:t>Board Meeting</w:t>
      </w:r>
      <w:r>
        <w:t xml:space="preserve"> and, upon </w:t>
      </w:r>
      <w:r w:rsidRPr="007E2171">
        <w:t>motion duly made and seconded, it was</w:t>
      </w:r>
      <w:r w:rsidR="006D0F5D">
        <w:t xml:space="preserve"> unanimously</w:t>
      </w:r>
    </w:p>
    <w:p w:rsidR="008F4904" w:rsidRPr="007E2171" w:rsidRDefault="008F4904" w:rsidP="00E110CA">
      <w:pPr>
        <w:pStyle w:val="BodyText"/>
        <w:jc w:val="both"/>
      </w:pPr>
    </w:p>
    <w:p w:rsidR="008F4904" w:rsidRPr="007E2171" w:rsidRDefault="008F4904" w:rsidP="00E110CA">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w:t>
      </w:r>
      <w:r w:rsidR="006E37F2">
        <w:t>May 21</w:t>
      </w:r>
      <w:r w:rsidR="001630B5">
        <w:t>, 2015</w:t>
      </w:r>
      <w:r>
        <w:t xml:space="preserve"> </w:t>
      </w:r>
      <w:r w:rsidRPr="007E2171">
        <w:t>Board Meeting.</w:t>
      </w:r>
    </w:p>
    <w:p w:rsidR="009B1121" w:rsidRDefault="009B1121" w:rsidP="00E110CA">
      <w:pPr>
        <w:pStyle w:val="BodyText"/>
        <w:jc w:val="both"/>
      </w:pPr>
    </w:p>
    <w:p w:rsidR="00472DE5" w:rsidRPr="00472DE5" w:rsidRDefault="00472DE5" w:rsidP="00E110CA">
      <w:pPr>
        <w:pStyle w:val="BodyText"/>
        <w:jc w:val="both"/>
        <w:rPr>
          <w:i/>
        </w:rPr>
      </w:pPr>
      <w:r w:rsidRPr="00472DE5">
        <w:rPr>
          <w:i/>
        </w:rPr>
        <w:t>[Secret</w:t>
      </w:r>
      <w:r>
        <w:rPr>
          <w:i/>
        </w:rPr>
        <w:t>a</w:t>
      </w:r>
      <w:r w:rsidRPr="00472DE5">
        <w:rPr>
          <w:i/>
        </w:rPr>
        <w:t>ry’s Note:  Mr. Ash was no</w:t>
      </w:r>
      <w:r>
        <w:rPr>
          <w:i/>
        </w:rPr>
        <w:t>t</w:t>
      </w:r>
      <w:r w:rsidRPr="00472DE5">
        <w:rPr>
          <w:i/>
        </w:rPr>
        <w:t xml:space="preserve"> present for the above two votes.]</w:t>
      </w:r>
    </w:p>
    <w:p w:rsidR="000C24C0" w:rsidRDefault="000C24C0" w:rsidP="00E110CA">
      <w:pPr>
        <w:pStyle w:val="BodyText"/>
        <w:jc w:val="both"/>
      </w:pPr>
    </w:p>
    <w:p w:rsidR="004925BD" w:rsidRDefault="004925BD" w:rsidP="00E110CA">
      <w:pPr>
        <w:pStyle w:val="BodyText"/>
        <w:jc w:val="both"/>
      </w:pPr>
    </w:p>
    <w:p w:rsidR="00B72939" w:rsidRPr="00FD4412" w:rsidRDefault="00B72939" w:rsidP="00E110CA">
      <w:pPr>
        <w:keepNext/>
        <w:tabs>
          <w:tab w:val="left" w:pos="2700"/>
        </w:tabs>
        <w:jc w:val="both"/>
        <w:rPr>
          <w:b/>
          <w:bCs/>
          <w:caps/>
          <w:sz w:val="24"/>
          <w:szCs w:val="24"/>
          <w:u w:val="single"/>
        </w:rPr>
      </w:pPr>
      <w:r w:rsidRPr="00FD4412">
        <w:rPr>
          <w:b/>
          <w:bCs/>
          <w:caps/>
          <w:sz w:val="24"/>
          <w:szCs w:val="24"/>
          <w:u w:val="single"/>
        </w:rPr>
        <w:t>President/CEO’s Report</w:t>
      </w:r>
    </w:p>
    <w:p w:rsidR="00B72939" w:rsidRPr="00FD4412" w:rsidRDefault="00B72939" w:rsidP="00E110CA">
      <w:pPr>
        <w:pStyle w:val="BodyText"/>
        <w:keepNext/>
        <w:jc w:val="both"/>
      </w:pPr>
    </w:p>
    <w:p w:rsidR="00B72939" w:rsidRDefault="00B72939" w:rsidP="00E110CA">
      <w:pPr>
        <w:pStyle w:val="BodyText"/>
        <w:jc w:val="both"/>
      </w:pPr>
      <w:r>
        <w:t xml:space="preserve">The President/CEO’s Report was </w:t>
      </w:r>
      <w:r w:rsidR="00C266DE">
        <w:t xml:space="preserve">postponed </w:t>
      </w:r>
      <w:r w:rsidR="00A63D0D">
        <w:t>until later in the meeting</w:t>
      </w:r>
      <w:r>
        <w:t xml:space="preserve">. </w:t>
      </w:r>
    </w:p>
    <w:p w:rsidR="00B72939" w:rsidRDefault="00B72939" w:rsidP="00E110CA">
      <w:pPr>
        <w:pStyle w:val="BodyText"/>
        <w:jc w:val="both"/>
      </w:pPr>
    </w:p>
    <w:p w:rsidR="004925BD" w:rsidRDefault="004925BD" w:rsidP="00E110CA">
      <w:pPr>
        <w:pStyle w:val="BodyText"/>
        <w:jc w:val="both"/>
      </w:pPr>
    </w:p>
    <w:p w:rsidR="00B72939" w:rsidRPr="00B43FAB" w:rsidRDefault="00B72939" w:rsidP="00E110CA">
      <w:pPr>
        <w:keepNext/>
        <w:tabs>
          <w:tab w:val="left" w:pos="2700"/>
        </w:tabs>
        <w:jc w:val="both"/>
        <w:rPr>
          <w:b/>
          <w:bCs/>
          <w:caps/>
          <w:sz w:val="24"/>
          <w:szCs w:val="24"/>
          <w:u w:val="single"/>
        </w:rPr>
      </w:pPr>
      <w:r>
        <w:rPr>
          <w:b/>
          <w:bCs/>
          <w:caps/>
          <w:sz w:val="24"/>
          <w:szCs w:val="24"/>
          <w:u w:val="single"/>
        </w:rPr>
        <w:t>GENERAL MATTERS</w:t>
      </w:r>
    </w:p>
    <w:p w:rsidR="00B72939" w:rsidRPr="00B43FAB" w:rsidRDefault="00B72939" w:rsidP="00E110CA">
      <w:pPr>
        <w:pStyle w:val="BodyText"/>
        <w:keepNext/>
        <w:jc w:val="both"/>
      </w:pPr>
    </w:p>
    <w:p w:rsidR="00B72939" w:rsidRDefault="00B72939" w:rsidP="00E110CA">
      <w:pPr>
        <w:pStyle w:val="BodyText"/>
        <w:keepNext/>
        <w:tabs>
          <w:tab w:val="left" w:pos="2160"/>
        </w:tabs>
        <w:ind w:left="2160" w:hanging="2160"/>
        <w:jc w:val="both"/>
      </w:pPr>
      <w:r>
        <w:rPr>
          <w:b/>
        </w:rPr>
        <w:t xml:space="preserve">3.  VOICE VOTE </w:t>
      </w:r>
      <w:r w:rsidR="009743D9">
        <w:rPr>
          <w:b/>
        </w:rPr>
        <w:t>–</w:t>
      </w:r>
      <w:r>
        <w:rPr>
          <w:b/>
        </w:rPr>
        <w:tab/>
        <w:t>MassDevelopment FY2016 Agency Operating and Capital Budget</w:t>
      </w:r>
      <w:r>
        <w:t>.</w:t>
      </w:r>
    </w:p>
    <w:p w:rsidR="00B72939" w:rsidRDefault="00B72939" w:rsidP="00E110CA">
      <w:pPr>
        <w:pStyle w:val="BodyText"/>
        <w:keepNext/>
        <w:jc w:val="both"/>
        <w:rPr>
          <w:b/>
        </w:rPr>
      </w:pPr>
    </w:p>
    <w:p w:rsidR="00B72939" w:rsidRDefault="00B72939" w:rsidP="00E110CA">
      <w:pPr>
        <w:pStyle w:val="BodyText"/>
        <w:jc w:val="both"/>
      </w:pPr>
      <w:r>
        <w:t xml:space="preserve">The presentation of this item was </w:t>
      </w:r>
      <w:r w:rsidR="00C266DE">
        <w:t xml:space="preserve">postponed </w:t>
      </w:r>
      <w:r>
        <w:t>until later in the meeting.  See below.</w:t>
      </w:r>
    </w:p>
    <w:p w:rsidR="00B72939" w:rsidRDefault="00B72939" w:rsidP="00E110CA">
      <w:pPr>
        <w:pStyle w:val="BodyText"/>
        <w:jc w:val="both"/>
      </w:pPr>
    </w:p>
    <w:p w:rsidR="00B72939" w:rsidRDefault="00C42C75" w:rsidP="00E110CA">
      <w:pPr>
        <w:pStyle w:val="BodyText"/>
        <w:jc w:val="both"/>
      </w:pPr>
      <w:r>
        <w:t xml:space="preserve">At this time, </w:t>
      </w:r>
      <w:r w:rsidR="00B72939">
        <w:t xml:space="preserve">Mr. Porter disclosed to the Board that </w:t>
      </w:r>
      <w:r>
        <w:t xml:space="preserve">the law firm of Mintz, Levin, Cohn, Ferris, Glovsky and Popeo, P.C. (“Mintz”), of which he is a member, represents in other matters William Gallagher &amp; Associates, which is MassDevelopment’s current insurance broker and a responder to a recently issued Request for Proposals (“RFP”) for insurance brokerage services.  Therefore, he recused himself from any discussion, deliberation, and votes on this matter, and he left the room. </w:t>
      </w:r>
    </w:p>
    <w:p w:rsidR="00C42C75" w:rsidRDefault="00C42C75" w:rsidP="00E110CA">
      <w:pPr>
        <w:pStyle w:val="BodyText"/>
        <w:jc w:val="both"/>
      </w:pPr>
    </w:p>
    <w:p w:rsidR="00B72939" w:rsidRPr="00120567" w:rsidRDefault="00B72939" w:rsidP="00E110CA">
      <w:pPr>
        <w:pStyle w:val="BodyText"/>
        <w:keepNext/>
        <w:ind w:left="1440" w:hanging="1440"/>
        <w:jc w:val="both"/>
        <w:rPr>
          <w:b/>
        </w:rPr>
      </w:pPr>
      <w:r>
        <w:rPr>
          <w:b/>
        </w:rPr>
        <w:t>4</w:t>
      </w:r>
      <w:r w:rsidRPr="00120567">
        <w:rPr>
          <w:b/>
        </w:rPr>
        <w:t>.  VOTE –</w:t>
      </w:r>
      <w:r>
        <w:rPr>
          <w:b/>
        </w:rPr>
        <w:tab/>
      </w:r>
      <w:r w:rsidR="00C42C75">
        <w:rPr>
          <w:b/>
        </w:rPr>
        <w:t xml:space="preserve">Delegated Authority to </w:t>
      </w:r>
      <w:r>
        <w:rPr>
          <w:b/>
        </w:rPr>
        <w:t xml:space="preserve">Award Contract for </w:t>
      </w:r>
      <w:r w:rsidR="00C42C75">
        <w:rPr>
          <w:b/>
        </w:rPr>
        <w:t xml:space="preserve">Insurance Brokerage </w:t>
      </w:r>
      <w:r>
        <w:rPr>
          <w:b/>
        </w:rPr>
        <w:t>Services</w:t>
      </w:r>
    </w:p>
    <w:p w:rsidR="00B72939" w:rsidRDefault="00B72939" w:rsidP="00E110CA">
      <w:pPr>
        <w:pStyle w:val="BodyText"/>
        <w:keepNext/>
        <w:jc w:val="both"/>
      </w:pPr>
    </w:p>
    <w:p w:rsidR="00C728CF" w:rsidRDefault="00C42C75" w:rsidP="00E110CA">
      <w:pPr>
        <w:pStyle w:val="BodyText"/>
        <w:jc w:val="both"/>
      </w:pPr>
      <w:r>
        <w:t xml:space="preserve">After a brief introduction by Mr. Gerlin, Mr. Pransky described </w:t>
      </w:r>
      <w:r w:rsidR="00C728CF">
        <w:t>this request for the Board to provide delegated authority to the President and CEO to award a contract for insurance brokerage services to the most responsive bidder, pursuant to a R</w:t>
      </w:r>
      <w:r w:rsidR="004721B4">
        <w:t xml:space="preserve">equest for Proposals (“RFP”) </w:t>
      </w:r>
      <w:r w:rsidR="00C728CF">
        <w:t>that was issued May 5</w:t>
      </w:r>
      <w:r w:rsidR="00C728CF" w:rsidRPr="00C728CF">
        <w:rPr>
          <w:vertAlign w:val="superscript"/>
        </w:rPr>
        <w:t>th</w:t>
      </w:r>
      <w:r w:rsidR="00C728CF">
        <w:t xml:space="preserve"> and to which responses were due on June 5</w:t>
      </w:r>
      <w:r w:rsidR="00C728CF" w:rsidRPr="00C728CF">
        <w:rPr>
          <w:vertAlign w:val="superscript"/>
        </w:rPr>
        <w:t>th</w:t>
      </w:r>
      <w:r w:rsidR="00C728CF">
        <w:t xml:space="preserve">; the responses are currently under review. </w:t>
      </w:r>
      <w:r w:rsidR="004721B4">
        <w:t xml:space="preserve"> </w:t>
      </w:r>
      <w:r w:rsidR="00C728CF">
        <w:t>He explained that William Gallagher &amp; Associates has been the Agency’s insurance broker for more than eight years</w:t>
      </w:r>
      <w:r w:rsidR="00A63D0D">
        <w:t xml:space="preserve">. </w:t>
      </w:r>
      <w:r w:rsidR="00C34EFF">
        <w:t xml:space="preserve"> </w:t>
      </w:r>
      <w:r w:rsidR="004721B4">
        <w:t>Therefore, s</w:t>
      </w:r>
      <w:r w:rsidR="00C728CF">
        <w:t xml:space="preserve">taff </w:t>
      </w:r>
      <w:r w:rsidR="000472AA">
        <w:t xml:space="preserve">decided </w:t>
      </w:r>
      <w:r w:rsidR="004721B4">
        <w:t xml:space="preserve">to issue a new </w:t>
      </w:r>
      <w:r w:rsidR="00A63D0D">
        <w:t>RFP for insurance brokerage services</w:t>
      </w:r>
      <w:r w:rsidR="004721B4">
        <w:t xml:space="preserve"> with a refined scope of services,</w:t>
      </w:r>
      <w:r w:rsidR="00A63D0D">
        <w:t xml:space="preserve"> </w:t>
      </w:r>
      <w:r w:rsidR="00C34EFF">
        <w:t>and based on the responses</w:t>
      </w:r>
      <w:r w:rsidR="004721B4">
        <w:t>,</w:t>
      </w:r>
      <w:r w:rsidR="00C34EFF">
        <w:t xml:space="preserve"> it appears that this </w:t>
      </w:r>
      <w:r w:rsidR="00A63D0D">
        <w:t xml:space="preserve">will likely result in substantially lower fees to the Agency, perhaps as much as $100,000 per year. </w:t>
      </w:r>
    </w:p>
    <w:p w:rsidR="00A63D0D" w:rsidRDefault="00A63D0D" w:rsidP="00E110CA">
      <w:pPr>
        <w:pStyle w:val="BodyText"/>
        <w:jc w:val="both"/>
      </w:pPr>
    </w:p>
    <w:p w:rsidR="00B72939" w:rsidRPr="007E2171" w:rsidRDefault="00C728CF" w:rsidP="00E110CA">
      <w:pPr>
        <w:pStyle w:val="BodyText"/>
        <w:jc w:val="both"/>
        <w:rPr>
          <w:bCs/>
        </w:rPr>
      </w:pPr>
      <w:r>
        <w:t xml:space="preserve">The Vice Chair asked whether the insurance brokerage services would include coverage for cyber theft and the answer was </w:t>
      </w:r>
      <w:r w:rsidR="004721B4">
        <w:t xml:space="preserve">it will </w:t>
      </w:r>
      <w:r w:rsidR="00334A8D">
        <w:t>not, but the Agency is closely monitoring this issue</w:t>
      </w:r>
      <w:r w:rsidR="004721B4">
        <w:t xml:space="preserve"> and the cost of such insurance</w:t>
      </w:r>
      <w:r w:rsidR="00334A8D">
        <w:t>.</w:t>
      </w:r>
      <w:r>
        <w:t xml:space="preserve">  The Vice Chair also wanted to know </w:t>
      </w:r>
      <w:r w:rsidR="00334A8D">
        <w:t xml:space="preserve">how frequently </w:t>
      </w:r>
      <w:r>
        <w:t xml:space="preserve">the Agency </w:t>
      </w:r>
      <w:r w:rsidR="00334A8D">
        <w:t xml:space="preserve">undergoes a risk analysis review and he wanted to know when the </w:t>
      </w:r>
      <w:r w:rsidR="00334A8D">
        <w:lastRenderedPageBreak/>
        <w:t>last review occurred.  Mr. Gerlin advised that an extensive review was conducted in 2007 and a lighter review occurred in 2011.  The Vice Chair recommended that an RFP be issued for a new risk analysis review and that, going forward, such reviews should occur routinely, every three years.</w:t>
      </w:r>
      <w:r w:rsidR="00B72939">
        <w:t xml:space="preserve">  The </w:t>
      </w:r>
      <w:r w:rsidR="00C42C75">
        <w:t xml:space="preserve">Vice </w:t>
      </w:r>
      <w:r w:rsidR="00B72939">
        <w:t xml:space="preserve">Chair </w:t>
      </w:r>
      <w:r w:rsidR="00B72939" w:rsidRPr="007E2171">
        <w:t>asked for a vote</w:t>
      </w:r>
      <w:r w:rsidR="004721B4">
        <w:t>,</w:t>
      </w:r>
      <w:r w:rsidR="00B72939" w:rsidRPr="007E2171">
        <w:t xml:space="preserve"> and, </w:t>
      </w:r>
      <w:r w:rsidR="00B72939">
        <w:t>upon motion duly made and seconded, it was unanimously</w:t>
      </w:r>
    </w:p>
    <w:p w:rsidR="00B72939" w:rsidRPr="007E2171" w:rsidRDefault="00B72939" w:rsidP="00E110CA">
      <w:pPr>
        <w:jc w:val="both"/>
        <w:rPr>
          <w:sz w:val="24"/>
          <w:szCs w:val="24"/>
        </w:rPr>
      </w:pPr>
    </w:p>
    <w:p w:rsidR="00B72939" w:rsidRDefault="00B72939" w:rsidP="00E110CA">
      <w:pPr>
        <w:pStyle w:val="BodyText"/>
        <w:jc w:val="both"/>
      </w:pPr>
      <w:r w:rsidRPr="007E2171">
        <w:rPr>
          <w:b/>
        </w:rPr>
        <w:t>VOTED:</w:t>
      </w:r>
      <w:r w:rsidRPr="007E2171">
        <w:t xml:space="preserve">  That the Board of Directors of Mass</w:t>
      </w:r>
      <w:r>
        <w:t xml:space="preserve">Development </w:t>
      </w:r>
      <w:r w:rsidR="00334A8D">
        <w:t>delegates authority to the President and CEO to award a contract for insurance brokerage services to the most responsive bidder</w:t>
      </w:r>
      <w:r w:rsidRPr="00A545AB">
        <w:t xml:space="preserve">, as outlined in the </w:t>
      </w:r>
      <w:r>
        <w:t xml:space="preserve">memorandum and vote </w:t>
      </w:r>
      <w:r w:rsidRPr="00A545AB">
        <w:t xml:space="preserve">dated </w:t>
      </w:r>
      <w:r w:rsidR="00334A8D">
        <w:t>June 11</w:t>
      </w:r>
      <w:r>
        <w:t>, 2015</w:t>
      </w:r>
      <w:r w:rsidRPr="007E2171">
        <w:t>, attached and part</w:t>
      </w:r>
      <w:r w:rsidR="00C266DE">
        <w:t xml:space="preserve"> of the minutes of this meeting.</w:t>
      </w:r>
    </w:p>
    <w:p w:rsidR="00B72939" w:rsidRDefault="00B72939" w:rsidP="00E110CA">
      <w:pPr>
        <w:pStyle w:val="BodyText"/>
        <w:jc w:val="both"/>
      </w:pPr>
    </w:p>
    <w:p w:rsidR="00022614" w:rsidRDefault="00022614" w:rsidP="00E110CA">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022614" w:rsidRDefault="00022614" w:rsidP="00E110CA">
      <w:pPr>
        <w:pStyle w:val="BodyText"/>
        <w:ind w:right="720"/>
        <w:jc w:val="both"/>
      </w:pPr>
    </w:p>
    <w:p w:rsidR="001D5FBF" w:rsidRDefault="001D5FBF" w:rsidP="00E110CA">
      <w:pPr>
        <w:pStyle w:val="BodyText"/>
        <w:jc w:val="both"/>
      </w:pPr>
      <w:r>
        <w:t>[</w:t>
      </w:r>
      <w:r w:rsidRPr="00484ACE">
        <w:rPr>
          <w:i/>
        </w:rPr>
        <w:t xml:space="preserve">Secretary’s Note:  </w:t>
      </w:r>
      <w:r>
        <w:rPr>
          <w:i/>
        </w:rPr>
        <w:t>The Chair arrived at the meeting during the above presentation at 10:06 a.m.</w:t>
      </w:r>
      <w:r w:rsidR="004721B4">
        <w:rPr>
          <w:i/>
        </w:rPr>
        <w:t xml:space="preserve"> and voted on this matter.</w:t>
      </w:r>
      <w:r>
        <w:t>]</w:t>
      </w:r>
    </w:p>
    <w:p w:rsidR="001D5FBF" w:rsidRDefault="001D5FBF" w:rsidP="00E110CA">
      <w:pPr>
        <w:pStyle w:val="BodyText"/>
        <w:ind w:right="720"/>
        <w:jc w:val="both"/>
      </w:pPr>
    </w:p>
    <w:p w:rsidR="00B72939" w:rsidRDefault="00B72939" w:rsidP="00E110CA">
      <w:pPr>
        <w:pStyle w:val="BodyText"/>
        <w:jc w:val="both"/>
      </w:pPr>
    </w:p>
    <w:p w:rsidR="000247E0" w:rsidRPr="00FD4412" w:rsidRDefault="000247E0" w:rsidP="00E110CA">
      <w:pPr>
        <w:keepNext/>
        <w:tabs>
          <w:tab w:val="left" w:pos="2700"/>
        </w:tabs>
        <w:jc w:val="both"/>
        <w:rPr>
          <w:b/>
          <w:bCs/>
          <w:caps/>
          <w:sz w:val="24"/>
          <w:szCs w:val="24"/>
          <w:u w:val="single"/>
        </w:rPr>
      </w:pPr>
      <w:r w:rsidRPr="00FD4412">
        <w:rPr>
          <w:b/>
          <w:bCs/>
          <w:caps/>
          <w:sz w:val="24"/>
          <w:szCs w:val="24"/>
          <w:u w:val="single"/>
        </w:rPr>
        <w:t>President/CEO’s Report</w:t>
      </w:r>
      <w:r w:rsidR="00B72939">
        <w:rPr>
          <w:b/>
          <w:bCs/>
          <w:caps/>
          <w:sz w:val="24"/>
          <w:szCs w:val="24"/>
          <w:u w:val="single"/>
        </w:rPr>
        <w:t xml:space="preserve"> (</w:t>
      </w:r>
      <w:r w:rsidR="00B72939" w:rsidRPr="00B72939">
        <w:rPr>
          <w:b/>
          <w:bCs/>
          <w:sz w:val="24"/>
          <w:szCs w:val="24"/>
          <w:u w:val="single"/>
        </w:rPr>
        <w:t>cont’d</w:t>
      </w:r>
      <w:r w:rsidR="00B72939">
        <w:rPr>
          <w:b/>
          <w:bCs/>
          <w:caps/>
          <w:sz w:val="24"/>
          <w:szCs w:val="24"/>
          <w:u w:val="single"/>
        </w:rPr>
        <w:t>)</w:t>
      </w:r>
    </w:p>
    <w:p w:rsidR="000247E0" w:rsidRPr="00FD4412" w:rsidRDefault="000247E0" w:rsidP="00E110CA">
      <w:pPr>
        <w:pStyle w:val="BodyText"/>
        <w:keepNext/>
        <w:jc w:val="both"/>
      </w:pPr>
    </w:p>
    <w:p w:rsidR="00230D14" w:rsidRDefault="00022614" w:rsidP="00E110CA">
      <w:pPr>
        <w:pStyle w:val="BodyText"/>
        <w:jc w:val="both"/>
      </w:pPr>
      <w:r>
        <w:t xml:space="preserve">The biggest news this month, Ms. Jones reported, is the approval </w:t>
      </w:r>
      <w:r w:rsidR="000F04B6">
        <w:t xml:space="preserve">at </w:t>
      </w:r>
      <w:r>
        <w:t xml:space="preserve">Super Town Meetings </w:t>
      </w:r>
      <w:r w:rsidR="004721B4">
        <w:t xml:space="preserve">of Ayer, Shirley, and Harvard </w:t>
      </w:r>
      <w:r w:rsidR="000F04B6">
        <w:t xml:space="preserve">earlier this week of </w:t>
      </w:r>
      <w:r w:rsidR="00076021">
        <w:t xml:space="preserve">certain </w:t>
      </w:r>
      <w:r>
        <w:t>rezoning in Devens.  Noting approval of three of the four warrants</w:t>
      </w:r>
      <w:r w:rsidR="00AF35E1" w:rsidRPr="00AF35E1">
        <w:t xml:space="preserve"> </w:t>
      </w:r>
      <w:r w:rsidR="00AF35E1">
        <w:t>requested</w:t>
      </w:r>
      <w:r>
        <w:t xml:space="preserve">, Ms. Jones </w:t>
      </w:r>
      <w:r w:rsidR="000F04B6">
        <w:t xml:space="preserve">said </w:t>
      </w:r>
      <w:r>
        <w:t xml:space="preserve">this is the first time that a change to the Re-Use Plan has been allowed since MassDevelopment became involved with the operations of Devens.  </w:t>
      </w:r>
      <w:r w:rsidR="000F04B6">
        <w:t xml:space="preserve">Mr. Starzec advised that it was Harvard’s vote </w:t>
      </w:r>
      <w:r w:rsidR="00076021">
        <w:t xml:space="preserve">on </w:t>
      </w:r>
      <w:r w:rsidR="00BE449D">
        <w:t>Mon</w:t>
      </w:r>
      <w:r w:rsidR="00076021">
        <w:t xml:space="preserve">day </w:t>
      </w:r>
      <w:r w:rsidR="000F04B6">
        <w:t>that defeated Article 4, which he reminded the Board called for repurposing certain unused residential land at the southern end of Grant Road to allow for commercial development.  Harvard’s primary concern</w:t>
      </w:r>
      <w:r w:rsidR="00076021">
        <w:t>, Mr. Starzec explained,</w:t>
      </w:r>
      <w:r w:rsidR="000F04B6">
        <w:t xml:space="preserve"> </w:t>
      </w:r>
      <w:r w:rsidR="00076021">
        <w:t>is</w:t>
      </w:r>
      <w:r w:rsidR="004721B4">
        <w:t xml:space="preserve"> a</w:t>
      </w:r>
      <w:r w:rsidR="00076021">
        <w:t xml:space="preserve"> </w:t>
      </w:r>
      <w:r w:rsidR="004721B4">
        <w:t xml:space="preserve">perception that there will be a mix of </w:t>
      </w:r>
      <w:r w:rsidR="00076021">
        <w:t xml:space="preserve">commercial and residential development </w:t>
      </w:r>
      <w:r w:rsidR="004721B4">
        <w:t xml:space="preserve">at Grant Road </w:t>
      </w:r>
      <w:r w:rsidR="000F04B6">
        <w:t xml:space="preserve">that might </w:t>
      </w:r>
      <w:r w:rsidR="004721B4">
        <w:t xml:space="preserve">not fit well </w:t>
      </w:r>
      <w:r w:rsidR="000F04B6">
        <w:t xml:space="preserve">with the rest of the community.  </w:t>
      </w:r>
      <w:r w:rsidR="004721B4">
        <w:t>B</w:t>
      </w:r>
      <w:r w:rsidR="000F04B6">
        <w:t xml:space="preserve">ased on comments received, staff is encouraged that changes </w:t>
      </w:r>
      <w:r w:rsidR="004721B4">
        <w:t xml:space="preserve">can be made to the </w:t>
      </w:r>
      <w:r w:rsidR="000F04B6">
        <w:t xml:space="preserve">language of Article 4 </w:t>
      </w:r>
      <w:r w:rsidR="004721B4">
        <w:t xml:space="preserve">that </w:t>
      </w:r>
      <w:r w:rsidR="000F04B6">
        <w:t>will provide a remedy</w:t>
      </w:r>
      <w:r w:rsidR="00076021">
        <w:t xml:space="preserve"> </w:t>
      </w:r>
      <w:r w:rsidR="004721B4">
        <w:t xml:space="preserve">for </w:t>
      </w:r>
      <w:r w:rsidR="00076021">
        <w:t xml:space="preserve">approval </w:t>
      </w:r>
      <w:r w:rsidR="004721B4">
        <w:t>of a revised Article 4</w:t>
      </w:r>
      <w:r w:rsidR="00076021">
        <w:t>.  Nevertheless, approval of any amendments to Article 4 will require the convening of Super Town Meeting</w:t>
      </w:r>
      <w:r w:rsidR="004721B4">
        <w:t>s again</w:t>
      </w:r>
      <w:r w:rsidR="00076021">
        <w:t>.</w:t>
      </w:r>
      <w:r w:rsidR="00076021" w:rsidRPr="00076021">
        <w:t xml:space="preserve"> </w:t>
      </w:r>
      <w:r w:rsidR="00076021">
        <w:t xml:space="preserve"> Ms. Jones offered congratulations, in particular, to Real Estate, Legal, </w:t>
      </w:r>
      <w:r w:rsidR="003C2599">
        <w:t>Communication</w:t>
      </w:r>
      <w:r w:rsidR="00076021">
        <w:t>, and others, noting this “fantastic job by the whole team!”</w:t>
      </w:r>
    </w:p>
    <w:p w:rsidR="000247E0" w:rsidRDefault="000247E0" w:rsidP="00E110CA">
      <w:pPr>
        <w:pStyle w:val="BodyText"/>
        <w:jc w:val="both"/>
      </w:pPr>
    </w:p>
    <w:p w:rsidR="00076021" w:rsidRDefault="00076021" w:rsidP="00E110CA">
      <w:pPr>
        <w:pStyle w:val="BodyText"/>
        <w:jc w:val="both"/>
      </w:pPr>
      <w:r>
        <w:t xml:space="preserve">In other news, Ms. Jones reported that she visited several venues </w:t>
      </w:r>
      <w:r w:rsidR="00357F48">
        <w:t xml:space="preserve">this month </w:t>
      </w:r>
      <w:r>
        <w:t xml:space="preserve">with Anita Walker of the Massachusetts Cultural Council, including </w:t>
      </w:r>
      <w:r w:rsidR="00357F48">
        <w:t xml:space="preserve">tours of </w:t>
      </w:r>
      <w:r>
        <w:t xml:space="preserve">a schooner in Gloucester, the Hanover Theatre in Worcester, a library in Plymouth, and others, in connection with the </w:t>
      </w:r>
      <w:r w:rsidR="001E7927">
        <w:t xml:space="preserve">celebration of the </w:t>
      </w:r>
      <w:r>
        <w:t xml:space="preserve">award of </w:t>
      </w:r>
      <w:r w:rsidR="001E7927">
        <w:t xml:space="preserve">FY15 </w:t>
      </w:r>
      <w:r>
        <w:t>Cultural Facilities Fund grants</w:t>
      </w:r>
      <w:r w:rsidR="00357F48">
        <w:t xml:space="preserve">.  </w:t>
      </w:r>
      <w:r w:rsidR="008A46E2">
        <w:t>She accompanied U.S. Secretary of Commerce Penny Pritzker on a tour of Green</w:t>
      </w:r>
      <w:r w:rsidR="00FF1F4D">
        <w:t>t</w:t>
      </w:r>
      <w:r w:rsidR="008A46E2">
        <w:t>own Labs in Somerville</w:t>
      </w:r>
      <w:r w:rsidR="001E7927">
        <w:t xml:space="preserve"> and participated in a roundtable discussion</w:t>
      </w:r>
      <w:r w:rsidR="008A46E2">
        <w:t xml:space="preserve">.  The Urban Land Institute is conducting a technical assistance panel in the Malden/Everett industrial district, where Ms. Jones noted there is a great deal of </w:t>
      </w:r>
      <w:r w:rsidR="00285B4E">
        <w:t xml:space="preserve">buzz about that district’s inclusion in the Transformative Development Initiative.  She called attention to the </w:t>
      </w:r>
      <w:r w:rsidR="003C2599">
        <w:t xml:space="preserve">Devens </w:t>
      </w:r>
      <w:r w:rsidR="00285B4E">
        <w:t xml:space="preserve">Red Tail </w:t>
      </w:r>
      <w:r w:rsidR="00285B4E">
        <w:lastRenderedPageBreak/>
        <w:t xml:space="preserve">Heights advertisement provided today, noting that a brokers event took place on Monday.  Finally, the winners of the Amp it Up! Challenge were announced:  Nashoba Valley </w:t>
      </w:r>
      <w:r w:rsidR="00C266DE">
        <w:t>T</w:t>
      </w:r>
      <w:r w:rsidR="00285B4E">
        <w:t xml:space="preserve">echnical School took first place and will receive a grant of $5,000; other winners to receive grants of $2,500 each are Sutton </w:t>
      </w:r>
      <w:r w:rsidR="00C266DE">
        <w:t>Middle School</w:t>
      </w:r>
      <w:r w:rsidR="00285B4E">
        <w:t xml:space="preserve">, Shawsheen </w:t>
      </w:r>
      <w:r w:rsidR="00C266DE">
        <w:t>Valley Technical High School</w:t>
      </w:r>
      <w:r w:rsidR="00285B4E">
        <w:t xml:space="preserve">, and </w:t>
      </w:r>
      <w:r w:rsidR="00C266DE">
        <w:t>Norton High School.</w:t>
      </w:r>
    </w:p>
    <w:p w:rsidR="00022614" w:rsidRDefault="00022614" w:rsidP="00E110CA">
      <w:pPr>
        <w:pStyle w:val="BodyText"/>
        <w:jc w:val="both"/>
      </w:pPr>
    </w:p>
    <w:p w:rsidR="00285B4E" w:rsidRDefault="009D7C58" w:rsidP="00E110CA">
      <w:pPr>
        <w:pStyle w:val="BodyText"/>
        <w:jc w:val="both"/>
      </w:pPr>
      <w:r>
        <w:t xml:space="preserve">A discussion regarding </w:t>
      </w:r>
      <w:r w:rsidR="003C2599">
        <w:t>State v</w:t>
      </w:r>
      <w:r>
        <w:t xml:space="preserve">olume </w:t>
      </w:r>
      <w:r w:rsidR="003C2599">
        <w:t>c</w:t>
      </w:r>
      <w:r>
        <w:t xml:space="preserve">ap then ensued.  </w:t>
      </w:r>
      <w:r w:rsidR="00285B4E">
        <w:t xml:space="preserve">Ms. Jones reported that </w:t>
      </w:r>
      <w:r w:rsidR="001E7927">
        <w:t xml:space="preserve">so far in 2015 </w:t>
      </w:r>
      <w:r>
        <w:t>MassDevelopment has received allocations, which are calendar-year based, of $100 million for economic development projects and $200 million for housing projects.  She stated that the Agency has closed $138 million in housing projects</w:t>
      </w:r>
      <w:r w:rsidR="003C2599">
        <w:t>,</w:t>
      </w:r>
      <w:r>
        <w:t xml:space="preserve"> and there is $285 million in the project pipeline.  Continued strong demand for volume cap could become problematic for this potentially limited resource, and </w:t>
      </w:r>
      <w:r w:rsidR="003C2599">
        <w:t xml:space="preserve">the Agency has requested more.  </w:t>
      </w:r>
      <w:r>
        <w:t xml:space="preserve">Ms. Jones noted that conversations to set priorities with respect </w:t>
      </w:r>
      <w:r w:rsidR="003C2599">
        <w:t xml:space="preserve">to use of volume cap </w:t>
      </w:r>
      <w:r>
        <w:t>w</w:t>
      </w:r>
      <w:r w:rsidR="003C2599">
        <w:t>ill</w:t>
      </w:r>
      <w:r>
        <w:t xml:space="preserve"> take place.  Mr. Kronish </w:t>
      </w:r>
      <w:r w:rsidR="009743D9">
        <w:t>asked which entity – MassDevelopment or the Department of Housing and Community Development (</w:t>
      </w:r>
      <w:r w:rsidR="00C266DE">
        <w:t>“</w:t>
      </w:r>
      <w:r w:rsidR="009743D9">
        <w:t>DHCD</w:t>
      </w:r>
      <w:r w:rsidR="00C266DE">
        <w:t>”</w:t>
      </w:r>
      <w:r w:rsidR="009743D9">
        <w:t xml:space="preserve">) – determines whether a </w:t>
      </w:r>
      <w:r w:rsidR="003C2599">
        <w:t xml:space="preserve">housing </w:t>
      </w:r>
      <w:r w:rsidR="009743D9">
        <w:t xml:space="preserve">project is eligible for volume cap and how much, and the answer was both entities are involved.  There was a brief discussion regarding costs of new construction versus renovation projects.  Ms. Jones, in conclusion, </w:t>
      </w:r>
      <w:r w:rsidR="00C266DE">
        <w:t xml:space="preserve">stated </w:t>
      </w:r>
      <w:r w:rsidR="009743D9">
        <w:t xml:space="preserve">that she continues to attend regular meetings of various entities concerning housing issues; at this month’s meeting, this issue </w:t>
      </w:r>
      <w:r w:rsidR="003C2599">
        <w:t xml:space="preserve">of volume cap </w:t>
      </w:r>
      <w:r w:rsidR="009743D9">
        <w:t>is sure to be discussed.</w:t>
      </w:r>
    </w:p>
    <w:p w:rsidR="00022614" w:rsidRDefault="00022614" w:rsidP="00E110CA">
      <w:pPr>
        <w:pStyle w:val="BodyText"/>
        <w:jc w:val="both"/>
      </w:pPr>
    </w:p>
    <w:p w:rsidR="000247E0" w:rsidRDefault="000247E0" w:rsidP="00E110CA">
      <w:pPr>
        <w:pStyle w:val="BodyText"/>
        <w:jc w:val="both"/>
      </w:pPr>
    </w:p>
    <w:p w:rsidR="002B5E25" w:rsidRPr="00B43FAB" w:rsidRDefault="002B5E25" w:rsidP="00E110CA">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E110CA">
      <w:pPr>
        <w:pStyle w:val="BodyText"/>
        <w:keepNext/>
        <w:jc w:val="both"/>
      </w:pPr>
    </w:p>
    <w:p w:rsidR="002B5E25" w:rsidRPr="00E81405" w:rsidRDefault="009743D9" w:rsidP="00E110CA">
      <w:pPr>
        <w:pStyle w:val="BodyText"/>
        <w:jc w:val="both"/>
      </w:pPr>
      <w:r>
        <w:rPr>
          <w:b/>
        </w:rPr>
        <w:t>5</w:t>
      </w:r>
      <w:r w:rsidR="002B5E25" w:rsidRPr="00B43FAB">
        <w:rPr>
          <w:b/>
        </w:rPr>
        <w:t>.  MassDevelopment FY2015 Strategic Themes and Business Plan Goals</w:t>
      </w:r>
      <w:r w:rsidR="002B5E25" w:rsidRPr="00B43FAB">
        <w:t>.  For</w:t>
      </w:r>
      <w:r w:rsidR="002B5E25" w:rsidRPr="007E2171">
        <w:t xml:space="preserve"> information purposes only, the </w:t>
      </w:r>
      <w:r w:rsidR="002B5E25">
        <w:t xml:space="preserve">Agency’s Strategic Themes and Business Plan Goals </w:t>
      </w:r>
      <w:r w:rsidR="00531094">
        <w:t xml:space="preserve">are </w:t>
      </w:r>
      <w:r w:rsidR="002B5E25" w:rsidRPr="007E2171">
        <w:t xml:space="preserve">attached and </w:t>
      </w:r>
      <w:r w:rsidR="002B5E25">
        <w:t>p</w:t>
      </w:r>
      <w:r w:rsidR="002B5E25" w:rsidRPr="007E2171">
        <w:t>art of the minutes of this meeting.</w:t>
      </w:r>
    </w:p>
    <w:p w:rsidR="002B5E25" w:rsidRDefault="002B5E25" w:rsidP="00E110CA">
      <w:pPr>
        <w:pStyle w:val="BodyText"/>
        <w:jc w:val="both"/>
      </w:pPr>
    </w:p>
    <w:p w:rsidR="009743D9" w:rsidRDefault="009743D9" w:rsidP="00E110CA">
      <w:pPr>
        <w:pStyle w:val="BodyText"/>
        <w:keepNext/>
        <w:jc w:val="both"/>
      </w:pPr>
      <w:r>
        <w:rPr>
          <w:b/>
        </w:rPr>
        <w:t>6.  VOICE VOTE – MassDevelopment FY2016 Annual Business Plan</w:t>
      </w:r>
    </w:p>
    <w:p w:rsidR="009743D9" w:rsidRDefault="009743D9" w:rsidP="00E110CA">
      <w:pPr>
        <w:pStyle w:val="BodyText"/>
        <w:keepNext/>
        <w:jc w:val="both"/>
        <w:rPr>
          <w:b/>
        </w:rPr>
      </w:pPr>
    </w:p>
    <w:p w:rsidR="00F3266E" w:rsidRDefault="003154F8" w:rsidP="00E110CA">
      <w:pPr>
        <w:pStyle w:val="BodyText"/>
        <w:jc w:val="both"/>
      </w:pPr>
      <w:r>
        <w:t>This discussion</w:t>
      </w:r>
      <w:r w:rsidR="00F3266E">
        <w:t xml:space="preserve"> was postponed until </w:t>
      </w:r>
      <w:r w:rsidR="0080721D">
        <w:t xml:space="preserve">later in </w:t>
      </w:r>
      <w:r w:rsidR="00F3266E">
        <w:t>the meeting.</w:t>
      </w:r>
    </w:p>
    <w:p w:rsidR="002B5E25" w:rsidRDefault="002B5E25" w:rsidP="00E110CA">
      <w:pPr>
        <w:pStyle w:val="BodyText"/>
        <w:jc w:val="both"/>
      </w:pPr>
    </w:p>
    <w:p w:rsidR="00F3266E" w:rsidRPr="00B43FAB" w:rsidRDefault="00F3266E" w:rsidP="00E110CA">
      <w:pPr>
        <w:pStyle w:val="BodyText"/>
        <w:jc w:val="both"/>
      </w:pPr>
    </w:p>
    <w:p w:rsidR="002B5E25" w:rsidRPr="00B43FAB" w:rsidRDefault="00DC2DDE" w:rsidP="00E110CA">
      <w:pPr>
        <w:pStyle w:val="BodyText"/>
        <w:keepNext/>
        <w:jc w:val="both"/>
        <w:rPr>
          <w:b/>
          <w:bCs/>
          <w:caps/>
          <w:u w:val="single"/>
        </w:rPr>
      </w:pPr>
      <w:r>
        <w:rPr>
          <w:b/>
          <w:bCs/>
          <w:caps/>
          <w:u w:val="single"/>
        </w:rPr>
        <w:t>MARKETING/</w:t>
      </w:r>
      <w:r w:rsidR="002B5E25" w:rsidRPr="00B43FAB">
        <w:rPr>
          <w:b/>
          <w:bCs/>
          <w:caps/>
          <w:u w:val="single"/>
        </w:rPr>
        <w:t>Communications</w:t>
      </w:r>
    </w:p>
    <w:p w:rsidR="002B5E25" w:rsidRPr="00B43FAB" w:rsidRDefault="002B5E25" w:rsidP="00E110CA">
      <w:pPr>
        <w:pStyle w:val="BodyText"/>
        <w:keepNext/>
        <w:jc w:val="both"/>
        <w:rPr>
          <w:bCs/>
        </w:rPr>
      </w:pPr>
    </w:p>
    <w:p w:rsidR="009F3551" w:rsidRPr="00B43FAB" w:rsidRDefault="009743D9" w:rsidP="00E110CA">
      <w:pPr>
        <w:pStyle w:val="BodyText"/>
        <w:tabs>
          <w:tab w:val="left" w:pos="360"/>
        </w:tabs>
        <w:jc w:val="both"/>
      </w:pPr>
      <w:r>
        <w:rPr>
          <w:b/>
          <w:bCs/>
        </w:rPr>
        <w:t>7</w:t>
      </w:r>
      <w:r w:rsidR="009F3551" w:rsidRPr="00B43FAB">
        <w:rPr>
          <w:b/>
          <w:bCs/>
        </w:rPr>
        <w:t>.</w:t>
      </w:r>
      <w:r w:rsidR="009F3551" w:rsidRPr="00B43FAB">
        <w:t xml:space="preserve">  </w:t>
      </w:r>
      <w:r w:rsidR="009F3551" w:rsidRPr="00B43FAB">
        <w:rPr>
          <w:b/>
          <w:bCs/>
        </w:rPr>
        <w:t>Media Report (</w:t>
      </w:r>
      <w:r>
        <w:rPr>
          <w:b/>
          <w:bCs/>
        </w:rPr>
        <w:t xml:space="preserve">May </w:t>
      </w:r>
      <w:r w:rsidR="009F3551">
        <w:rPr>
          <w:b/>
          <w:bCs/>
        </w:rPr>
        <w:t>2015</w:t>
      </w:r>
      <w:r w:rsidR="009F3551" w:rsidRPr="00B43FAB">
        <w:rPr>
          <w:b/>
          <w:bCs/>
        </w:rPr>
        <w:t>)</w:t>
      </w:r>
      <w:r w:rsidR="009F3551" w:rsidRPr="00B43FAB">
        <w:t>.  For information purposes only, the Selected Press Clips, Media Report, and Web Statistics for</w:t>
      </w:r>
      <w:r w:rsidR="009F3551">
        <w:t xml:space="preserve"> </w:t>
      </w:r>
      <w:r>
        <w:t xml:space="preserve">May </w:t>
      </w:r>
      <w:r w:rsidR="009F3551" w:rsidRPr="00B43FAB">
        <w:t>are attached and part of the minutes of this meeting.  No discussion of these items took place.</w:t>
      </w:r>
    </w:p>
    <w:p w:rsidR="009F3551" w:rsidRDefault="009F3551" w:rsidP="00E110CA">
      <w:pPr>
        <w:pStyle w:val="BodyText"/>
        <w:jc w:val="both"/>
      </w:pPr>
    </w:p>
    <w:p w:rsidR="00DC2DDE" w:rsidRDefault="00DC2DDE" w:rsidP="00E110CA">
      <w:pPr>
        <w:pStyle w:val="BodyText"/>
        <w:jc w:val="both"/>
      </w:pPr>
    </w:p>
    <w:p w:rsidR="00F71BB2" w:rsidRPr="00B43FAB" w:rsidRDefault="00F71BB2" w:rsidP="00E110CA">
      <w:pPr>
        <w:pStyle w:val="BodyText"/>
        <w:keepNext/>
        <w:jc w:val="both"/>
        <w:rPr>
          <w:b/>
          <w:bCs/>
          <w:caps/>
          <w:u w:val="single"/>
        </w:rPr>
      </w:pPr>
      <w:r w:rsidRPr="00B43FAB">
        <w:rPr>
          <w:b/>
          <w:bCs/>
          <w:caps/>
          <w:u w:val="single"/>
        </w:rPr>
        <w:t>Bond Transactions</w:t>
      </w:r>
    </w:p>
    <w:p w:rsidR="00F71BB2" w:rsidRPr="00B43FAB" w:rsidRDefault="00F71BB2" w:rsidP="00E110CA">
      <w:pPr>
        <w:pStyle w:val="BodyText"/>
        <w:keepNext/>
        <w:jc w:val="both"/>
        <w:rPr>
          <w:b/>
          <w:bCs/>
        </w:rPr>
      </w:pPr>
    </w:p>
    <w:p w:rsidR="009743D9" w:rsidRDefault="009743D9" w:rsidP="00E110CA">
      <w:pPr>
        <w:pStyle w:val="BodyText"/>
        <w:tabs>
          <w:tab w:val="left" w:pos="360"/>
        </w:tabs>
        <w:jc w:val="both"/>
      </w:pPr>
      <w:r>
        <w:rPr>
          <w:b/>
          <w:bCs/>
        </w:rPr>
        <w:t>8</w:t>
      </w:r>
      <w:r w:rsidRPr="007C1E63">
        <w:rPr>
          <w:b/>
          <w:bCs/>
        </w:rPr>
        <w:t>.  Delegated Authority Report</w:t>
      </w:r>
      <w:r>
        <w:rPr>
          <w:b/>
          <w:bCs/>
        </w:rPr>
        <w:t xml:space="preserve"> for Bond Approvals</w:t>
      </w:r>
      <w:r>
        <w:t>.</w:t>
      </w:r>
      <w:r w:rsidRPr="007E2171">
        <w:t xml:space="preserve">  For information purposes only, the </w:t>
      </w:r>
      <w:r>
        <w:t xml:space="preserve">Delegated Authority Report regarding </w:t>
      </w:r>
      <w:r w:rsidR="001D5FBF">
        <w:t xml:space="preserve">Bond </w:t>
      </w:r>
      <w:r w:rsidR="003C2599">
        <w:t xml:space="preserve">Official Action approvals </w:t>
      </w:r>
      <w:r>
        <w:t xml:space="preserve">is </w:t>
      </w:r>
      <w:r w:rsidRPr="007E2171">
        <w:t xml:space="preserve">attached and part of the minutes of this meeting.  No discussion </w:t>
      </w:r>
      <w:r>
        <w:t>of</w:t>
      </w:r>
      <w:r w:rsidRPr="007E2171">
        <w:t xml:space="preserve"> the </w:t>
      </w:r>
      <w:r>
        <w:t xml:space="preserve">Report </w:t>
      </w:r>
      <w:r w:rsidRPr="007E2171">
        <w:t>took place.</w:t>
      </w:r>
    </w:p>
    <w:p w:rsidR="009743D9" w:rsidRDefault="009743D9" w:rsidP="00E110CA">
      <w:pPr>
        <w:pStyle w:val="BodyText"/>
        <w:jc w:val="both"/>
      </w:pPr>
    </w:p>
    <w:p w:rsidR="00F71BB2" w:rsidRPr="00B43FAB" w:rsidRDefault="001D5FBF" w:rsidP="00E110CA">
      <w:pPr>
        <w:jc w:val="both"/>
        <w:rPr>
          <w:sz w:val="24"/>
          <w:szCs w:val="24"/>
        </w:rPr>
      </w:pPr>
      <w:r>
        <w:rPr>
          <w:b/>
          <w:bCs/>
          <w:sz w:val="24"/>
          <w:szCs w:val="24"/>
        </w:rPr>
        <w:lastRenderedPageBreak/>
        <w:t>9</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r w:rsidR="00F71BB2" w:rsidRPr="00B43FAB">
        <w:rPr>
          <w:sz w:val="24"/>
          <w:szCs w:val="24"/>
        </w:rPr>
        <w:t xml:space="preserve">.  </w:t>
      </w:r>
      <w:r w:rsidR="008F4AB5">
        <w:rPr>
          <w:sz w:val="24"/>
          <w:szCs w:val="24"/>
        </w:rPr>
        <w:t xml:space="preserve">Mr. Chilton </w:t>
      </w:r>
      <w:r w:rsidR="00F3266E">
        <w:rPr>
          <w:sz w:val="24"/>
          <w:szCs w:val="24"/>
        </w:rPr>
        <w:t xml:space="preserve">advised </w:t>
      </w:r>
      <w:r w:rsidR="009F3551">
        <w:rPr>
          <w:sz w:val="24"/>
          <w:szCs w:val="24"/>
        </w:rPr>
        <w:t>th</w:t>
      </w:r>
      <w:r>
        <w:rPr>
          <w:sz w:val="24"/>
          <w:szCs w:val="24"/>
        </w:rPr>
        <w:t xml:space="preserve">at </w:t>
      </w:r>
      <w:r w:rsidR="00F3266E">
        <w:rPr>
          <w:sz w:val="24"/>
          <w:szCs w:val="24"/>
        </w:rPr>
        <w:t xml:space="preserve">the proposed bond issuance for </w:t>
      </w:r>
      <w:r>
        <w:rPr>
          <w:sz w:val="24"/>
          <w:szCs w:val="24"/>
        </w:rPr>
        <w:t>Founders Court Preservation Associates Limited Partnership (Tab 11</w:t>
      </w:r>
      <w:r w:rsidR="00F3266E">
        <w:rPr>
          <w:sz w:val="24"/>
          <w:szCs w:val="24"/>
        </w:rPr>
        <w:t>)</w:t>
      </w:r>
      <w:r w:rsidR="003154F8">
        <w:rPr>
          <w:sz w:val="24"/>
          <w:szCs w:val="24"/>
        </w:rPr>
        <w:t xml:space="preserve"> </w:t>
      </w:r>
      <w:r>
        <w:rPr>
          <w:sz w:val="24"/>
          <w:szCs w:val="24"/>
        </w:rPr>
        <w:t>has been pulled from the Agenda</w:t>
      </w:r>
      <w:r w:rsidR="00F3266E">
        <w:rPr>
          <w:sz w:val="24"/>
          <w:szCs w:val="24"/>
        </w:rPr>
        <w:t xml:space="preserve">.  </w:t>
      </w:r>
      <w:r w:rsidR="003154F8">
        <w:rPr>
          <w:sz w:val="24"/>
          <w:szCs w:val="24"/>
        </w:rPr>
        <w:t>H</w:t>
      </w:r>
      <w:r w:rsidR="00F3266E">
        <w:rPr>
          <w:sz w:val="24"/>
          <w:szCs w:val="24"/>
        </w:rPr>
        <w:t xml:space="preserve">e noted no </w:t>
      </w:r>
      <w:r w:rsidR="003154F8">
        <w:rPr>
          <w:sz w:val="24"/>
          <w:szCs w:val="24"/>
        </w:rPr>
        <w:t xml:space="preserve">other </w:t>
      </w:r>
      <w:r w:rsidR="00F3266E">
        <w:rPr>
          <w:sz w:val="24"/>
          <w:szCs w:val="24"/>
        </w:rPr>
        <w:t xml:space="preserve">changes from the materials in the </w:t>
      </w:r>
      <w:r>
        <w:rPr>
          <w:sz w:val="24"/>
          <w:szCs w:val="24"/>
        </w:rPr>
        <w:t xml:space="preserve">June </w:t>
      </w:r>
      <w:r w:rsidR="00F3266E">
        <w:rPr>
          <w:sz w:val="24"/>
          <w:szCs w:val="24"/>
        </w:rPr>
        <w:t>Board book.</w:t>
      </w:r>
    </w:p>
    <w:p w:rsidR="00F71BB2" w:rsidRDefault="00F71BB2" w:rsidP="00E110CA">
      <w:pPr>
        <w:jc w:val="both"/>
        <w:rPr>
          <w:sz w:val="24"/>
          <w:szCs w:val="24"/>
        </w:rPr>
      </w:pPr>
    </w:p>
    <w:p w:rsidR="003F5E2E" w:rsidRDefault="00F71BB2" w:rsidP="00E110CA">
      <w:pPr>
        <w:pStyle w:val="BodyText"/>
        <w:jc w:val="both"/>
      </w:pPr>
      <w:r w:rsidRPr="007E2171">
        <w:t xml:space="preserve">The </w:t>
      </w:r>
      <w:r w:rsidR="004E2AD9">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3F5E2E">
        <w:t>, as follows</w:t>
      </w:r>
      <w:r w:rsidR="00486EEF">
        <w:t>:</w:t>
      </w:r>
    </w:p>
    <w:p w:rsidR="00486EEF" w:rsidRDefault="00486EEF" w:rsidP="00E110CA">
      <w:pPr>
        <w:pStyle w:val="BodyText"/>
        <w:jc w:val="both"/>
      </w:pPr>
    </w:p>
    <w:p w:rsidR="009F3551" w:rsidRDefault="001D5FBF" w:rsidP="00E110CA">
      <w:pPr>
        <w:pStyle w:val="BodyText"/>
        <w:ind w:left="720" w:right="720"/>
        <w:jc w:val="both"/>
      </w:pPr>
      <w:r>
        <w:t>The Vice Chair</w:t>
      </w:r>
      <w:r w:rsidR="009F3551">
        <w:t xml:space="preserve"> disclosed to the Board that </w:t>
      </w:r>
      <w:r>
        <w:t>a subsidiary of CareGroup, Inc. (Tab 12) is a tenant in a property he owns</w:t>
      </w:r>
      <w:r w:rsidR="009F3551">
        <w:t xml:space="preserve">.  Therefore, </w:t>
      </w:r>
      <w:r>
        <w:t xml:space="preserve">he </w:t>
      </w:r>
      <w:r w:rsidR="009F3551">
        <w:t xml:space="preserve">will recuse </w:t>
      </w:r>
      <w:r>
        <w:t>him</w:t>
      </w:r>
      <w:r w:rsidR="009F3551">
        <w:t xml:space="preserve">self from any discussions, deliberation, </w:t>
      </w:r>
      <w:r>
        <w:t>and vote</w:t>
      </w:r>
      <w:r w:rsidR="009F3551">
        <w:t xml:space="preserve"> on th</w:t>
      </w:r>
      <w:r>
        <w:t>i</w:t>
      </w:r>
      <w:r w:rsidR="009F3551">
        <w:t xml:space="preserve">s </w:t>
      </w:r>
      <w:r>
        <w:t xml:space="preserve">proposed bond issuance </w:t>
      </w:r>
      <w:r w:rsidR="009F3551">
        <w:t>and leave the room d</w:t>
      </w:r>
      <w:r>
        <w:t>uring the deliberation and vote</w:t>
      </w:r>
      <w:r w:rsidR="009F3551">
        <w:t xml:space="preserve"> on th</w:t>
      </w:r>
      <w:r>
        <w:t>i</w:t>
      </w:r>
      <w:r w:rsidR="009F3551">
        <w:t>s</w:t>
      </w:r>
      <w:r>
        <w:t xml:space="preserve"> matter</w:t>
      </w:r>
      <w:r w:rsidR="009F3551">
        <w:t>.</w:t>
      </w:r>
    </w:p>
    <w:p w:rsidR="009F3551" w:rsidRDefault="009F3551" w:rsidP="00E110CA">
      <w:pPr>
        <w:pStyle w:val="BodyText"/>
        <w:ind w:left="720" w:right="720"/>
        <w:jc w:val="both"/>
      </w:pPr>
    </w:p>
    <w:p w:rsidR="000C439D" w:rsidRDefault="000C439D" w:rsidP="00E110CA">
      <w:pPr>
        <w:pStyle w:val="BodyText"/>
        <w:ind w:left="720" w:right="720"/>
        <w:jc w:val="both"/>
      </w:pPr>
      <w:r>
        <w:t>Ms. McGovern disclosed to the Board that subsidiaries of CareGroup, Inc. (Tab 12) are affiliated with her former employer, Beth Israel Deaconess Medical Center (“BIDMC”).  It was determined, however, that no conflict exists because Ms. McGovern left her employ with BIDMC more than two years ago</w:t>
      </w:r>
      <w:r w:rsidR="003C2599">
        <w:t xml:space="preserve"> and has no current business relationship with the borrower or its affiliates</w:t>
      </w:r>
      <w:r>
        <w:t>.</w:t>
      </w:r>
    </w:p>
    <w:p w:rsidR="000C439D" w:rsidRDefault="000C439D" w:rsidP="00E110CA">
      <w:pPr>
        <w:pStyle w:val="BodyText"/>
        <w:ind w:left="720" w:right="720"/>
        <w:jc w:val="both"/>
      </w:pPr>
    </w:p>
    <w:p w:rsidR="00486EEF" w:rsidRDefault="00486EEF" w:rsidP="00E110CA">
      <w:pPr>
        <w:pStyle w:val="BodyText"/>
        <w:ind w:left="720" w:right="720"/>
        <w:jc w:val="both"/>
      </w:pPr>
      <w:r>
        <w:t xml:space="preserve">Mr. </w:t>
      </w:r>
      <w:r w:rsidR="00AC7776">
        <w:t xml:space="preserve">Porter </w:t>
      </w:r>
      <w:r>
        <w:t xml:space="preserve">disclosed to the Board that </w:t>
      </w:r>
      <w:r w:rsidR="00966877">
        <w:t>Mintz</w:t>
      </w:r>
      <w:r w:rsidR="00C266DE">
        <w:t xml:space="preserve"> </w:t>
      </w:r>
      <w:r w:rsidR="007C5861">
        <w:t xml:space="preserve">currently </w:t>
      </w:r>
      <w:r w:rsidR="00AC7776">
        <w:t>represents or previously re</w:t>
      </w:r>
      <w:r w:rsidR="00966877">
        <w:t>presented, in either the matter</w:t>
      </w:r>
      <w:r w:rsidR="00B8365E">
        <w:t>s</w:t>
      </w:r>
      <w:r w:rsidR="00AC7776">
        <w:t xml:space="preserve"> before the Board or in other matters, parties involved in the </w:t>
      </w:r>
      <w:r w:rsidR="00966877">
        <w:t>proposed bond issuance</w:t>
      </w:r>
      <w:r w:rsidR="006D6E0F">
        <w:t>s</w:t>
      </w:r>
      <w:r w:rsidR="00AC7776">
        <w:t xml:space="preserve"> </w:t>
      </w:r>
      <w:r w:rsidR="001B7D9F">
        <w:t xml:space="preserve">for </w:t>
      </w:r>
      <w:r w:rsidR="001D5FBF">
        <w:t>Five Colleges, Incorporated</w:t>
      </w:r>
      <w:r w:rsidR="0028663C">
        <w:t xml:space="preserve"> </w:t>
      </w:r>
      <w:r w:rsidR="006D6E0F">
        <w:t>(Tab</w:t>
      </w:r>
      <w:r w:rsidR="0028663C">
        <w:t> 1</w:t>
      </w:r>
      <w:r w:rsidR="001D5FBF">
        <w:t>0</w:t>
      </w:r>
      <w:r w:rsidR="006D6E0F">
        <w:t>)</w:t>
      </w:r>
      <w:r w:rsidR="00B46C6B">
        <w:t xml:space="preserve">, </w:t>
      </w:r>
      <w:r w:rsidR="001D5FBF">
        <w:t xml:space="preserve">CareGroup, Inc. </w:t>
      </w:r>
      <w:r w:rsidR="00B46C6B">
        <w:t>(Tab 1</w:t>
      </w:r>
      <w:r w:rsidR="001D5FBF">
        <w:t>2</w:t>
      </w:r>
      <w:r w:rsidR="00B46C6B">
        <w:t>)</w:t>
      </w:r>
      <w:r w:rsidR="001D5FBF">
        <w:t>, Mount Ida College (Tab 13), and Boston College High School (Tab 14)</w:t>
      </w:r>
      <w:r w:rsidR="003C2599">
        <w:t xml:space="preserve"> and he has provided the specific matters of representation to the Board Secretary for the Board records</w:t>
      </w:r>
      <w:r w:rsidR="0028663C">
        <w:t xml:space="preserve">. </w:t>
      </w:r>
      <w:r w:rsidR="00AC7776">
        <w:t>Therefore, he will recuse himself from any discussions, deliberation, and votes on these bond issuances and leave the room during the deliberation and votes on these matters.</w:t>
      </w:r>
    </w:p>
    <w:p w:rsidR="00486EEF" w:rsidRDefault="00486EEF" w:rsidP="00E110CA">
      <w:pPr>
        <w:pStyle w:val="BodyText"/>
        <w:ind w:left="720" w:right="720"/>
        <w:jc w:val="both"/>
      </w:pPr>
    </w:p>
    <w:p w:rsidR="00F71BB2" w:rsidRDefault="003F5E2E" w:rsidP="00E110CA">
      <w:pPr>
        <w:pStyle w:val="BodyText"/>
        <w:jc w:val="both"/>
      </w:pPr>
      <w:r>
        <w:t xml:space="preserve">The </w:t>
      </w:r>
      <w:r w:rsidR="004E2AD9">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8522BA">
        <w:t>9</w:t>
      </w:r>
      <w:r w:rsidR="00F71BB2">
        <w:t xml:space="preserve"> </w:t>
      </w:r>
      <w:r w:rsidR="00BE7A3A">
        <w:t xml:space="preserve">– </w:t>
      </w:r>
      <w:r w:rsidR="006C36A3">
        <w:t>17</w:t>
      </w:r>
      <w:r w:rsidR="00635522">
        <w:t xml:space="preserve">, </w:t>
      </w:r>
      <w:r w:rsidR="00F71BB2" w:rsidRPr="007E2171">
        <w:t>to be considered following the opportunity for discussion, pursuant to Section 8 of Chapter 23G of the General Laws, as amended</w:t>
      </w:r>
      <w:r w:rsidR="00F71BB2">
        <w:t>.</w:t>
      </w:r>
    </w:p>
    <w:p w:rsidR="00D61D3C" w:rsidRDefault="00D61D3C" w:rsidP="00E110CA">
      <w:pPr>
        <w:pStyle w:val="BodyText"/>
        <w:jc w:val="both"/>
      </w:pPr>
    </w:p>
    <w:p w:rsidR="00F71BB2" w:rsidRPr="001C7C2D" w:rsidRDefault="00F71BB2" w:rsidP="00E110CA">
      <w:pPr>
        <w:keepNext/>
        <w:jc w:val="both"/>
        <w:rPr>
          <w:b/>
          <w:sz w:val="24"/>
          <w:szCs w:val="24"/>
          <w:u w:val="single"/>
        </w:rPr>
      </w:pPr>
      <w:r w:rsidRPr="001C7C2D">
        <w:rPr>
          <w:b/>
          <w:sz w:val="24"/>
          <w:szCs w:val="24"/>
          <w:u w:val="single"/>
        </w:rPr>
        <w:t xml:space="preserve">Bonds:  Official Action Approvals </w:t>
      </w:r>
    </w:p>
    <w:p w:rsidR="00F71BB2" w:rsidRPr="006A1427" w:rsidRDefault="00F71BB2" w:rsidP="00E110CA">
      <w:pPr>
        <w:keepNext/>
        <w:jc w:val="both"/>
        <w:rPr>
          <w:sz w:val="24"/>
          <w:szCs w:val="24"/>
        </w:rPr>
      </w:pPr>
    </w:p>
    <w:p w:rsidR="00F71BB2" w:rsidRPr="001C7C2D" w:rsidRDefault="00F71BB2" w:rsidP="00E110CA">
      <w:pPr>
        <w:keepNext/>
        <w:jc w:val="both"/>
        <w:rPr>
          <w:b/>
          <w:sz w:val="24"/>
          <w:szCs w:val="24"/>
        </w:rPr>
      </w:pPr>
      <w:r>
        <w:rPr>
          <w:b/>
          <w:sz w:val="24"/>
          <w:szCs w:val="24"/>
        </w:rPr>
        <w:t>Official Action Projects without Volume Cap Request</w:t>
      </w:r>
    </w:p>
    <w:p w:rsidR="00F71BB2" w:rsidRDefault="00F71BB2" w:rsidP="00E110CA">
      <w:pPr>
        <w:keepNext/>
        <w:jc w:val="both"/>
        <w:rPr>
          <w:sz w:val="24"/>
          <w:szCs w:val="24"/>
        </w:rPr>
      </w:pPr>
    </w:p>
    <w:p w:rsidR="0098405E" w:rsidRPr="007E2171" w:rsidRDefault="00266C08" w:rsidP="00E110CA">
      <w:pPr>
        <w:pStyle w:val="BodyText"/>
        <w:jc w:val="both"/>
      </w:pPr>
      <w:r>
        <w:rPr>
          <w:b/>
          <w:bCs/>
        </w:rPr>
        <w:t>10</w:t>
      </w:r>
      <w:r w:rsidR="0098405E" w:rsidRPr="007E2171">
        <w:rPr>
          <w:b/>
          <w:bCs/>
        </w:rPr>
        <w:t>.</w:t>
      </w:r>
      <w:r w:rsidR="0098405E">
        <w:rPr>
          <w:b/>
          <w:bCs/>
        </w:rPr>
        <w:t xml:space="preserve">  </w:t>
      </w:r>
      <w:r w:rsidR="0098405E">
        <w:t>U</w:t>
      </w:r>
      <w:r w:rsidR="0098405E" w:rsidRPr="007E2171">
        <w:t>pon motion duly made and seconded</w:t>
      </w:r>
      <w:r w:rsidR="0098405E">
        <w:t>,</w:t>
      </w:r>
      <w:r w:rsidR="0098405E" w:rsidRPr="007E2171">
        <w:t xml:space="preserve"> it was</w:t>
      </w:r>
    </w:p>
    <w:p w:rsidR="0098405E" w:rsidRPr="007E2171" w:rsidRDefault="0098405E" w:rsidP="00E110CA">
      <w:pPr>
        <w:pStyle w:val="BodyText"/>
        <w:jc w:val="both"/>
      </w:pPr>
    </w:p>
    <w:p w:rsidR="0098405E" w:rsidRDefault="0098405E"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8405E" w:rsidRDefault="0098405E" w:rsidP="00E110CA">
      <w:pPr>
        <w:pStyle w:val="BodyText"/>
        <w:jc w:val="both"/>
      </w:pPr>
    </w:p>
    <w:p w:rsidR="0098405E" w:rsidRDefault="0098405E" w:rsidP="00E110CA">
      <w:pPr>
        <w:pStyle w:val="BodyText"/>
        <w:ind w:left="720" w:right="720"/>
        <w:jc w:val="both"/>
      </w:pPr>
      <w:r w:rsidRPr="007E2171">
        <w:t xml:space="preserve">a project of </w:t>
      </w:r>
      <w:r w:rsidR="00266C08">
        <w:t>Five Colleges, Incorporated</w:t>
      </w:r>
      <w:r w:rsidR="00486EEF">
        <w:t xml:space="preserve">, </w:t>
      </w:r>
      <w:r w:rsidRPr="007E2171">
        <w:t xml:space="preserve">in </w:t>
      </w:r>
      <w:r w:rsidR="00266C08">
        <w:t>Hadley</w:t>
      </w:r>
      <w:r w:rsidR="00033E63">
        <w:t xml:space="preserve">, </w:t>
      </w:r>
      <w:r w:rsidRPr="007E2171">
        <w:t xml:space="preserve">Massachusetts, </w:t>
      </w:r>
      <w:r>
        <w:t xml:space="preserve">for </w:t>
      </w:r>
      <w:r w:rsidRPr="007E2171">
        <w:t xml:space="preserve">the issuance of </w:t>
      </w:r>
      <w:r w:rsidR="00835061">
        <w:t xml:space="preserve">501(c)(3) </w:t>
      </w:r>
      <w:r>
        <w:t xml:space="preserve">Tax-Exempt Bonds to finance such project </w:t>
      </w:r>
      <w:r w:rsidRPr="007E2171">
        <w:t>in an amount not to exceed $</w:t>
      </w:r>
      <w:r w:rsidR="00266C08">
        <w:t>9</w:t>
      </w:r>
      <w:r w:rsidR="00033E63">
        <w:t>,</w:t>
      </w:r>
      <w:r w:rsidR="00266C08">
        <w:t>45</w:t>
      </w:r>
      <w:r w:rsidR="00D61D3C">
        <w:t>0</w:t>
      </w:r>
      <w:r w:rsidR="00033E63">
        <w:t>,000</w:t>
      </w:r>
      <w:r>
        <w:t>.</w:t>
      </w:r>
    </w:p>
    <w:p w:rsidR="0098405E" w:rsidRDefault="0098405E" w:rsidP="00E110CA">
      <w:pPr>
        <w:pStyle w:val="BodyText"/>
        <w:ind w:right="720"/>
        <w:jc w:val="both"/>
      </w:pPr>
    </w:p>
    <w:p w:rsidR="00266C08" w:rsidRDefault="00266C08" w:rsidP="00E110CA">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Mr. Porter left the room and did not </w:t>
      </w:r>
      <w:r w:rsidRPr="00484ACE">
        <w:rPr>
          <w:i/>
        </w:rPr>
        <w:t>participate in any discussi</w:t>
      </w:r>
      <w:r>
        <w:rPr>
          <w:i/>
        </w:rPr>
        <w:t xml:space="preserve">on, deliberation, or vote on the </w:t>
      </w:r>
      <w:r w:rsidRPr="00484ACE">
        <w:rPr>
          <w:i/>
        </w:rPr>
        <w:t>matter.</w:t>
      </w:r>
      <w:r>
        <w:t>]</w:t>
      </w:r>
    </w:p>
    <w:p w:rsidR="00266C08" w:rsidRDefault="00266C08" w:rsidP="00E110CA">
      <w:pPr>
        <w:pStyle w:val="BodyText"/>
        <w:ind w:right="720"/>
        <w:jc w:val="both"/>
      </w:pPr>
    </w:p>
    <w:p w:rsidR="00E77521" w:rsidRPr="001C7C2D" w:rsidRDefault="00E77521" w:rsidP="00E110CA">
      <w:pPr>
        <w:keepNext/>
        <w:jc w:val="both"/>
        <w:rPr>
          <w:b/>
          <w:sz w:val="24"/>
          <w:szCs w:val="24"/>
        </w:rPr>
      </w:pPr>
      <w:r>
        <w:rPr>
          <w:b/>
          <w:sz w:val="24"/>
          <w:szCs w:val="24"/>
        </w:rPr>
        <w:t>Official Action Projects with Volume Cap Request</w:t>
      </w:r>
    </w:p>
    <w:p w:rsidR="00E77521" w:rsidRDefault="00E77521" w:rsidP="00E110CA">
      <w:pPr>
        <w:keepNext/>
        <w:jc w:val="both"/>
        <w:rPr>
          <w:sz w:val="24"/>
          <w:szCs w:val="24"/>
        </w:rPr>
      </w:pPr>
    </w:p>
    <w:p w:rsidR="00D61D3C" w:rsidRPr="007E2171" w:rsidRDefault="00D61D3C" w:rsidP="00E110CA">
      <w:pPr>
        <w:pStyle w:val="BodyText"/>
        <w:jc w:val="both"/>
      </w:pPr>
      <w:r>
        <w:rPr>
          <w:b/>
          <w:bCs/>
        </w:rPr>
        <w:t>1</w:t>
      </w:r>
      <w:r w:rsidR="00266C08">
        <w:rPr>
          <w:b/>
          <w:bCs/>
        </w:rPr>
        <w:t>1</w:t>
      </w:r>
      <w:r w:rsidRPr="007E2171">
        <w:rPr>
          <w:b/>
          <w:bCs/>
        </w:rPr>
        <w:t>.</w:t>
      </w:r>
      <w:r>
        <w:rPr>
          <w:b/>
          <w:bCs/>
        </w:rPr>
        <w:t xml:space="preserve">  </w:t>
      </w:r>
      <w:r w:rsidR="00266C08">
        <w:t>This item was removed from consideration.</w:t>
      </w:r>
    </w:p>
    <w:p w:rsidR="00D61D3C" w:rsidRPr="007E2171" w:rsidRDefault="00D61D3C" w:rsidP="00E110CA">
      <w:pPr>
        <w:pStyle w:val="BodyText"/>
        <w:jc w:val="both"/>
      </w:pPr>
    </w:p>
    <w:p w:rsidR="00835061" w:rsidRPr="001C7C2D" w:rsidRDefault="00835061" w:rsidP="00E110CA">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E110CA">
      <w:pPr>
        <w:keepNext/>
        <w:jc w:val="both"/>
        <w:rPr>
          <w:b/>
          <w:sz w:val="24"/>
          <w:szCs w:val="24"/>
        </w:rPr>
      </w:pPr>
    </w:p>
    <w:p w:rsidR="00835061" w:rsidRPr="001C7C2D" w:rsidRDefault="00835061" w:rsidP="00E110CA">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E110CA">
      <w:pPr>
        <w:keepNext/>
        <w:jc w:val="both"/>
        <w:rPr>
          <w:sz w:val="24"/>
          <w:szCs w:val="24"/>
        </w:rPr>
      </w:pPr>
    </w:p>
    <w:p w:rsidR="00BB742E" w:rsidRPr="007E2171" w:rsidRDefault="003045EC" w:rsidP="00E110CA">
      <w:pPr>
        <w:pStyle w:val="BodyText"/>
        <w:jc w:val="both"/>
      </w:pPr>
      <w:r>
        <w:rPr>
          <w:b/>
          <w:bCs/>
        </w:rPr>
        <w:t>1</w:t>
      </w:r>
      <w:r w:rsidR="00266C08">
        <w:rPr>
          <w:b/>
          <w:bCs/>
        </w:rPr>
        <w:t>2</w:t>
      </w:r>
      <w:r w:rsidR="00BB742E" w:rsidRPr="007E2171">
        <w:rPr>
          <w:b/>
          <w:bCs/>
        </w:rPr>
        <w:t>.</w:t>
      </w:r>
      <w:r w:rsidR="00BB742E">
        <w:rPr>
          <w:b/>
          <w:bCs/>
        </w:rPr>
        <w:t xml:space="preserve">  </w:t>
      </w:r>
      <w:r w:rsidR="00BB742E">
        <w:t>U</w:t>
      </w:r>
      <w:r w:rsidR="00BB742E" w:rsidRPr="007E2171">
        <w:t>pon motion duly made and seconded</w:t>
      </w:r>
      <w:r w:rsidR="00BB742E">
        <w:t xml:space="preserve">, </w:t>
      </w:r>
      <w:r w:rsidR="00BB742E" w:rsidRPr="007E2171">
        <w:t>it was</w:t>
      </w:r>
    </w:p>
    <w:p w:rsidR="00BB742E" w:rsidRPr="007E2171" w:rsidRDefault="00BB742E" w:rsidP="00E110CA">
      <w:pPr>
        <w:pStyle w:val="BodyText"/>
        <w:jc w:val="both"/>
      </w:pPr>
    </w:p>
    <w:p w:rsidR="00BB742E" w:rsidRDefault="00BB742E"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E110CA">
      <w:pPr>
        <w:pStyle w:val="BodyText"/>
        <w:jc w:val="both"/>
      </w:pPr>
    </w:p>
    <w:p w:rsidR="00BB742E" w:rsidRDefault="00BB742E" w:rsidP="00E110CA">
      <w:pPr>
        <w:pStyle w:val="BodyText"/>
        <w:ind w:left="720" w:right="720"/>
        <w:jc w:val="both"/>
      </w:pPr>
      <w:r w:rsidRPr="007E2171">
        <w:t xml:space="preserve">a project of </w:t>
      </w:r>
      <w:r w:rsidR="00266C08">
        <w:t>CareGroup, Inc.</w:t>
      </w:r>
      <w:r w:rsidR="004E07DB">
        <w:t>,</w:t>
      </w:r>
      <w:r>
        <w:t xml:space="preserve"> in </w:t>
      </w:r>
      <w:r w:rsidR="00266C08">
        <w:t xml:space="preserve">several </w:t>
      </w:r>
      <w:r w:rsidRPr="007E2171">
        <w:t>Massachusetts</w:t>
      </w:r>
      <w:r w:rsidR="00266C08">
        <w:t xml:space="preserve"> locations</w:t>
      </w:r>
      <w:r>
        <w:t>,</w:t>
      </w:r>
      <w:r w:rsidRPr="007E2171">
        <w:t xml:space="preserve"> </w:t>
      </w:r>
      <w:r>
        <w:t xml:space="preserve">for </w:t>
      </w:r>
      <w:r w:rsidRPr="007E2171">
        <w:t xml:space="preserve">the issuance of </w:t>
      </w:r>
      <w:r w:rsidR="00266C08">
        <w:t xml:space="preserve">501(c)(3) Tax-Exempt and Taxable </w:t>
      </w:r>
      <w:r>
        <w:t xml:space="preserve">Bonds to finance such project </w:t>
      </w:r>
      <w:r w:rsidRPr="007E2171">
        <w:t>in an amount not to exceed $</w:t>
      </w:r>
      <w:r w:rsidR="00266C08">
        <w:t>575</w:t>
      </w:r>
      <w:r>
        <w:t>,000,000</w:t>
      </w:r>
      <w:r w:rsidR="00C266DE">
        <w:t xml:space="preserve"> (Official Action/</w:t>
      </w:r>
      <w:r w:rsidR="00266C08">
        <w:t>Final Approval (“OA/FA”))</w:t>
      </w:r>
      <w:r>
        <w:t>.</w:t>
      </w:r>
    </w:p>
    <w:p w:rsidR="00BB742E" w:rsidRDefault="00BB742E" w:rsidP="00E110CA">
      <w:pPr>
        <w:pStyle w:val="BodyText"/>
        <w:ind w:right="720"/>
        <w:jc w:val="both"/>
      </w:pPr>
    </w:p>
    <w:p w:rsidR="00C266DE" w:rsidRDefault="00C266DE" w:rsidP="00E110CA">
      <w:pPr>
        <w:pStyle w:val="BodyText"/>
        <w:jc w:val="both"/>
      </w:pPr>
      <w:r>
        <w:t>Mr. Kronish questioned the fees on this matter and Mr. Chilton advised that it is a tiered fee schedule; Ms. Canter added that this is an old transaction that came to the Agency through HEFA, and MassDevelopment has not increased any fees on old HEFA deals.</w:t>
      </w:r>
    </w:p>
    <w:p w:rsidR="00C266DE" w:rsidRDefault="00C266DE" w:rsidP="00E110CA">
      <w:pPr>
        <w:pStyle w:val="BodyText"/>
        <w:jc w:val="both"/>
      </w:pPr>
    </w:p>
    <w:p w:rsidR="00266C08" w:rsidRDefault="00266C08" w:rsidP="00E110CA">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Pr>
          <w:i/>
        </w:rPr>
        <w:t xml:space="preserve">  </w:t>
      </w:r>
      <w:r w:rsidR="000C439D">
        <w:rPr>
          <w:i/>
        </w:rPr>
        <w:t>Mr. Cohen</w:t>
      </w:r>
      <w:r>
        <w:rPr>
          <w:i/>
        </w:rPr>
        <w:t>, h</w:t>
      </w:r>
      <w:r w:rsidRPr="00484ACE">
        <w:rPr>
          <w:i/>
        </w:rPr>
        <w:t xml:space="preserve">aving previously recused </w:t>
      </w:r>
      <w:r>
        <w:rPr>
          <w:i/>
        </w:rPr>
        <w:t xml:space="preserve">himself </w:t>
      </w:r>
      <w:r w:rsidRPr="00484ACE">
        <w:rPr>
          <w:i/>
        </w:rPr>
        <w:t xml:space="preserve">from </w:t>
      </w:r>
      <w:r>
        <w:rPr>
          <w:i/>
        </w:rPr>
        <w:t xml:space="preserve">this </w:t>
      </w:r>
      <w:r w:rsidRPr="00484ACE">
        <w:rPr>
          <w:i/>
        </w:rPr>
        <w:t>matter</w:t>
      </w:r>
      <w:r>
        <w:rPr>
          <w:i/>
        </w:rPr>
        <w:t xml:space="preserve">, left the room and did not </w:t>
      </w:r>
      <w:r w:rsidRPr="00484ACE">
        <w:rPr>
          <w:i/>
        </w:rPr>
        <w:t>participate in any discussi</w:t>
      </w:r>
      <w:r>
        <w:rPr>
          <w:i/>
        </w:rPr>
        <w:t xml:space="preserve">on, deliberation, or vote on the </w:t>
      </w:r>
      <w:r w:rsidRPr="00484ACE">
        <w:rPr>
          <w:i/>
        </w:rPr>
        <w:t>matter.</w:t>
      </w:r>
      <w:r>
        <w:rPr>
          <w:i/>
        </w:rPr>
        <w:t xml:space="preserve">  Mr. Cohen returned to the meeting room after completion of the above vote.</w:t>
      </w:r>
      <w:r>
        <w:t>]</w:t>
      </w:r>
    </w:p>
    <w:p w:rsidR="00266C08" w:rsidRDefault="00266C08" w:rsidP="00E110CA">
      <w:pPr>
        <w:pStyle w:val="BodyText"/>
        <w:ind w:right="720"/>
        <w:jc w:val="both"/>
      </w:pPr>
    </w:p>
    <w:p w:rsidR="000E07EF" w:rsidRPr="007E2171" w:rsidRDefault="000E07EF" w:rsidP="00E110CA">
      <w:pPr>
        <w:pStyle w:val="BodyText"/>
        <w:jc w:val="both"/>
      </w:pPr>
      <w:r>
        <w:rPr>
          <w:b/>
          <w:bCs/>
        </w:rPr>
        <w:t>13</w:t>
      </w:r>
      <w:r w:rsidRPr="007E2171">
        <w:rPr>
          <w:b/>
          <w:bCs/>
        </w:rPr>
        <w:t>.</w:t>
      </w:r>
      <w:r>
        <w:rPr>
          <w:b/>
          <w:bCs/>
        </w:rPr>
        <w:t xml:space="preserve">  </w:t>
      </w:r>
      <w:r>
        <w:t>U</w:t>
      </w:r>
      <w:r w:rsidRPr="007E2171">
        <w:t>pon motion duly made and seconded</w:t>
      </w:r>
      <w:r>
        <w:t xml:space="preserve">, </w:t>
      </w:r>
      <w:r w:rsidRPr="007E2171">
        <w:t>it was</w:t>
      </w:r>
    </w:p>
    <w:p w:rsidR="000E07EF" w:rsidRPr="007E2171" w:rsidRDefault="000E07EF" w:rsidP="00E110CA">
      <w:pPr>
        <w:pStyle w:val="BodyText"/>
        <w:jc w:val="both"/>
      </w:pPr>
    </w:p>
    <w:p w:rsidR="000E07EF" w:rsidRDefault="000E07EF"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E07EF" w:rsidRDefault="000E07EF" w:rsidP="00E110CA">
      <w:pPr>
        <w:pStyle w:val="BodyText"/>
        <w:jc w:val="both"/>
      </w:pPr>
    </w:p>
    <w:p w:rsidR="000E07EF" w:rsidRDefault="000E07EF" w:rsidP="00E110CA">
      <w:pPr>
        <w:pStyle w:val="BodyText"/>
        <w:ind w:left="720" w:right="720"/>
        <w:jc w:val="both"/>
      </w:pPr>
      <w:r w:rsidRPr="007E2171">
        <w:t xml:space="preserve">a project of </w:t>
      </w:r>
      <w:r>
        <w:t xml:space="preserve">Mount Ida College, in Newton, </w:t>
      </w:r>
      <w:r w:rsidRPr="007E2171">
        <w:t>Massachusetts</w:t>
      </w:r>
      <w:r>
        <w:t>,</w:t>
      </w:r>
      <w:r w:rsidRPr="007E2171">
        <w:t xml:space="preserve"> </w:t>
      </w:r>
      <w:r>
        <w:t xml:space="preserve">for </w:t>
      </w:r>
      <w:r w:rsidRPr="007E2171">
        <w:t xml:space="preserve">the issuance of </w:t>
      </w:r>
      <w:r>
        <w:t xml:space="preserve">501(c)(3) Tax-Exempt and Taxable Bonds to finance such project </w:t>
      </w:r>
      <w:r w:rsidRPr="007E2171">
        <w:t>in an amount not to exceed $</w:t>
      </w:r>
      <w:r>
        <w:t>83,000,000 (OA/FA).</w:t>
      </w:r>
    </w:p>
    <w:p w:rsidR="000E07EF" w:rsidRDefault="000E07EF" w:rsidP="00E110CA">
      <w:pPr>
        <w:pStyle w:val="BodyText"/>
        <w:ind w:right="720"/>
        <w:jc w:val="both"/>
      </w:pPr>
    </w:p>
    <w:p w:rsidR="00634D66" w:rsidRPr="007E2171" w:rsidRDefault="000E07EF" w:rsidP="00E110CA">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sidRPr="000E07EF">
        <w:t>]</w:t>
      </w:r>
    </w:p>
    <w:p w:rsidR="000E07EF" w:rsidRDefault="000E07EF" w:rsidP="00E110CA">
      <w:pPr>
        <w:pStyle w:val="BodyText"/>
        <w:jc w:val="both"/>
        <w:rPr>
          <w:b/>
          <w:bCs/>
        </w:rPr>
      </w:pPr>
    </w:p>
    <w:p w:rsidR="000E07EF" w:rsidRPr="007E2171" w:rsidRDefault="000E07EF" w:rsidP="00E110CA">
      <w:pPr>
        <w:pStyle w:val="BodyText"/>
        <w:jc w:val="both"/>
      </w:pPr>
      <w:r>
        <w:rPr>
          <w:b/>
          <w:bCs/>
        </w:rPr>
        <w:t>14</w:t>
      </w:r>
      <w:r w:rsidRPr="007E2171">
        <w:rPr>
          <w:b/>
          <w:bCs/>
        </w:rPr>
        <w:t>.</w:t>
      </w:r>
      <w:r>
        <w:rPr>
          <w:b/>
          <w:bCs/>
        </w:rPr>
        <w:t xml:space="preserve">  </w:t>
      </w:r>
      <w:r>
        <w:t>U</w:t>
      </w:r>
      <w:r w:rsidRPr="007E2171">
        <w:t>pon motion duly made and seconded</w:t>
      </w:r>
      <w:r>
        <w:t xml:space="preserve">, </w:t>
      </w:r>
      <w:r w:rsidRPr="007E2171">
        <w:t>it was</w:t>
      </w:r>
    </w:p>
    <w:p w:rsidR="000E07EF" w:rsidRPr="007E2171" w:rsidRDefault="000E07EF" w:rsidP="00E110CA">
      <w:pPr>
        <w:pStyle w:val="BodyText"/>
        <w:jc w:val="both"/>
      </w:pPr>
    </w:p>
    <w:p w:rsidR="00634D66" w:rsidRDefault="00634D66" w:rsidP="00E110CA">
      <w:pPr>
        <w:pStyle w:val="BodyText"/>
        <w:jc w:val="both"/>
      </w:pPr>
      <w:r w:rsidRPr="007E2171">
        <w:rPr>
          <w:b/>
          <w:bCs/>
        </w:rPr>
        <w:lastRenderedPageBreak/>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E110CA">
      <w:pPr>
        <w:pStyle w:val="BodyText"/>
        <w:jc w:val="both"/>
      </w:pPr>
    </w:p>
    <w:p w:rsidR="00634D66" w:rsidRDefault="00634D66" w:rsidP="00E110CA">
      <w:pPr>
        <w:pStyle w:val="BodyText"/>
        <w:ind w:left="720" w:right="720"/>
        <w:jc w:val="both"/>
      </w:pPr>
      <w:r w:rsidRPr="007E2171">
        <w:t xml:space="preserve">a project of </w:t>
      </w:r>
      <w:r w:rsidR="000E07EF">
        <w:t>Boston College High School</w:t>
      </w:r>
      <w:r>
        <w:t xml:space="preserve">, in </w:t>
      </w:r>
      <w:r w:rsidR="000E07EF">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0E07EF">
        <w:t>46,280</w:t>
      </w:r>
      <w:r>
        <w:t>,000</w:t>
      </w:r>
      <w:r w:rsidR="000E07EF">
        <w:t xml:space="preserve"> (OA/FA)</w:t>
      </w:r>
      <w:r>
        <w:t>.</w:t>
      </w:r>
    </w:p>
    <w:p w:rsidR="00634D66" w:rsidRDefault="00634D66" w:rsidP="00E110CA">
      <w:pPr>
        <w:pStyle w:val="BodyText"/>
        <w:ind w:right="720"/>
        <w:jc w:val="both"/>
      </w:pPr>
    </w:p>
    <w:p w:rsidR="00246FBD" w:rsidRDefault="00246FBD" w:rsidP="00E110CA">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246FBD" w:rsidRDefault="00246FBD" w:rsidP="00E110CA">
      <w:pPr>
        <w:pStyle w:val="BodyText"/>
        <w:ind w:right="720"/>
        <w:jc w:val="both"/>
      </w:pPr>
    </w:p>
    <w:p w:rsidR="00493A55" w:rsidRPr="007E2171" w:rsidRDefault="00493A55" w:rsidP="00E110CA">
      <w:pPr>
        <w:pStyle w:val="BodyText"/>
        <w:jc w:val="both"/>
      </w:pPr>
      <w:r>
        <w:rPr>
          <w:b/>
          <w:bCs/>
        </w:rPr>
        <w:t>1</w:t>
      </w:r>
      <w:r w:rsidR="000E07EF">
        <w:rPr>
          <w:b/>
          <w:bCs/>
        </w:rPr>
        <w:t>5</w:t>
      </w:r>
      <w:r w:rsidRPr="007E2171">
        <w:rPr>
          <w:b/>
          <w:bCs/>
        </w:rPr>
        <w:t>.</w:t>
      </w:r>
      <w:r w:rsidRPr="00634D66">
        <w:rPr>
          <w:bCs/>
        </w:rPr>
        <w:t xml:space="preserve">  </w:t>
      </w:r>
      <w:r w:rsidR="004F3714">
        <w:rPr>
          <w:bCs/>
        </w:rPr>
        <w:t>U</w:t>
      </w:r>
      <w:r w:rsidRPr="007E2171">
        <w:t>pon motion duly made and seconded</w:t>
      </w:r>
      <w:r>
        <w:t xml:space="preserve">, </w:t>
      </w:r>
      <w:r w:rsidRPr="007E2171">
        <w:t>it was</w:t>
      </w:r>
    </w:p>
    <w:p w:rsidR="00493A55" w:rsidRPr="007E2171" w:rsidRDefault="00493A55" w:rsidP="00E110CA">
      <w:pPr>
        <w:pStyle w:val="BodyText"/>
        <w:jc w:val="both"/>
      </w:pPr>
    </w:p>
    <w:p w:rsidR="00493A55" w:rsidRDefault="00493A55"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93A55" w:rsidRDefault="00493A55" w:rsidP="00E110CA">
      <w:pPr>
        <w:pStyle w:val="BodyText"/>
        <w:jc w:val="both"/>
      </w:pPr>
    </w:p>
    <w:p w:rsidR="00493A55" w:rsidRDefault="00493A55" w:rsidP="00E110CA">
      <w:pPr>
        <w:pStyle w:val="BodyText"/>
        <w:ind w:left="720" w:right="720"/>
        <w:jc w:val="both"/>
      </w:pPr>
      <w:r w:rsidRPr="007E2171">
        <w:t xml:space="preserve">a project of </w:t>
      </w:r>
      <w:r w:rsidR="000E07EF">
        <w:t>The Williston Northampton School</w:t>
      </w:r>
      <w:r>
        <w:t xml:space="preserve">, in </w:t>
      </w:r>
      <w:r w:rsidR="000E07EF">
        <w:t>Easthampton</w:t>
      </w:r>
      <w:r>
        <w:t xml:space="preserve">, </w:t>
      </w:r>
      <w:r w:rsidRPr="007E2171">
        <w:t>Massachusetts</w:t>
      </w:r>
      <w:r>
        <w:t>,</w:t>
      </w:r>
      <w:r w:rsidRPr="007E2171">
        <w:t xml:space="preserve"> </w:t>
      </w:r>
      <w:r>
        <w:t xml:space="preserve">for </w:t>
      </w:r>
      <w:r w:rsidRPr="007E2171">
        <w:t xml:space="preserve">the issuance of </w:t>
      </w:r>
      <w:r w:rsidR="000E07EF">
        <w:t xml:space="preserve">501(c)(3) </w:t>
      </w:r>
      <w:r>
        <w:t xml:space="preserve">Tax-Exempt Bonds to finance such project </w:t>
      </w:r>
      <w:r w:rsidRPr="007E2171">
        <w:t>in an amount not to exceed $</w:t>
      </w:r>
      <w:r w:rsidR="000E07EF">
        <w:t>2</w:t>
      </w:r>
      <w:r w:rsidR="00246FBD">
        <w:t>6</w:t>
      </w:r>
      <w:r>
        <w:t>,000,000.</w:t>
      </w:r>
    </w:p>
    <w:p w:rsidR="00493A55" w:rsidRDefault="00493A55" w:rsidP="00E110CA">
      <w:pPr>
        <w:pStyle w:val="BodyText"/>
        <w:ind w:right="720"/>
        <w:jc w:val="both"/>
      </w:pPr>
    </w:p>
    <w:p w:rsidR="00634D66" w:rsidRPr="007E2171" w:rsidRDefault="00634D66" w:rsidP="00E110CA">
      <w:pPr>
        <w:pStyle w:val="BodyText"/>
        <w:jc w:val="both"/>
      </w:pPr>
      <w:r>
        <w:rPr>
          <w:b/>
          <w:bCs/>
        </w:rPr>
        <w:t>1</w:t>
      </w:r>
      <w:r w:rsidR="00246FBD">
        <w:rPr>
          <w:b/>
          <w:bCs/>
        </w:rPr>
        <w:t>6</w:t>
      </w:r>
      <w:r w:rsidRPr="007E2171">
        <w:rPr>
          <w:b/>
          <w:bCs/>
        </w:rPr>
        <w:t>.</w:t>
      </w:r>
      <w:r w:rsidRPr="00634D66">
        <w:rPr>
          <w:bCs/>
        </w:rPr>
        <w:t xml:space="preserve">  </w:t>
      </w:r>
      <w:r w:rsidR="00493A55">
        <w:rPr>
          <w:bCs/>
        </w:rPr>
        <w:t>U</w:t>
      </w:r>
      <w:r w:rsidRPr="007E2171">
        <w:t>pon motion duly made and seconded</w:t>
      </w:r>
      <w:r>
        <w:t xml:space="preserve">, </w:t>
      </w:r>
      <w:r w:rsidRPr="007E2171">
        <w:t>it was</w:t>
      </w:r>
    </w:p>
    <w:p w:rsidR="00634D66" w:rsidRPr="007E2171" w:rsidRDefault="00634D66" w:rsidP="00E110CA">
      <w:pPr>
        <w:pStyle w:val="BodyText"/>
        <w:jc w:val="both"/>
      </w:pPr>
    </w:p>
    <w:p w:rsidR="00634D66" w:rsidRDefault="00634D66"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E110CA">
      <w:pPr>
        <w:pStyle w:val="BodyText"/>
        <w:jc w:val="both"/>
      </w:pPr>
    </w:p>
    <w:p w:rsidR="00634D66" w:rsidRDefault="00634D66" w:rsidP="00E110CA">
      <w:pPr>
        <w:pStyle w:val="BodyText"/>
        <w:ind w:left="720" w:right="720"/>
        <w:jc w:val="both"/>
      </w:pPr>
      <w:r w:rsidRPr="007E2171">
        <w:t xml:space="preserve">a project of </w:t>
      </w:r>
      <w:r w:rsidR="000E07EF">
        <w:t>Lower Pioneer Valley Educational Corporation</w:t>
      </w:r>
      <w:r>
        <w:t xml:space="preserve">, in </w:t>
      </w:r>
      <w:r w:rsidR="00246FBD">
        <w:t xml:space="preserve">several locations in </w:t>
      </w:r>
      <w:r w:rsidR="000E07EF">
        <w:t xml:space="preserve">western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0E07EF">
        <w:t>13,0</w:t>
      </w:r>
      <w:r>
        <w:t>00,000</w:t>
      </w:r>
      <w:r w:rsidR="000E07EF">
        <w:t xml:space="preserve"> (OA/FA)</w:t>
      </w:r>
      <w:r>
        <w:t>.</w:t>
      </w:r>
    </w:p>
    <w:p w:rsidR="00634D66" w:rsidRDefault="00634D66" w:rsidP="00E110CA">
      <w:pPr>
        <w:pStyle w:val="BodyText"/>
        <w:ind w:right="720"/>
        <w:jc w:val="both"/>
      </w:pPr>
    </w:p>
    <w:p w:rsidR="00BB742E" w:rsidRPr="007E2171" w:rsidRDefault="00BB742E" w:rsidP="00E110CA">
      <w:pPr>
        <w:pStyle w:val="BodyText"/>
        <w:jc w:val="both"/>
      </w:pPr>
      <w:r>
        <w:rPr>
          <w:b/>
          <w:bCs/>
        </w:rPr>
        <w:t>1</w:t>
      </w:r>
      <w:r w:rsidR="000E07EF">
        <w:rPr>
          <w:b/>
          <w:bCs/>
        </w:rPr>
        <w:t>7</w:t>
      </w:r>
      <w:r w:rsidRPr="007E2171">
        <w:rPr>
          <w:b/>
          <w:bCs/>
        </w:rPr>
        <w:t>.</w:t>
      </w:r>
      <w:r>
        <w:rPr>
          <w:b/>
          <w:bCs/>
        </w:rPr>
        <w:t xml:space="preserve">  </w:t>
      </w:r>
      <w:r>
        <w:t>U</w:t>
      </w:r>
      <w:r w:rsidRPr="007E2171">
        <w:t>pon motion duly made and seconded</w:t>
      </w:r>
      <w:r>
        <w:t xml:space="preserve">, </w:t>
      </w:r>
      <w:r w:rsidRPr="007E2171">
        <w:t>it was</w:t>
      </w:r>
    </w:p>
    <w:p w:rsidR="00BB742E" w:rsidRPr="007E2171" w:rsidRDefault="00BB742E" w:rsidP="00E110CA">
      <w:pPr>
        <w:pStyle w:val="BodyText"/>
        <w:jc w:val="both"/>
      </w:pPr>
    </w:p>
    <w:p w:rsidR="00BB742E" w:rsidRDefault="00BB742E" w:rsidP="00E110CA">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E110CA">
      <w:pPr>
        <w:pStyle w:val="BodyText"/>
        <w:jc w:val="both"/>
      </w:pPr>
    </w:p>
    <w:p w:rsidR="00BB742E" w:rsidRDefault="00BB742E" w:rsidP="00E110CA">
      <w:pPr>
        <w:pStyle w:val="BodyText"/>
        <w:ind w:left="720" w:right="720"/>
        <w:jc w:val="both"/>
      </w:pPr>
      <w:r w:rsidRPr="007E2171">
        <w:t xml:space="preserve">a project of </w:t>
      </w:r>
      <w:r w:rsidR="000E07EF">
        <w:t>Lawrence Family Development and Education Fund, Inc.</w:t>
      </w:r>
      <w:r>
        <w:t xml:space="preserve">, in </w:t>
      </w:r>
      <w:r w:rsidR="000E07EF">
        <w:t xml:space="preserve">Lawrence, </w:t>
      </w:r>
      <w:r w:rsidRPr="007E2171">
        <w:t>Massachusetts</w:t>
      </w:r>
      <w:r>
        <w:t>,</w:t>
      </w:r>
      <w:r w:rsidRPr="007E2171">
        <w:t xml:space="preserve"> </w:t>
      </w:r>
      <w:r>
        <w:t xml:space="preserve">for </w:t>
      </w:r>
      <w:r w:rsidRPr="007E2171">
        <w:t xml:space="preserve">the issuance of </w:t>
      </w:r>
      <w:r>
        <w:t>501(c)(3) Tax-Exempt</w:t>
      </w:r>
      <w:r w:rsidR="00E77521">
        <w:t xml:space="preserve"> </w:t>
      </w:r>
      <w:r>
        <w:t xml:space="preserve">Bonds to finance such project </w:t>
      </w:r>
      <w:r w:rsidRPr="007E2171">
        <w:t>in an amount not to exceed $</w:t>
      </w:r>
      <w:r w:rsidR="000E07EF">
        <w:t>6,5</w:t>
      </w:r>
      <w:r w:rsidR="008635B9">
        <w:t>00</w:t>
      </w:r>
      <w:r>
        <w:t>,000</w:t>
      </w:r>
      <w:r w:rsidR="000E07EF">
        <w:t xml:space="preserve"> (OA/FA)</w:t>
      </w:r>
      <w:r>
        <w:t>.</w:t>
      </w:r>
    </w:p>
    <w:p w:rsidR="00BB742E" w:rsidRDefault="00BB742E" w:rsidP="00E110CA">
      <w:pPr>
        <w:pStyle w:val="BodyText"/>
        <w:ind w:right="720"/>
        <w:jc w:val="both"/>
      </w:pPr>
    </w:p>
    <w:p w:rsidR="003B0EF8" w:rsidRDefault="003B0EF8" w:rsidP="00E110CA">
      <w:pPr>
        <w:pStyle w:val="BodyText"/>
        <w:ind w:right="720"/>
        <w:jc w:val="both"/>
      </w:pPr>
    </w:p>
    <w:p w:rsidR="001A0E10" w:rsidRPr="00FD4412" w:rsidRDefault="001A0E10" w:rsidP="00E110CA">
      <w:pPr>
        <w:keepNext/>
        <w:tabs>
          <w:tab w:val="left" w:pos="2700"/>
        </w:tabs>
        <w:jc w:val="both"/>
        <w:rPr>
          <w:b/>
          <w:bCs/>
          <w:caps/>
          <w:sz w:val="24"/>
          <w:szCs w:val="24"/>
          <w:u w:val="single"/>
        </w:rPr>
      </w:pPr>
      <w:r w:rsidRPr="00FD4412">
        <w:rPr>
          <w:b/>
          <w:bCs/>
          <w:caps/>
          <w:sz w:val="24"/>
          <w:szCs w:val="24"/>
          <w:u w:val="single"/>
        </w:rPr>
        <w:lastRenderedPageBreak/>
        <w:t>Standing Board Committee Reports</w:t>
      </w:r>
    </w:p>
    <w:p w:rsidR="001A0E10" w:rsidRPr="00FD4412" w:rsidRDefault="001A0E10" w:rsidP="00E110CA">
      <w:pPr>
        <w:pStyle w:val="BodyText"/>
        <w:keepNext/>
        <w:jc w:val="both"/>
      </w:pPr>
    </w:p>
    <w:p w:rsidR="000C439D" w:rsidRPr="00B8703C" w:rsidRDefault="000C439D" w:rsidP="00E110CA">
      <w:pPr>
        <w:pStyle w:val="BodyText"/>
        <w:keepNext/>
        <w:jc w:val="both"/>
        <w:rPr>
          <w:b/>
          <w:i/>
          <w:u w:val="single"/>
        </w:rPr>
      </w:pPr>
      <w:r>
        <w:rPr>
          <w:b/>
          <w:i/>
          <w:u w:val="single"/>
        </w:rPr>
        <w:t>Audit &amp; Administration</w:t>
      </w:r>
      <w:r w:rsidRPr="00B8703C">
        <w:rPr>
          <w:b/>
          <w:i/>
          <w:u w:val="single"/>
        </w:rPr>
        <w:t xml:space="preserve"> Committee</w:t>
      </w:r>
    </w:p>
    <w:p w:rsidR="000C439D" w:rsidRDefault="000C439D" w:rsidP="00E110CA">
      <w:pPr>
        <w:pStyle w:val="BodyText"/>
        <w:keepNext/>
        <w:jc w:val="both"/>
      </w:pPr>
    </w:p>
    <w:p w:rsidR="000C439D" w:rsidRDefault="000C439D" w:rsidP="00E110CA">
      <w:pPr>
        <w:pStyle w:val="BodyText"/>
        <w:jc w:val="both"/>
        <w:rPr>
          <w:bCs/>
        </w:rPr>
      </w:pPr>
      <w:r>
        <w:t>Ms. McGovern noted that the Committee met on June 2, 2015</w:t>
      </w:r>
      <w:r w:rsidR="001E7927">
        <w:t>; Secretary Ash was also in attendance at the meeting.</w:t>
      </w:r>
      <w:r>
        <w:t xml:space="preserve"> </w:t>
      </w:r>
      <w:r w:rsidR="001E7927">
        <w:t xml:space="preserve"> T</w:t>
      </w:r>
      <w:r>
        <w:t>here was no quorum present</w:t>
      </w:r>
      <w:r w:rsidR="00E110CA">
        <w:t>,</w:t>
      </w:r>
      <w:r>
        <w:t xml:space="preserve"> so formal recommendations </w:t>
      </w:r>
      <w:r w:rsidR="001E7927">
        <w:t>could not be voted</w:t>
      </w:r>
      <w:r>
        <w:t xml:space="preserve">.  Ms. McGovern </w:t>
      </w:r>
      <w:r w:rsidR="008B384F">
        <w:t xml:space="preserve">stated that a thorough presentation of the </w:t>
      </w:r>
      <w:r w:rsidR="00C266DE">
        <w:t>b</w:t>
      </w:r>
      <w:r w:rsidR="008B384F">
        <w:t xml:space="preserve">udget was made and the Committee </w:t>
      </w:r>
      <w:r w:rsidR="006C36A3">
        <w:t xml:space="preserve">member present </w:t>
      </w:r>
      <w:r w:rsidR="008B384F">
        <w:t xml:space="preserve">made an informal recommendation </w:t>
      </w:r>
      <w:r w:rsidR="00C266DE">
        <w:t xml:space="preserve">to accept </w:t>
      </w:r>
      <w:r w:rsidR="008B384F">
        <w:t>the proposed Agency’s budget.</w:t>
      </w:r>
    </w:p>
    <w:p w:rsidR="000C439D" w:rsidRDefault="000C439D" w:rsidP="00E110CA">
      <w:pPr>
        <w:pStyle w:val="BodyText"/>
        <w:tabs>
          <w:tab w:val="left" w:pos="360"/>
        </w:tabs>
        <w:jc w:val="both"/>
        <w:rPr>
          <w:bCs/>
        </w:rPr>
      </w:pPr>
    </w:p>
    <w:p w:rsidR="000C439D" w:rsidRPr="007E2171" w:rsidRDefault="008B384F" w:rsidP="00E110CA">
      <w:pPr>
        <w:pStyle w:val="BodyText"/>
        <w:tabs>
          <w:tab w:val="left" w:pos="360"/>
        </w:tabs>
        <w:jc w:val="both"/>
      </w:pPr>
      <w:r>
        <w:rPr>
          <w:b/>
          <w:bCs/>
        </w:rPr>
        <w:t>18</w:t>
      </w:r>
      <w:r w:rsidR="000C439D">
        <w:rPr>
          <w:b/>
          <w:bCs/>
        </w:rPr>
        <w:t>.</w:t>
      </w:r>
      <w:r w:rsidR="000C439D" w:rsidRPr="007E2171">
        <w:rPr>
          <w:b/>
          <w:bCs/>
        </w:rPr>
        <w:t xml:space="preserve">  Minutes of </w:t>
      </w:r>
      <w:r w:rsidR="000C439D">
        <w:rPr>
          <w:b/>
          <w:bCs/>
        </w:rPr>
        <w:t>P</w:t>
      </w:r>
      <w:r w:rsidR="000C439D" w:rsidRPr="007E2171">
        <w:rPr>
          <w:b/>
          <w:bCs/>
        </w:rPr>
        <w:t xml:space="preserve">rior </w:t>
      </w:r>
      <w:r w:rsidR="000C439D">
        <w:rPr>
          <w:b/>
          <w:bCs/>
        </w:rPr>
        <w:t>M</w:t>
      </w:r>
      <w:r w:rsidR="000C439D" w:rsidRPr="007E2171">
        <w:rPr>
          <w:b/>
          <w:bCs/>
        </w:rPr>
        <w:t>eeting</w:t>
      </w:r>
      <w:r w:rsidR="000C439D" w:rsidRPr="007E2171">
        <w:t xml:space="preserve">.  For information purposes only, the minutes of </w:t>
      </w:r>
      <w:r w:rsidR="000C439D">
        <w:t xml:space="preserve">the </w:t>
      </w:r>
      <w:r w:rsidR="00C266DE">
        <w:t>April 9</w:t>
      </w:r>
      <w:r w:rsidR="000C439D">
        <w:t xml:space="preserve">, 2015 </w:t>
      </w:r>
      <w:r>
        <w:t xml:space="preserve">Audit &amp; Administration </w:t>
      </w:r>
      <w:r w:rsidR="000C439D" w:rsidRPr="007E2171">
        <w:t xml:space="preserve">Committee </w:t>
      </w:r>
      <w:r w:rsidR="000C439D">
        <w:t>M</w:t>
      </w:r>
      <w:r w:rsidR="000C439D" w:rsidRPr="007E2171">
        <w:t>eeting</w:t>
      </w:r>
      <w:r w:rsidR="000C439D">
        <w:t xml:space="preserve"> are attached </w:t>
      </w:r>
      <w:r w:rsidR="000C439D" w:rsidRPr="007E2171">
        <w:t xml:space="preserve">and part of the minutes of this meeting.  No discussion </w:t>
      </w:r>
      <w:r w:rsidR="000C439D">
        <w:t>of</w:t>
      </w:r>
      <w:r w:rsidR="000C439D" w:rsidRPr="007E2171">
        <w:t xml:space="preserve"> the minutes took place.</w:t>
      </w:r>
    </w:p>
    <w:p w:rsidR="000C439D" w:rsidRDefault="000C439D" w:rsidP="00E110CA">
      <w:pPr>
        <w:pStyle w:val="BodyText"/>
        <w:jc w:val="both"/>
      </w:pPr>
    </w:p>
    <w:p w:rsidR="001A0E10" w:rsidRPr="00B8703C" w:rsidRDefault="001A0E10" w:rsidP="00E110CA">
      <w:pPr>
        <w:pStyle w:val="BodyText"/>
        <w:keepNext/>
        <w:jc w:val="both"/>
        <w:rPr>
          <w:b/>
          <w:i/>
          <w:u w:val="single"/>
        </w:rPr>
      </w:pPr>
      <w:r w:rsidRPr="00B8703C">
        <w:rPr>
          <w:b/>
          <w:i/>
          <w:u w:val="single"/>
        </w:rPr>
        <w:t>Manufacturing &amp; Defense Sectors Committee</w:t>
      </w:r>
    </w:p>
    <w:p w:rsidR="001A0E10" w:rsidRDefault="001A0E10" w:rsidP="00E110CA">
      <w:pPr>
        <w:pStyle w:val="BodyText"/>
        <w:keepNext/>
        <w:jc w:val="both"/>
      </w:pPr>
    </w:p>
    <w:p w:rsidR="004F3714" w:rsidRDefault="00F96112" w:rsidP="00E110CA">
      <w:pPr>
        <w:pStyle w:val="BodyText"/>
        <w:jc w:val="both"/>
        <w:rPr>
          <w:bCs/>
        </w:rPr>
      </w:pPr>
      <w:r>
        <w:t xml:space="preserve">Mr. </w:t>
      </w:r>
      <w:r w:rsidR="008B384F">
        <w:t xml:space="preserve">Kanin </w:t>
      </w:r>
      <w:r w:rsidR="00594524">
        <w:t xml:space="preserve">advised </w:t>
      </w:r>
      <w:r w:rsidR="002E0174">
        <w:t xml:space="preserve">that </w:t>
      </w:r>
      <w:r w:rsidR="00327E6D">
        <w:t xml:space="preserve">the Manufacturing &amp; Defense Sectors Committee </w:t>
      </w:r>
      <w:r>
        <w:t xml:space="preserve">met </w:t>
      </w:r>
      <w:r w:rsidR="002E0174">
        <w:t xml:space="preserve">on Tuesday, </w:t>
      </w:r>
      <w:r w:rsidR="008B384F">
        <w:t xml:space="preserve">June </w:t>
      </w:r>
      <w:r w:rsidR="003B0EF8">
        <w:t>9</w:t>
      </w:r>
      <w:r w:rsidR="002E0174">
        <w:t>, 2015</w:t>
      </w:r>
      <w:r w:rsidR="008B384F">
        <w:t xml:space="preserve">.  Ms. Canter commented on some brief updates with respect to the </w:t>
      </w:r>
      <w:r w:rsidR="00594524">
        <w:t xml:space="preserve">Advanced Manufacturing Futures </w:t>
      </w:r>
      <w:r w:rsidR="008B384F">
        <w:t xml:space="preserve">Program, noting that the MassSave </w:t>
      </w:r>
      <w:r w:rsidR="00A00F8D">
        <w:t xml:space="preserve">Program through the Department of Energy Resources looks to be gearing up and there is a role for the Agency in connection therewith, MassDevelopment continues to be part of an energy purchasing consortium known as </w:t>
      </w:r>
      <w:r w:rsidR="00C266DE">
        <w:t xml:space="preserve">EarlyBird Power, </w:t>
      </w:r>
      <w:r w:rsidR="00A00F8D">
        <w:t>the Agency is exploring discussions</w:t>
      </w:r>
      <w:r w:rsidR="006C36A3">
        <w:t xml:space="preserve"> for a bond issuance for </w:t>
      </w:r>
      <w:r w:rsidR="00A00F8D">
        <w:t xml:space="preserve">a manufacturer of solar panels in New Bedford, and Property Assessed Clean Energy (PACE) legislation </w:t>
      </w:r>
      <w:r w:rsidR="006C36A3">
        <w:t xml:space="preserve">for bonds for energy efficiency installations </w:t>
      </w:r>
      <w:r w:rsidR="00A00F8D">
        <w:t xml:space="preserve">is gaining momentum with meetings and increasing </w:t>
      </w:r>
      <w:r w:rsidR="007D5205">
        <w:t xml:space="preserve">legislative </w:t>
      </w:r>
      <w:r w:rsidR="00A00F8D">
        <w:t>support.</w:t>
      </w:r>
    </w:p>
    <w:p w:rsidR="004F3714" w:rsidRDefault="004F3714" w:rsidP="00E110CA">
      <w:pPr>
        <w:pStyle w:val="BodyText"/>
        <w:tabs>
          <w:tab w:val="left" w:pos="360"/>
        </w:tabs>
        <w:jc w:val="both"/>
        <w:rPr>
          <w:bCs/>
        </w:rPr>
      </w:pPr>
    </w:p>
    <w:p w:rsidR="00F96112" w:rsidRPr="007E2171" w:rsidRDefault="00A00F8D" w:rsidP="00E110CA">
      <w:pPr>
        <w:pStyle w:val="BodyText"/>
        <w:tabs>
          <w:tab w:val="left" w:pos="360"/>
        </w:tabs>
        <w:jc w:val="both"/>
      </w:pPr>
      <w:r>
        <w:rPr>
          <w:b/>
          <w:bCs/>
        </w:rPr>
        <w:t>19</w:t>
      </w:r>
      <w:r w:rsidR="00F96112">
        <w:rPr>
          <w:b/>
          <w:bCs/>
        </w:rPr>
        <w:t>.</w:t>
      </w:r>
      <w:r w:rsidR="00F96112" w:rsidRPr="007E2171">
        <w:rPr>
          <w:b/>
          <w:bCs/>
        </w:rPr>
        <w:t xml:space="preserve">  Minutes of </w:t>
      </w:r>
      <w:r w:rsidR="00F96112">
        <w:rPr>
          <w:b/>
          <w:bCs/>
        </w:rPr>
        <w:t>P</w:t>
      </w:r>
      <w:r w:rsidR="00F96112" w:rsidRPr="007E2171">
        <w:rPr>
          <w:b/>
          <w:bCs/>
        </w:rPr>
        <w:t xml:space="preserve">rior </w:t>
      </w:r>
      <w:r w:rsidR="00F96112">
        <w:rPr>
          <w:b/>
          <w:bCs/>
        </w:rPr>
        <w:t>M</w:t>
      </w:r>
      <w:r w:rsidR="00F96112" w:rsidRPr="007E2171">
        <w:rPr>
          <w:b/>
          <w:bCs/>
        </w:rPr>
        <w:t>eeting</w:t>
      </w:r>
      <w:r w:rsidR="00F96112" w:rsidRPr="007E2171">
        <w:t xml:space="preserve">.  For information purposes only, the minutes of </w:t>
      </w:r>
      <w:r w:rsidR="00F96112">
        <w:t xml:space="preserve">the </w:t>
      </w:r>
      <w:r>
        <w:t>May 19</w:t>
      </w:r>
      <w:r w:rsidR="00F96112">
        <w:t xml:space="preserve">, 2015 Manufacturing &amp; Defense Sectors </w:t>
      </w:r>
      <w:r w:rsidR="00F96112" w:rsidRPr="007E2171">
        <w:t xml:space="preserve">Committee </w:t>
      </w:r>
      <w:r w:rsidR="00F96112">
        <w:t>M</w:t>
      </w:r>
      <w:r w:rsidR="00F96112" w:rsidRPr="007E2171">
        <w:t>eeting</w:t>
      </w:r>
      <w:r w:rsidR="00F96112">
        <w:t xml:space="preserve"> are attached </w:t>
      </w:r>
      <w:r w:rsidR="00F96112" w:rsidRPr="007E2171">
        <w:t xml:space="preserve">and part of the minutes of this meeting.  No discussion </w:t>
      </w:r>
      <w:r w:rsidR="00F96112">
        <w:t>of</w:t>
      </w:r>
      <w:r w:rsidR="00F96112" w:rsidRPr="007E2171">
        <w:t xml:space="preserve"> the minutes took place.</w:t>
      </w:r>
    </w:p>
    <w:p w:rsidR="00F96112" w:rsidRDefault="00F96112" w:rsidP="00E110CA">
      <w:pPr>
        <w:pStyle w:val="BodyText"/>
        <w:jc w:val="both"/>
      </w:pPr>
    </w:p>
    <w:p w:rsidR="001A0E10" w:rsidRPr="005E5D1A" w:rsidRDefault="001A0E10" w:rsidP="00E110CA">
      <w:pPr>
        <w:pStyle w:val="BodyText"/>
        <w:keepNext/>
        <w:jc w:val="both"/>
        <w:rPr>
          <w:b/>
          <w:i/>
          <w:u w:val="single"/>
        </w:rPr>
      </w:pPr>
      <w:r w:rsidRPr="005E5D1A">
        <w:rPr>
          <w:b/>
          <w:i/>
          <w:u w:val="single"/>
        </w:rPr>
        <w:t>Origination &amp; Credit Committee</w:t>
      </w:r>
    </w:p>
    <w:p w:rsidR="001A0E10" w:rsidRDefault="001A0E10" w:rsidP="00E110CA">
      <w:pPr>
        <w:pStyle w:val="BodyText"/>
        <w:keepNext/>
        <w:jc w:val="both"/>
      </w:pPr>
    </w:p>
    <w:p w:rsidR="00F15D28" w:rsidRDefault="00A00F8D" w:rsidP="00E110CA">
      <w:pPr>
        <w:pStyle w:val="BodyText"/>
        <w:jc w:val="both"/>
      </w:pPr>
      <w:r>
        <w:t xml:space="preserve">It was noted </w:t>
      </w:r>
      <w:r w:rsidR="0078440F">
        <w:t>that t</w:t>
      </w:r>
      <w:r w:rsidR="00F15D28">
        <w:t xml:space="preserve">he Origination &amp; Credit Committee </w:t>
      </w:r>
      <w:r>
        <w:t xml:space="preserve">did not </w:t>
      </w:r>
      <w:r w:rsidR="0078440F">
        <w:t>m</w:t>
      </w:r>
      <w:r>
        <w:t>e</w:t>
      </w:r>
      <w:r w:rsidR="0078440F">
        <w:t xml:space="preserve">et on Tuesday, </w:t>
      </w:r>
      <w:r w:rsidR="001B4CD7">
        <w:t>June 9</w:t>
      </w:r>
      <w:r w:rsidR="00F15D28">
        <w:t>, 2015</w:t>
      </w:r>
      <w:r w:rsidR="00E34762">
        <w:t>.</w:t>
      </w:r>
      <w:r w:rsidR="001B4CD7">
        <w:t xml:space="preserve">  No meeting of the Committee took place this month.</w:t>
      </w:r>
    </w:p>
    <w:p w:rsidR="00F15D28" w:rsidRDefault="00F15D28" w:rsidP="00E110CA">
      <w:pPr>
        <w:pStyle w:val="BodyText"/>
        <w:tabs>
          <w:tab w:val="left" w:pos="360"/>
        </w:tabs>
        <w:jc w:val="both"/>
        <w:rPr>
          <w:bCs/>
        </w:rPr>
      </w:pPr>
    </w:p>
    <w:p w:rsidR="0014741B" w:rsidRPr="007E2171" w:rsidRDefault="0014741B" w:rsidP="00E110CA">
      <w:pPr>
        <w:pStyle w:val="BodyText"/>
        <w:tabs>
          <w:tab w:val="left" w:pos="360"/>
        </w:tabs>
        <w:jc w:val="both"/>
      </w:pPr>
      <w:r>
        <w:rPr>
          <w:b/>
          <w:bCs/>
        </w:rPr>
        <w:t>2</w:t>
      </w:r>
      <w:r w:rsidR="001B4CD7">
        <w:rPr>
          <w:b/>
          <w:bCs/>
        </w:rPr>
        <w:t>0</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1B4CD7">
        <w:t>May 19</w:t>
      </w:r>
      <w:r>
        <w:t xml:space="preserve">,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14741B" w:rsidRDefault="0014741B" w:rsidP="00E110CA">
      <w:pPr>
        <w:pStyle w:val="BodyText"/>
        <w:jc w:val="both"/>
      </w:pPr>
    </w:p>
    <w:p w:rsidR="00D311CD" w:rsidRPr="005E5D1A" w:rsidRDefault="00D311CD" w:rsidP="00E110CA">
      <w:pPr>
        <w:pStyle w:val="BodyText"/>
        <w:keepNext/>
        <w:ind w:right="720"/>
        <w:jc w:val="both"/>
        <w:rPr>
          <w:b/>
          <w:u w:val="single"/>
        </w:rPr>
      </w:pPr>
      <w:r w:rsidRPr="005E5D1A">
        <w:rPr>
          <w:b/>
          <w:u w:val="single"/>
        </w:rPr>
        <w:t>Lending</w:t>
      </w:r>
    </w:p>
    <w:p w:rsidR="00D311CD" w:rsidRPr="001661E6" w:rsidRDefault="00D311CD" w:rsidP="00E110CA">
      <w:pPr>
        <w:pStyle w:val="BodyText"/>
        <w:keepNext/>
        <w:ind w:right="720"/>
        <w:jc w:val="both"/>
      </w:pPr>
    </w:p>
    <w:p w:rsidR="00D311CD" w:rsidRDefault="0014741B" w:rsidP="00E110CA">
      <w:pPr>
        <w:pStyle w:val="BodyText"/>
        <w:tabs>
          <w:tab w:val="left" w:pos="360"/>
        </w:tabs>
        <w:jc w:val="both"/>
      </w:pPr>
      <w:r>
        <w:rPr>
          <w:b/>
          <w:bCs/>
        </w:rPr>
        <w:t>2</w:t>
      </w:r>
      <w:r w:rsidR="001B4CD7">
        <w:rPr>
          <w:b/>
          <w:bCs/>
        </w:rPr>
        <w:t>1</w:t>
      </w:r>
      <w:r w:rsidR="00D311CD" w:rsidRPr="007C1E63">
        <w:rPr>
          <w:b/>
          <w:bCs/>
        </w:rPr>
        <w:t>.  Delegated Authority Report</w:t>
      </w:r>
      <w:r w:rsidR="00D311CD">
        <w:rPr>
          <w:b/>
          <w:bCs/>
        </w:rPr>
        <w:t xml:space="preserve"> for Loan Approvals (</w:t>
      </w:r>
      <w:r w:rsidR="001B4CD7">
        <w:rPr>
          <w:b/>
          <w:bCs/>
        </w:rPr>
        <w:t xml:space="preserve">April </w:t>
      </w:r>
      <w:r w:rsidR="0078440F">
        <w:rPr>
          <w:b/>
          <w:bCs/>
        </w:rPr>
        <w:t>2015</w:t>
      </w:r>
      <w:r w:rsidR="00D311CD">
        <w:rPr>
          <w:b/>
          <w:bCs/>
        </w:rPr>
        <w:t>)</w:t>
      </w:r>
      <w:r w:rsidR="00D311CD">
        <w:t>.</w:t>
      </w:r>
      <w:r w:rsidR="00D311CD" w:rsidRPr="007E2171">
        <w:t xml:space="preserve">  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E110CA">
      <w:pPr>
        <w:pStyle w:val="BodyText"/>
        <w:jc w:val="both"/>
      </w:pPr>
    </w:p>
    <w:p w:rsidR="00EE7B9F" w:rsidRPr="005E5D1A" w:rsidRDefault="00EE7B9F" w:rsidP="00E110CA">
      <w:pPr>
        <w:pStyle w:val="BodyText"/>
        <w:keepNext/>
        <w:jc w:val="both"/>
        <w:rPr>
          <w:b/>
          <w:u w:val="single"/>
        </w:rPr>
      </w:pPr>
      <w:r w:rsidRPr="005E5D1A">
        <w:rPr>
          <w:b/>
          <w:u w:val="single"/>
        </w:rPr>
        <w:lastRenderedPageBreak/>
        <w:t>Community Development</w:t>
      </w:r>
    </w:p>
    <w:p w:rsidR="00EE7B9F" w:rsidRPr="001661E6" w:rsidRDefault="00EE7B9F" w:rsidP="00E110CA">
      <w:pPr>
        <w:pStyle w:val="BodyText"/>
        <w:keepNext/>
        <w:jc w:val="both"/>
      </w:pPr>
    </w:p>
    <w:p w:rsidR="000202FE" w:rsidRDefault="000202FE" w:rsidP="00E110CA">
      <w:pPr>
        <w:pStyle w:val="BodyText"/>
        <w:tabs>
          <w:tab w:val="left" w:pos="360"/>
        </w:tabs>
        <w:jc w:val="both"/>
      </w:pPr>
      <w:r>
        <w:rPr>
          <w:b/>
          <w:bCs/>
        </w:rPr>
        <w:t>2</w:t>
      </w:r>
      <w:r w:rsidR="001B4CD7">
        <w:rPr>
          <w:b/>
          <w:bCs/>
        </w:rPr>
        <w:t>2</w:t>
      </w:r>
      <w:r w:rsidRPr="007C1E63">
        <w:rPr>
          <w:b/>
          <w:bCs/>
        </w:rPr>
        <w:t>.  Delegated Authority Report</w:t>
      </w:r>
      <w:r>
        <w:rPr>
          <w:b/>
          <w:bCs/>
        </w:rPr>
        <w:t xml:space="preserve"> for Community Development Approvals (</w:t>
      </w:r>
      <w:r w:rsidR="001B4CD7">
        <w:rPr>
          <w:b/>
          <w:bCs/>
        </w:rPr>
        <w:t xml:space="preserve">April </w:t>
      </w:r>
      <w:r>
        <w:rPr>
          <w:b/>
          <w:bCs/>
        </w:rPr>
        <w:t>2015)</w:t>
      </w:r>
      <w:r>
        <w:t>.</w:t>
      </w:r>
      <w:r w:rsidRPr="007E2171">
        <w:t xml:space="preserve">  For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0202FE" w:rsidRDefault="000202FE" w:rsidP="00E110CA">
      <w:pPr>
        <w:pStyle w:val="BodyText"/>
        <w:jc w:val="both"/>
      </w:pPr>
    </w:p>
    <w:p w:rsidR="001A0E10" w:rsidRPr="005E5D1A" w:rsidRDefault="001A0E10" w:rsidP="00E110CA">
      <w:pPr>
        <w:pStyle w:val="BodyText"/>
        <w:keepNext/>
        <w:jc w:val="both"/>
        <w:rPr>
          <w:b/>
          <w:i/>
          <w:u w:val="single"/>
        </w:rPr>
      </w:pPr>
      <w:r w:rsidRPr="005E5D1A">
        <w:rPr>
          <w:b/>
          <w:i/>
          <w:u w:val="single"/>
        </w:rPr>
        <w:t>Real Estate Development &amp; Operations Committee</w:t>
      </w:r>
    </w:p>
    <w:p w:rsidR="001A0E10" w:rsidRDefault="001A0E10" w:rsidP="00E110CA">
      <w:pPr>
        <w:pStyle w:val="BodyText"/>
        <w:keepNext/>
        <w:jc w:val="both"/>
      </w:pPr>
    </w:p>
    <w:p w:rsidR="00D9527F" w:rsidRDefault="00EE7B9F" w:rsidP="00E110CA">
      <w:pPr>
        <w:pStyle w:val="BodyText"/>
        <w:jc w:val="both"/>
      </w:pPr>
      <w:r>
        <w:t xml:space="preserve">Mr. </w:t>
      </w:r>
      <w:r w:rsidR="001B4CD7">
        <w:t xml:space="preserve">Kanin </w:t>
      </w:r>
      <w:r>
        <w:t xml:space="preserve">stated that the </w:t>
      </w:r>
      <w:r w:rsidR="00D9527F">
        <w:t xml:space="preserve">Real Estate Development &amp; Operations </w:t>
      </w:r>
      <w:r w:rsidR="00D9527F" w:rsidRPr="007E2171">
        <w:t xml:space="preserve">Committee </w:t>
      </w:r>
      <w:r>
        <w:t xml:space="preserve">met on Tuesday, </w:t>
      </w:r>
      <w:r w:rsidR="001B4CD7">
        <w:t>June 9</w:t>
      </w:r>
      <w:r>
        <w:t>, 2015</w:t>
      </w:r>
      <w:r w:rsidR="001B4CD7">
        <w:t>.</w:t>
      </w:r>
    </w:p>
    <w:p w:rsidR="00061F4A" w:rsidRDefault="00061F4A" w:rsidP="00E110CA">
      <w:pPr>
        <w:pStyle w:val="BodyText"/>
        <w:jc w:val="both"/>
      </w:pPr>
    </w:p>
    <w:p w:rsidR="001A0E10" w:rsidRPr="007E2171" w:rsidRDefault="001B4CD7" w:rsidP="00E110CA">
      <w:pPr>
        <w:pStyle w:val="BodyText"/>
        <w:tabs>
          <w:tab w:val="left" w:pos="360"/>
        </w:tabs>
        <w:jc w:val="both"/>
      </w:pPr>
      <w:r>
        <w:rPr>
          <w:b/>
          <w:bCs/>
        </w:rPr>
        <w:t>23</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r w:rsidR="001A0E10" w:rsidRPr="007E2171">
        <w:t xml:space="preserve">.  For information purposes only, the minutes of </w:t>
      </w:r>
      <w:r w:rsidR="001A0E10">
        <w:t xml:space="preserve">the </w:t>
      </w:r>
      <w:r>
        <w:t>May 19</w:t>
      </w:r>
      <w:r w:rsidR="00A50D73">
        <w:t xml:space="preserve">, 2015 </w:t>
      </w:r>
      <w:r w:rsidR="001A0E10">
        <w:t xml:space="preserve">Real Estate Development &amp; Operations </w:t>
      </w:r>
      <w:r w:rsidR="001A0E10" w:rsidRPr="007E2171">
        <w:t xml:space="preserve">Committee </w:t>
      </w:r>
      <w:r w:rsidR="00E34762">
        <w:t>M</w:t>
      </w:r>
      <w:r w:rsidR="001A0E10" w:rsidRPr="007E2171">
        <w:t>eeting</w:t>
      </w:r>
      <w:r w:rsidR="001A0E10">
        <w:t xml:space="preserve"> are attached </w:t>
      </w:r>
      <w:r w:rsidR="001A0E10" w:rsidRPr="007E2171">
        <w:t xml:space="preserve">and part of the minutes of this meeting.  No discussion </w:t>
      </w:r>
      <w:r w:rsidR="001A0E10">
        <w:t>of</w:t>
      </w:r>
      <w:r w:rsidR="001A0E10" w:rsidRPr="007E2171">
        <w:t xml:space="preserve"> the minutes took place.</w:t>
      </w:r>
    </w:p>
    <w:p w:rsidR="001A0E10" w:rsidRDefault="001A0E10" w:rsidP="00E110CA">
      <w:pPr>
        <w:pStyle w:val="BodyText"/>
        <w:jc w:val="both"/>
      </w:pPr>
    </w:p>
    <w:p w:rsidR="00741CC9" w:rsidRDefault="001B4CD7" w:rsidP="00E110CA">
      <w:pPr>
        <w:pStyle w:val="BodyText"/>
        <w:jc w:val="both"/>
      </w:pPr>
      <w:r>
        <w:rPr>
          <w:b/>
          <w:bCs/>
        </w:rPr>
        <w:t>24</w:t>
      </w:r>
      <w:r w:rsidR="00741CC9" w:rsidRPr="007E2171">
        <w:rPr>
          <w:b/>
          <w:bCs/>
        </w:rPr>
        <w:t xml:space="preserve">.  Devens </w:t>
      </w:r>
      <w:r w:rsidR="00741CC9">
        <w:rPr>
          <w:b/>
          <w:bCs/>
        </w:rPr>
        <w:t xml:space="preserve">and Devens Environmental </w:t>
      </w:r>
      <w:r w:rsidR="00741CC9" w:rsidRPr="007E2171">
        <w:rPr>
          <w:b/>
          <w:bCs/>
        </w:rPr>
        <w:t>Update</w:t>
      </w:r>
      <w:r w:rsidR="00741CC9">
        <w:rPr>
          <w:b/>
          <w:bCs/>
        </w:rPr>
        <w:t>s</w:t>
      </w:r>
      <w:r w:rsidR="00741CC9" w:rsidRPr="007E2171">
        <w:t xml:space="preserve">.  For information purposes, the </w:t>
      </w:r>
      <w:r w:rsidR="00741CC9">
        <w:t xml:space="preserve">Devens and Devens Environmental Updates are attached </w:t>
      </w:r>
      <w:r w:rsidR="00741CC9" w:rsidRPr="007E2171">
        <w:t xml:space="preserve">and part of the minutes of this meeting.  </w:t>
      </w:r>
      <w:r>
        <w:t xml:space="preserve">Mr. Kezer advised briefly that </w:t>
      </w:r>
      <w:r w:rsidR="00C266DE">
        <w:t xml:space="preserve">a recent </w:t>
      </w:r>
      <w:r>
        <w:t xml:space="preserve">fire at the recycling plant is finally out.  Although </w:t>
      </w:r>
      <w:r w:rsidR="00C266DE">
        <w:t xml:space="preserve">the transfer station </w:t>
      </w:r>
      <w:r>
        <w:t xml:space="preserve">remains closed for business, the building did not suffer significant damage; it is now </w:t>
      </w:r>
      <w:r w:rsidR="00C266DE">
        <w:t xml:space="preserve">being evaluated by </w:t>
      </w:r>
      <w:r>
        <w:t>the insurance and safety inspectors.</w:t>
      </w:r>
    </w:p>
    <w:p w:rsidR="00741CC9" w:rsidRDefault="00741CC9" w:rsidP="00E110CA">
      <w:pPr>
        <w:pStyle w:val="BodyText"/>
        <w:jc w:val="both"/>
      </w:pPr>
    </w:p>
    <w:p w:rsidR="001B4CD7" w:rsidRPr="00D13AAD" w:rsidRDefault="001B4CD7" w:rsidP="00E110CA">
      <w:pPr>
        <w:pStyle w:val="BodyText"/>
        <w:keepNext/>
        <w:jc w:val="both"/>
        <w:rPr>
          <w:b/>
        </w:rPr>
      </w:pPr>
      <w:r>
        <w:rPr>
          <w:b/>
        </w:rPr>
        <w:t>25</w:t>
      </w:r>
      <w:r w:rsidRPr="00D13AAD">
        <w:rPr>
          <w:b/>
        </w:rPr>
        <w:t>.  VOTE –</w:t>
      </w:r>
      <w:r>
        <w:rPr>
          <w:b/>
        </w:rPr>
        <w:t xml:space="preserve"> Devens – </w:t>
      </w:r>
      <w:r w:rsidR="00890443">
        <w:rPr>
          <w:b/>
        </w:rPr>
        <w:t>Award of Contract for Davao Housing Foundation Removal</w:t>
      </w:r>
    </w:p>
    <w:p w:rsidR="001B4CD7" w:rsidRDefault="001B4CD7" w:rsidP="00E110CA">
      <w:pPr>
        <w:pStyle w:val="BodyText"/>
        <w:keepNext/>
        <w:jc w:val="both"/>
      </w:pPr>
    </w:p>
    <w:p w:rsidR="001B4CD7" w:rsidRDefault="00890443" w:rsidP="00E110CA">
      <w:pPr>
        <w:pStyle w:val="BodyText"/>
        <w:jc w:val="both"/>
      </w:pPr>
      <w:r>
        <w:t>Noting that the Army has completed its cleanup of pesticide soils and noting</w:t>
      </w:r>
      <w:r w:rsidR="00C266DE">
        <w:t xml:space="preserve"> also </w:t>
      </w:r>
      <w:r>
        <w:t xml:space="preserve">that the area is being prepared for further redevelopment and sale, </w:t>
      </w:r>
      <w:r w:rsidR="001B4CD7">
        <w:t xml:space="preserve">Mr. </w:t>
      </w:r>
      <w:r>
        <w:t xml:space="preserve">Kezer briefly described this request to award a demolition contract for the </w:t>
      </w:r>
      <w:r w:rsidR="006C36A3">
        <w:t>f</w:t>
      </w:r>
      <w:r>
        <w:t xml:space="preserve">ormer Davao Housing Area </w:t>
      </w:r>
      <w:r w:rsidR="006C36A3">
        <w:t>f</w:t>
      </w:r>
      <w:r>
        <w:t xml:space="preserve">oundation </w:t>
      </w:r>
      <w:r w:rsidR="006C36A3">
        <w:t>r</w:t>
      </w:r>
      <w:r>
        <w:t xml:space="preserve">emoval and </w:t>
      </w:r>
      <w:r w:rsidR="006C36A3">
        <w:t>d</w:t>
      </w:r>
      <w:r>
        <w:t xml:space="preserve">isposal </w:t>
      </w:r>
      <w:r w:rsidR="006C36A3">
        <w:t>p</w:t>
      </w:r>
      <w:r>
        <w:t>roject</w:t>
      </w:r>
      <w:r w:rsidR="006C36A3">
        <w:t xml:space="preserve">.  An </w:t>
      </w:r>
      <w:r>
        <w:t>RFP</w:t>
      </w:r>
      <w:r w:rsidR="000B4DBF">
        <w:t xml:space="preserve"> was issued for this project, and </w:t>
      </w:r>
      <w:r>
        <w:t xml:space="preserve">there were five responses.  He requested authority to award this demolition contract to S&amp;R Corporation of Lowell, MA for $838,225.  </w:t>
      </w:r>
      <w:r w:rsidR="001B4CD7">
        <w:t xml:space="preserve">The Chair </w:t>
      </w:r>
      <w:r w:rsidR="001B4CD7" w:rsidRPr="007E2171">
        <w:t xml:space="preserve">asked for a vote and, </w:t>
      </w:r>
      <w:r w:rsidR="001B4CD7">
        <w:t>upon motion duly made and seconded, it was unanimously</w:t>
      </w:r>
    </w:p>
    <w:p w:rsidR="001B4CD7" w:rsidRDefault="001B4CD7" w:rsidP="00E110CA">
      <w:pPr>
        <w:pStyle w:val="BodyText"/>
        <w:jc w:val="both"/>
      </w:pPr>
    </w:p>
    <w:p w:rsidR="001B4CD7" w:rsidRDefault="001B4CD7" w:rsidP="00E110CA">
      <w:pPr>
        <w:pStyle w:val="BodyText"/>
        <w:jc w:val="both"/>
      </w:pPr>
      <w:r w:rsidRPr="007E2171">
        <w:rPr>
          <w:b/>
        </w:rPr>
        <w:t>VOTED:</w:t>
      </w:r>
      <w:r w:rsidRPr="007E2171">
        <w:t xml:space="preserve">  That the Board of Directors of Mass</w:t>
      </w:r>
      <w:r>
        <w:t xml:space="preserve">Development </w:t>
      </w:r>
      <w:r w:rsidR="00890443">
        <w:t>approves the award of a contract to S&amp;R Corporation</w:t>
      </w:r>
      <w:r>
        <w:t xml:space="preserve">, as outlined in </w:t>
      </w:r>
      <w:r w:rsidRPr="00A545AB">
        <w:t xml:space="preserve">the </w:t>
      </w:r>
      <w:r>
        <w:t xml:space="preserve">memorandum and vote dated </w:t>
      </w:r>
      <w:r w:rsidR="00890443">
        <w:t>June 11</w:t>
      </w:r>
      <w:r>
        <w:t>, 2015</w:t>
      </w:r>
      <w:r w:rsidRPr="007E2171">
        <w:t>, attached and part of the minutes of this meeting.</w:t>
      </w:r>
    </w:p>
    <w:p w:rsidR="001B4CD7" w:rsidRDefault="001B4CD7" w:rsidP="00E110CA">
      <w:pPr>
        <w:pStyle w:val="BodyText"/>
        <w:jc w:val="both"/>
      </w:pPr>
    </w:p>
    <w:p w:rsidR="00890443" w:rsidRPr="00D13AAD" w:rsidRDefault="00890443" w:rsidP="00E110CA">
      <w:pPr>
        <w:pStyle w:val="BodyText"/>
        <w:keepNext/>
        <w:jc w:val="both"/>
        <w:rPr>
          <w:b/>
        </w:rPr>
      </w:pPr>
      <w:r>
        <w:rPr>
          <w:b/>
        </w:rPr>
        <w:t>26</w:t>
      </w:r>
      <w:r w:rsidRPr="00D13AAD">
        <w:rPr>
          <w:b/>
        </w:rPr>
        <w:t>.  VOTE –</w:t>
      </w:r>
      <w:r>
        <w:rPr>
          <w:b/>
        </w:rPr>
        <w:t xml:space="preserve"> Devens – Electric Rate Adjustment</w:t>
      </w:r>
    </w:p>
    <w:p w:rsidR="00890443" w:rsidRDefault="00890443" w:rsidP="00E110CA">
      <w:pPr>
        <w:pStyle w:val="BodyText"/>
        <w:keepNext/>
        <w:jc w:val="both"/>
      </w:pPr>
    </w:p>
    <w:p w:rsidR="00890443" w:rsidRDefault="00890443" w:rsidP="00E110CA">
      <w:pPr>
        <w:pStyle w:val="BodyText"/>
        <w:jc w:val="both"/>
      </w:pPr>
      <w:r>
        <w:t xml:space="preserve">Mr. Kezer briefly described this request for approval of </w:t>
      </w:r>
      <w:r w:rsidR="008E4DA8">
        <w:t>the recommended electric utility rate changes for Devens to become effective as of July 1, 2015.  He noted that costs have gone down; therefore, this year’s rate adjustment results in an overall average reduction of 4 percent.</w:t>
      </w:r>
      <w:r>
        <w:t xml:space="preserve">  The Chair </w:t>
      </w:r>
      <w:r w:rsidRPr="007E2171">
        <w:t xml:space="preserve">asked for a vote and, </w:t>
      </w:r>
      <w:r>
        <w:t>upon motion duly made and seconded, it was unanimously</w:t>
      </w:r>
    </w:p>
    <w:p w:rsidR="00890443" w:rsidRDefault="00890443" w:rsidP="00E110CA">
      <w:pPr>
        <w:pStyle w:val="BodyText"/>
        <w:jc w:val="both"/>
      </w:pPr>
    </w:p>
    <w:p w:rsidR="00890443" w:rsidRDefault="00890443" w:rsidP="00E110CA">
      <w:pPr>
        <w:pStyle w:val="BodyText"/>
        <w:jc w:val="both"/>
      </w:pPr>
      <w:r w:rsidRPr="007E2171">
        <w:rPr>
          <w:b/>
        </w:rPr>
        <w:lastRenderedPageBreak/>
        <w:t>VOTED:</w:t>
      </w:r>
      <w:r w:rsidRPr="007E2171">
        <w:t xml:space="preserve">  That the Board of Directors of Mass</w:t>
      </w:r>
      <w:r>
        <w:t xml:space="preserve">Development approves the electric rate adjustment, as outlined in </w:t>
      </w:r>
      <w:r w:rsidRPr="00A545AB">
        <w:t xml:space="preserve">the </w:t>
      </w:r>
      <w:r>
        <w:t>memorandum and vote dated June 11, 2015</w:t>
      </w:r>
      <w:r w:rsidRPr="007E2171">
        <w:t>, attached and part of the minutes of this meeting.</w:t>
      </w:r>
    </w:p>
    <w:p w:rsidR="00890443" w:rsidRDefault="00890443" w:rsidP="00E110CA">
      <w:pPr>
        <w:pStyle w:val="BodyText"/>
        <w:jc w:val="both"/>
      </w:pPr>
    </w:p>
    <w:p w:rsidR="00890443" w:rsidRPr="00D13AAD" w:rsidRDefault="00890443" w:rsidP="00E110CA">
      <w:pPr>
        <w:pStyle w:val="BodyText"/>
        <w:keepNext/>
        <w:jc w:val="both"/>
        <w:rPr>
          <w:b/>
        </w:rPr>
      </w:pPr>
      <w:r>
        <w:rPr>
          <w:b/>
        </w:rPr>
        <w:t>27</w:t>
      </w:r>
      <w:r w:rsidRPr="00D13AAD">
        <w:rPr>
          <w:b/>
        </w:rPr>
        <w:t>.  VOTE –</w:t>
      </w:r>
      <w:r>
        <w:rPr>
          <w:b/>
        </w:rPr>
        <w:t xml:space="preserve"> Devens – Sewer Rate Adjustment</w:t>
      </w:r>
    </w:p>
    <w:p w:rsidR="00890443" w:rsidRDefault="00890443" w:rsidP="00E110CA">
      <w:pPr>
        <w:pStyle w:val="BodyText"/>
        <w:keepNext/>
        <w:jc w:val="both"/>
      </w:pPr>
    </w:p>
    <w:p w:rsidR="00890443" w:rsidRDefault="00890443" w:rsidP="00E110CA">
      <w:pPr>
        <w:pStyle w:val="BodyText"/>
        <w:jc w:val="both"/>
      </w:pPr>
      <w:r>
        <w:t xml:space="preserve">Mr. Kezer briefly described this request for approval of </w:t>
      </w:r>
      <w:r w:rsidR="008E4DA8">
        <w:t xml:space="preserve">the recommended sewer utility rate changes for Devens to become effective as of July 1, 2015.  Staff is recommending a sewer rate increase of 2 percent to help offset </w:t>
      </w:r>
      <w:r w:rsidR="000B4DBF">
        <w:t xml:space="preserve">the costs of </w:t>
      </w:r>
      <w:r w:rsidR="008E4DA8">
        <w:t>certain loan subsidies and move closer toward the goal of operating as an enterprise fund account.</w:t>
      </w:r>
      <w:r>
        <w:t xml:space="preserve">  The Chair </w:t>
      </w:r>
      <w:r w:rsidRPr="007E2171">
        <w:t xml:space="preserve">asked for a vote and, </w:t>
      </w:r>
      <w:r>
        <w:t>upon motion duly made and seconded, it was unanimously</w:t>
      </w:r>
    </w:p>
    <w:p w:rsidR="00890443" w:rsidRDefault="00890443" w:rsidP="00E110CA">
      <w:pPr>
        <w:pStyle w:val="BodyText"/>
        <w:jc w:val="both"/>
      </w:pPr>
    </w:p>
    <w:p w:rsidR="00890443" w:rsidRDefault="00890443" w:rsidP="00E110CA">
      <w:pPr>
        <w:pStyle w:val="BodyText"/>
        <w:jc w:val="both"/>
      </w:pPr>
      <w:r w:rsidRPr="007E2171">
        <w:rPr>
          <w:b/>
        </w:rPr>
        <w:t>VOTED:</w:t>
      </w:r>
      <w:r w:rsidRPr="007E2171">
        <w:t xml:space="preserve">  That the Board of Directors of Mass</w:t>
      </w:r>
      <w:r>
        <w:t xml:space="preserve">Development approves the sewer rate adjustment, as outlined in </w:t>
      </w:r>
      <w:r w:rsidRPr="00A545AB">
        <w:t xml:space="preserve">the </w:t>
      </w:r>
      <w:r>
        <w:t>memorandum and vote dated June 11, 2015</w:t>
      </w:r>
      <w:r w:rsidRPr="007E2171">
        <w:t>, attached and part of the minutes of this meeting.</w:t>
      </w:r>
    </w:p>
    <w:p w:rsidR="00890443" w:rsidRDefault="00890443" w:rsidP="00E110CA">
      <w:pPr>
        <w:pStyle w:val="BodyText"/>
        <w:jc w:val="both"/>
      </w:pPr>
    </w:p>
    <w:p w:rsidR="0072039F" w:rsidRDefault="001B4CD7" w:rsidP="00E110CA">
      <w:pPr>
        <w:jc w:val="both"/>
        <w:rPr>
          <w:sz w:val="24"/>
          <w:szCs w:val="24"/>
        </w:rPr>
      </w:pPr>
      <w:r>
        <w:rPr>
          <w:b/>
          <w:bCs/>
          <w:sz w:val="24"/>
          <w:szCs w:val="24"/>
        </w:rPr>
        <w:t>28</w:t>
      </w:r>
      <w:r w:rsidR="00741CC9" w:rsidRPr="007E2171">
        <w:rPr>
          <w:b/>
          <w:bCs/>
          <w:sz w:val="24"/>
          <w:szCs w:val="24"/>
        </w:rPr>
        <w:t xml:space="preserve">.  Statewide </w:t>
      </w:r>
      <w:r w:rsidR="00741CC9">
        <w:rPr>
          <w:b/>
          <w:bCs/>
          <w:sz w:val="24"/>
          <w:szCs w:val="24"/>
        </w:rPr>
        <w:t>Re</w:t>
      </w:r>
      <w:r w:rsidR="00741CC9" w:rsidRPr="00354DBA">
        <w:rPr>
          <w:b/>
          <w:bCs/>
          <w:sz w:val="24"/>
          <w:szCs w:val="24"/>
        </w:rPr>
        <w:t>al Estate Projects Updates</w:t>
      </w:r>
      <w:r w:rsidR="00741CC9" w:rsidRPr="00354DBA">
        <w:rPr>
          <w:sz w:val="24"/>
          <w:szCs w:val="24"/>
        </w:rPr>
        <w:t xml:space="preserve">.  </w:t>
      </w:r>
      <w:r w:rsidR="00741CC9">
        <w:rPr>
          <w:sz w:val="24"/>
          <w:szCs w:val="24"/>
        </w:rPr>
        <w:t xml:space="preserve">Mr. Henderson </w:t>
      </w:r>
      <w:r w:rsidR="008E4DA8">
        <w:rPr>
          <w:sz w:val="24"/>
          <w:szCs w:val="24"/>
        </w:rPr>
        <w:t xml:space="preserve">reported that demolition is underway at the </w:t>
      </w:r>
      <w:r w:rsidR="00741CC9">
        <w:rPr>
          <w:sz w:val="24"/>
          <w:szCs w:val="24"/>
        </w:rPr>
        <w:t xml:space="preserve">Myles Standish Industrial Park </w:t>
      </w:r>
      <w:r w:rsidR="009B5C33">
        <w:rPr>
          <w:sz w:val="24"/>
          <w:szCs w:val="24"/>
        </w:rPr>
        <w:t xml:space="preserve">(“MSIP”) </w:t>
      </w:r>
      <w:r w:rsidR="00741CC9">
        <w:rPr>
          <w:sz w:val="24"/>
          <w:szCs w:val="24"/>
        </w:rPr>
        <w:t xml:space="preserve">Expansion project in </w:t>
      </w:r>
      <w:r w:rsidR="00741CC9" w:rsidRPr="00741CC9">
        <w:rPr>
          <w:b/>
          <w:i/>
          <w:sz w:val="24"/>
          <w:szCs w:val="24"/>
        </w:rPr>
        <w:t>Taunton</w:t>
      </w:r>
      <w:r w:rsidR="00741CC9">
        <w:rPr>
          <w:sz w:val="24"/>
          <w:szCs w:val="24"/>
        </w:rPr>
        <w:t xml:space="preserve"> </w:t>
      </w:r>
      <w:r w:rsidR="000B4DBF">
        <w:rPr>
          <w:sz w:val="24"/>
          <w:szCs w:val="24"/>
        </w:rPr>
        <w:t xml:space="preserve">at the site </w:t>
      </w:r>
      <w:r w:rsidR="00741CC9">
        <w:rPr>
          <w:sz w:val="24"/>
          <w:szCs w:val="24"/>
        </w:rPr>
        <w:t>Martignetti Liquors</w:t>
      </w:r>
      <w:r w:rsidR="000B4DBF">
        <w:rPr>
          <w:sz w:val="24"/>
          <w:szCs w:val="24"/>
        </w:rPr>
        <w:t xml:space="preserve"> purchased</w:t>
      </w:r>
      <w:r w:rsidR="008E4DA8">
        <w:rPr>
          <w:sz w:val="24"/>
          <w:szCs w:val="24"/>
        </w:rPr>
        <w:t xml:space="preserve">; there is serious </w:t>
      </w:r>
      <w:r w:rsidR="000B4DBF">
        <w:rPr>
          <w:sz w:val="24"/>
          <w:szCs w:val="24"/>
        </w:rPr>
        <w:t xml:space="preserve">buyer </w:t>
      </w:r>
      <w:r w:rsidR="008E4DA8">
        <w:rPr>
          <w:sz w:val="24"/>
          <w:szCs w:val="24"/>
        </w:rPr>
        <w:t xml:space="preserve">interest in available property in </w:t>
      </w:r>
      <w:r w:rsidR="000B4DBF">
        <w:rPr>
          <w:sz w:val="24"/>
          <w:szCs w:val="24"/>
        </w:rPr>
        <w:t xml:space="preserve">the </w:t>
      </w:r>
      <w:r w:rsidR="008E4DA8">
        <w:rPr>
          <w:sz w:val="24"/>
          <w:szCs w:val="24"/>
        </w:rPr>
        <w:t>MSIP</w:t>
      </w:r>
      <w:r w:rsidR="000B4DBF">
        <w:rPr>
          <w:sz w:val="24"/>
          <w:szCs w:val="24"/>
        </w:rPr>
        <w:t xml:space="preserve"> Business Park portion of the Expansion area</w:t>
      </w:r>
      <w:r w:rsidR="00945692">
        <w:rPr>
          <w:sz w:val="24"/>
          <w:szCs w:val="24"/>
        </w:rPr>
        <w:t>.</w:t>
      </w:r>
      <w:r w:rsidR="008E4DA8">
        <w:rPr>
          <w:sz w:val="24"/>
          <w:szCs w:val="24"/>
        </w:rPr>
        <w:t xml:space="preserve">  The Christopher Height</w:t>
      </w:r>
      <w:r w:rsidR="00C266DE">
        <w:rPr>
          <w:sz w:val="24"/>
          <w:szCs w:val="24"/>
        </w:rPr>
        <w:t>s</w:t>
      </w:r>
      <w:r w:rsidR="008E4DA8">
        <w:rPr>
          <w:sz w:val="24"/>
          <w:szCs w:val="24"/>
        </w:rPr>
        <w:t xml:space="preserve"> senior living project </w:t>
      </w:r>
      <w:r w:rsidR="00C266DE">
        <w:rPr>
          <w:sz w:val="24"/>
          <w:szCs w:val="24"/>
        </w:rPr>
        <w:t>i</w:t>
      </w:r>
      <w:r w:rsidR="008E4DA8">
        <w:rPr>
          <w:sz w:val="24"/>
          <w:szCs w:val="24"/>
        </w:rPr>
        <w:t xml:space="preserve">s moving forward in </w:t>
      </w:r>
      <w:r w:rsidR="008E4DA8" w:rsidRPr="0072039F">
        <w:rPr>
          <w:b/>
          <w:i/>
          <w:sz w:val="24"/>
          <w:szCs w:val="24"/>
        </w:rPr>
        <w:t>Village Hill, Northampton</w:t>
      </w:r>
      <w:r w:rsidR="008E4DA8">
        <w:rPr>
          <w:sz w:val="24"/>
          <w:szCs w:val="24"/>
        </w:rPr>
        <w:t xml:space="preserve">, but plans for the </w:t>
      </w:r>
      <w:r w:rsidR="001E7927">
        <w:rPr>
          <w:sz w:val="24"/>
          <w:szCs w:val="24"/>
        </w:rPr>
        <w:t xml:space="preserve">mixed income co-housing project </w:t>
      </w:r>
      <w:r w:rsidR="0072039F">
        <w:rPr>
          <w:sz w:val="24"/>
          <w:szCs w:val="24"/>
        </w:rPr>
        <w:t>ran into difficulties, so that property is back on the market</w:t>
      </w:r>
      <w:r w:rsidR="00C266DE">
        <w:rPr>
          <w:sz w:val="24"/>
          <w:szCs w:val="24"/>
        </w:rPr>
        <w:t xml:space="preserve"> and</w:t>
      </w:r>
      <w:r w:rsidR="0072039F">
        <w:rPr>
          <w:sz w:val="24"/>
          <w:szCs w:val="24"/>
        </w:rPr>
        <w:t xml:space="preserve"> there is already an interested party.  </w:t>
      </w:r>
      <w:r w:rsidR="000B4DBF">
        <w:rPr>
          <w:sz w:val="24"/>
          <w:szCs w:val="24"/>
        </w:rPr>
        <w:t xml:space="preserve">At the former State school site in </w:t>
      </w:r>
      <w:r w:rsidR="00475054" w:rsidRPr="00475054">
        <w:rPr>
          <w:b/>
          <w:i/>
          <w:sz w:val="24"/>
          <w:szCs w:val="24"/>
        </w:rPr>
        <w:t>Belchertown</w:t>
      </w:r>
      <w:r w:rsidR="00475054">
        <w:rPr>
          <w:sz w:val="24"/>
          <w:szCs w:val="24"/>
        </w:rPr>
        <w:t xml:space="preserve">, </w:t>
      </w:r>
      <w:r w:rsidR="0072039F">
        <w:rPr>
          <w:sz w:val="24"/>
          <w:szCs w:val="24"/>
        </w:rPr>
        <w:t>demolition is almost complete on the PAD1 site.</w:t>
      </w:r>
    </w:p>
    <w:p w:rsidR="0072039F" w:rsidRDefault="0072039F" w:rsidP="00E110CA">
      <w:pPr>
        <w:jc w:val="both"/>
        <w:rPr>
          <w:sz w:val="24"/>
          <w:szCs w:val="24"/>
        </w:rPr>
      </w:pPr>
    </w:p>
    <w:p w:rsidR="0072039F" w:rsidRPr="0072039F" w:rsidRDefault="00A7470F" w:rsidP="00E110CA">
      <w:pPr>
        <w:jc w:val="both"/>
        <w:rPr>
          <w:sz w:val="24"/>
          <w:szCs w:val="24"/>
        </w:rPr>
      </w:pPr>
      <w:r w:rsidRPr="00A7470F">
        <w:rPr>
          <w:sz w:val="24"/>
          <w:szCs w:val="24"/>
        </w:rPr>
        <w:t xml:space="preserve">In </w:t>
      </w:r>
      <w:r w:rsidR="0072039F" w:rsidRPr="0072039F">
        <w:rPr>
          <w:b/>
          <w:i/>
          <w:sz w:val="24"/>
          <w:szCs w:val="24"/>
        </w:rPr>
        <w:t>Devens</w:t>
      </w:r>
      <w:r w:rsidR="0072039F">
        <w:rPr>
          <w:sz w:val="24"/>
          <w:szCs w:val="24"/>
        </w:rPr>
        <w:t xml:space="preserve">, Health Partners New England received approval of </w:t>
      </w:r>
      <w:r w:rsidR="000B4DBF">
        <w:rPr>
          <w:sz w:val="24"/>
          <w:szCs w:val="24"/>
        </w:rPr>
        <w:t>its</w:t>
      </w:r>
      <w:r w:rsidR="0072039F">
        <w:rPr>
          <w:sz w:val="24"/>
          <w:szCs w:val="24"/>
        </w:rPr>
        <w:t xml:space="preserve"> plans and permitting from the Devens Enterprise Commission (“DEC”).  In addition, the DEC has approved the plans and permitting for the Grant Road housing project; the DEC and the developer of the project are also working with the Town of Harvard toward assuring that </w:t>
      </w:r>
      <w:r w:rsidR="0072039F" w:rsidRPr="0072039F">
        <w:rPr>
          <w:sz w:val="24"/>
          <w:szCs w:val="24"/>
        </w:rPr>
        <w:t xml:space="preserve">certain units </w:t>
      </w:r>
      <w:r w:rsidR="0061788C">
        <w:rPr>
          <w:sz w:val="24"/>
          <w:szCs w:val="24"/>
        </w:rPr>
        <w:t xml:space="preserve">are affordable at levels that will allow rental units to </w:t>
      </w:r>
      <w:r w:rsidR="0072039F" w:rsidRPr="0072039F">
        <w:rPr>
          <w:sz w:val="24"/>
          <w:szCs w:val="24"/>
        </w:rPr>
        <w:t>be included on DHCD</w:t>
      </w:r>
      <w:r w:rsidR="00C266DE">
        <w:rPr>
          <w:sz w:val="24"/>
          <w:szCs w:val="24"/>
        </w:rPr>
        <w:t>’s</w:t>
      </w:r>
      <w:r w:rsidR="0072039F" w:rsidRPr="0072039F">
        <w:rPr>
          <w:sz w:val="24"/>
          <w:szCs w:val="24"/>
        </w:rPr>
        <w:t xml:space="preserve"> Subsidized Housing Inventory </w:t>
      </w:r>
      <w:r w:rsidR="000B4DBF">
        <w:rPr>
          <w:sz w:val="24"/>
          <w:szCs w:val="24"/>
        </w:rPr>
        <w:t xml:space="preserve">(“SHI”) </w:t>
      </w:r>
      <w:r w:rsidR="0072039F" w:rsidRPr="0072039F">
        <w:rPr>
          <w:sz w:val="24"/>
          <w:szCs w:val="24"/>
        </w:rPr>
        <w:t>for the benefit of the Town of Harvard.</w:t>
      </w:r>
      <w:r w:rsidR="0072039F">
        <w:rPr>
          <w:sz w:val="24"/>
          <w:szCs w:val="24"/>
        </w:rPr>
        <w:t xml:space="preserve">  </w:t>
      </w:r>
      <w:r>
        <w:rPr>
          <w:sz w:val="24"/>
          <w:szCs w:val="24"/>
        </w:rPr>
        <w:t xml:space="preserve">It was noted that that Harvard has hired a lawyer to appeal the approval, should the parties be unable to come to a satisfactory resolution of </w:t>
      </w:r>
      <w:r w:rsidR="00C34CEF">
        <w:rPr>
          <w:sz w:val="24"/>
          <w:szCs w:val="24"/>
        </w:rPr>
        <w:t xml:space="preserve">the affordability and SHI issues. </w:t>
      </w:r>
    </w:p>
    <w:p w:rsidR="0072039F" w:rsidRDefault="0072039F" w:rsidP="00E110CA">
      <w:pPr>
        <w:jc w:val="both"/>
        <w:rPr>
          <w:sz w:val="24"/>
          <w:szCs w:val="24"/>
        </w:rPr>
      </w:pPr>
    </w:p>
    <w:p w:rsidR="00741CC9" w:rsidRPr="00A7470F" w:rsidRDefault="00A7470F" w:rsidP="00E110CA">
      <w:pPr>
        <w:jc w:val="both"/>
        <w:rPr>
          <w:sz w:val="24"/>
          <w:szCs w:val="24"/>
        </w:rPr>
      </w:pPr>
      <w:r>
        <w:rPr>
          <w:sz w:val="24"/>
          <w:szCs w:val="24"/>
        </w:rPr>
        <w:t xml:space="preserve">As to </w:t>
      </w:r>
      <w:r w:rsidRPr="00A7470F">
        <w:rPr>
          <w:b/>
          <w:i/>
          <w:sz w:val="24"/>
          <w:szCs w:val="24"/>
        </w:rPr>
        <w:t>Municipal Services</w:t>
      </w:r>
      <w:r>
        <w:rPr>
          <w:sz w:val="24"/>
          <w:szCs w:val="24"/>
        </w:rPr>
        <w:t xml:space="preserve">, Mr. Henderson advised of a new project in </w:t>
      </w:r>
      <w:r w:rsidRPr="00A7470F">
        <w:rPr>
          <w:b/>
          <w:i/>
          <w:sz w:val="24"/>
          <w:szCs w:val="24"/>
        </w:rPr>
        <w:t>Chicopee</w:t>
      </w:r>
      <w:r>
        <w:rPr>
          <w:sz w:val="24"/>
          <w:szCs w:val="24"/>
        </w:rPr>
        <w:t xml:space="preserve">, while projects in other locations are concluding.  It has been a busy month with regard to the </w:t>
      </w:r>
      <w:r w:rsidRPr="00A7470F">
        <w:rPr>
          <w:sz w:val="24"/>
          <w:szCs w:val="24"/>
        </w:rPr>
        <w:t>Transformative Development Initiative</w:t>
      </w:r>
      <w:r w:rsidR="00BB6E2B">
        <w:rPr>
          <w:sz w:val="24"/>
          <w:szCs w:val="24"/>
        </w:rPr>
        <w:t xml:space="preserve"> (“TDI”)</w:t>
      </w:r>
      <w:r>
        <w:rPr>
          <w:sz w:val="24"/>
          <w:szCs w:val="24"/>
        </w:rPr>
        <w:t xml:space="preserve">; workshops are taking place and staff is working with the selected </w:t>
      </w:r>
      <w:r w:rsidR="00BB6E2B">
        <w:rPr>
          <w:sz w:val="24"/>
          <w:szCs w:val="24"/>
        </w:rPr>
        <w:t xml:space="preserve">TDI </w:t>
      </w:r>
      <w:r>
        <w:rPr>
          <w:sz w:val="24"/>
          <w:szCs w:val="24"/>
        </w:rPr>
        <w:t>Development Districts on Memoranda of Understanding.</w:t>
      </w:r>
    </w:p>
    <w:p w:rsidR="00A7470F" w:rsidRDefault="00A7470F" w:rsidP="00E110CA">
      <w:pPr>
        <w:jc w:val="both"/>
        <w:rPr>
          <w:sz w:val="24"/>
          <w:szCs w:val="24"/>
        </w:rPr>
      </w:pPr>
    </w:p>
    <w:p w:rsidR="008A3B67" w:rsidRPr="008A3B67" w:rsidRDefault="00A7470F" w:rsidP="00E110CA">
      <w:pPr>
        <w:pStyle w:val="BodyText"/>
        <w:keepNext/>
        <w:ind w:left="1440" w:hanging="1440"/>
        <w:jc w:val="both"/>
        <w:rPr>
          <w:b/>
        </w:rPr>
      </w:pPr>
      <w:r>
        <w:rPr>
          <w:b/>
        </w:rPr>
        <w:t>29</w:t>
      </w:r>
      <w:r w:rsidR="008A3B67" w:rsidRPr="008A3B67">
        <w:rPr>
          <w:b/>
        </w:rPr>
        <w:t>.  VOTE –</w:t>
      </w:r>
      <w:r w:rsidR="004925BD">
        <w:rPr>
          <w:b/>
        </w:rPr>
        <w:t xml:space="preserve"> </w:t>
      </w:r>
      <w:r>
        <w:rPr>
          <w:b/>
        </w:rPr>
        <w:t xml:space="preserve">Lawrence </w:t>
      </w:r>
      <w:r w:rsidR="008A3B67" w:rsidRPr="008A3B67">
        <w:rPr>
          <w:b/>
        </w:rPr>
        <w:t xml:space="preserve">– </w:t>
      </w:r>
      <w:r w:rsidR="00B5192D">
        <w:rPr>
          <w:b/>
        </w:rPr>
        <w:t xml:space="preserve">Sale of </w:t>
      </w:r>
      <w:r>
        <w:rPr>
          <w:b/>
        </w:rPr>
        <w:t>370 Essex Street to City of Lawrence</w:t>
      </w:r>
    </w:p>
    <w:p w:rsidR="008A3B67" w:rsidRDefault="008A3B67" w:rsidP="00E110CA">
      <w:pPr>
        <w:pStyle w:val="BodyText"/>
        <w:keepNext/>
        <w:jc w:val="both"/>
      </w:pPr>
    </w:p>
    <w:p w:rsidR="008A3B67" w:rsidRDefault="008A3B67" w:rsidP="00E110CA">
      <w:pPr>
        <w:pStyle w:val="BodyText"/>
        <w:jc w:val="both"/>
      </w:pPr>
      <w:r>
        <w:t xml:space="preserve">Due to components involving valuation of real property and potential purchase and sale terms, the discussion of </w:t>
      </w:r>
      <w:r w:rsidR="00A47A6C">
        <w:t xml:space="preserve">and vote on </w:t>
      </w:r>
      <w:r>
        <w:t>this item occurred in Executive Session</w:t>
      </w:r>
      <w:r w:rsidR="00510AE7">
        <w:t>.</w:t>
      </w:r>
    </w:p>
    <w:p w:rsidR="008A3B67" w:rsidRDefault="008A3B67" w:rsidP="00E110CA">
      <w:pPr>
        <w:pStyle w:val="BodyText"/>
        <w:jc w:val="both"/>
      </w:pPr>
    </w:p>
    <w:p w:rsidR="004925BD" w:rsidRDefault="004925BD" w:rsidP="00E110CA">
      <w:pPr>
        <w:pStyle w:val="BodyText"/>
        <w:jc w:val="both"/>
      </w:pPr>
    </w:p>
    <w:p w:rsidR="006665FA" w:rsidRPr="006665FA" w:rsidRDefault="006665FA" w:rsidP="00E110CA">
      <w:pPr>
        <w:pStyle w:val="BodyText"/>
        <w:keepNext/>
        <w:jc w:val="both"/>
        <w:rPr>
          <w:b/>
          <w:u w:val="single"/>
        </w:rPr>
      </w:pPr>
      <w:r w:rsidRPr="006665FA">
        <w:rPr>
          <w:b/>
          <w:u w:val="single"/>
        </w:rPr>
        <w:lastRenderedPageBreak/>
        <w:t>EXECUTIVE SESSION</w:t>
      </w:r>
    </w:p>
    <w:p w:rsidR="006012C3" w:rsidRDefault="006012C3" w:rsidP="00E110CA">
      <w:pPr>
        <w:keepNext/>
        <w:tabs>
          <w:tab w:val="left" w:pos="360"/>
        </w:tabs>
        <w:jc w:val="both"/>
        <w:rPr>
          <w:sz w:val="24"/>
          <w:szCs w:val="24"/>
        </w:rPr>
      </w:pPr>
    </w:p>
    <w:p w:rsidR="006665FA" w:rsidRDefault="006665FA" w:rsidP="00E110CA">
      <w:pPr>
        <w:tabs>
          <w:tab w:val="left" w:pos="0"/>
        </w:tabs>
        <w:jc w:val="both"/>
        <w:rPr>
          <w:sz w:val="24"/>
          <w:szCs w:val="24"/>
        </w:rPr>
      </w:pPr>
      <w:r w:rsidRPr="00271512">
        <w:rPr>
          <w:sz w:val="24"/>
          <w:szCs w:val="24"/>
        </w:rPr>
        <w:t xml:space="preserve">The Chair </w:t>
      </w:r>
      <w:r>
        <w:rPr>
          <w:sz w:val="24"/>
          <w:szCs w:val="24"/>
        </w:rPr>
        <w:t xml:space="preserve">then </w:t>
      </w:r>
      <w:r w:rsidRPr="00271512">
        <w:rPr>
          <w:sz w:val="24"/>
          <w:szCs w:val="24"/>
        </w:rPr>
        <w:t>advised</w:t>
      </w:r>
      <w:r>
        <w:rPr>
          <w:sz w:val="24"/>
          <w:szCs w:val="24"/>
        </w:rPr>
        <w:t xml:space="preserve">, at </w:t>
      </w:r>
      <w:r w:rsidR="00A7470F">
        <w:rPr>
          <w:sz w:val="24"/>
          <w:szCs w:val="24"/>
        </w:rPr>
        <w:t>10:38</w:t>
      </w:r>
      <w:r w:rsidR="00DC4ADA">
        <w:rPr>
          <w:sz w:val="24"/>
          <w:szCs w:val="24"/>
        </w:rPr>
        <w:t xml:space="preserve"> </w:t>
      </w:r>
      <w:r>
        <w:rPr>
          <w:sz w:val="24"/>
          <w:szCs w:val="24"/>
        </w:rPr>
        <w:t xml:space="preserve">a.m., </w:t>
      </w:r>
      <w:r w:rsidRPr="00271512">
        <w:rPr>
          <w:sz w:val="24"/>
          <w:szCs w:val="24"/>
        </w:rPr>
        <w:t>that</w:t>
      </w:r>
      <w:r>
        <w:rPr>
          <w:sz w:val="24"/>
          <w:szCs w:val="24"/>
        </w:rPr>
        <w:t>,</w:t>
      </w:r>
      <w:r w:rsidRPr="00271512">
        <w:rPr>
          <w:sz w:val="24"/>
          <w:szCs w:val="24"/>
        </w:rPr>
        <w:t xml:space="preserve"> pursuant to MGL Chapter 30A</w:t>
      </w:r>
      <w:r>
        <w:rPr>
          <w:sz w:val="24"/>
          <w:szCs w:val="24"/>
        </w:rPr>
        <w:t>,</w:t>
      </w:r>
      <w:r w:rsidRPr="00271512">
        <w:rPr>
          <w:sz w:val="24"/>
          <w:szCs w:val="24"/>
        </w:rPr>
        <w:t xml:space="preserve"> </w:t>
      </w:r>
      <w:r>
        <w:rPr>
          <w:sz w:val="24"/>
          <w:szCs w:val="24"/>
        </w:rPr>
        <w:t>t</w:t>
      </w:r>
      <w:r w:rsidRPr="00271512">
        <w:rPr>
          <w:sz w:val="24"/>
          <w:szCs w:val="24"/>
        </w:rPr>
        <w:t xml:space="preserve">he Board of Directors of MassDevelopment </w:t>
      </w:r>
      <w:r>
        <w:rPr>
          <w:sz w:val="24"/>
          <w:szCs w:val="24"/>
        </w:rPr>
        <w:t xml:space="preserve">was </w:t>
      </w:r>
      <w:r w:rsidRPr="00271512">
        <w:rPr>
          <w:sz w:val="24"/>
          <w:szCs w:val="24"/>
        </w:rPr>
        <w:t>going into Executive Session, following a roll call vote, which was taken and unanimously voted in favor, to discuss</w:t>
      </w:r>
      <w:r>
        <w:rPr>
          <w:sz w:val="24"/>
          <w:szCs w:val="24"/>
        </w:rPr>
        <w:t xml:space="preserve"> </w:t>
      </w:r>
      <w:r w:rsidR="00C91D20">
        <w:rPr>
          <w:sz w:val="24"/>
          <w:szCs w:val="24"/>
        </w:rPr>
        <w:t xml:space="preserve">the value and potential purchase and sales terms of real property </w:t>
      </w:r>
      <w:r w:rsidR="00A7470F">
        <w:rPr>
          <w:sz w:val="24"/>
          <w:szCs w:val="24"/>
        </w:rPr>
        <w:t>at 370 Essex Street in Lawrence</w:t>
      </w:r>
      <w:r>
        <w:rPr>
          <w:sz w:val="24"/>
          <w:szCs w:val="24"/>
        </w:rPr>
        <w:t>,</w:t>
      </w:r>
      <w:r w:rsidRPr="00993050">
        <w:rPr>
          <w:sz w:val="24"/>
          <w:szCs w:val="24"/>
        </w:rPr>
        <w:t xml:space="preserve"> </w:t>
      </w:r>
      <w:r w:rsidRPr="00271512">
        <w:rPr>
          <w:sz w:val="24"/>
          <w:szCs w:val="24"/>
        </w:rPr>
        <w:t xml:space="preserve">the discussion of </w:t>
      </w:r>
      <w:r>
        <w:rPr>
          <w:sz w:val="24"/>
          <w:szCs w:val="24"/>
        </w:rPr>
        <w:t xml:space="preserve">which </w:t>
      </w:r>
      <w:r w:rsidRPr="00271512">
        <w:rPr>
          <w:sz w:val="24"/>
          <w:szCs w:val="24"/>
        </w:rPr>
        <w:t xml:space="preserve">in </w:t>
      </w:r>
      <w:r>
        <w:rPr>
          <w:sz w:val="24"/>
          <w:szCs w:val="24"/>
        </w:rPr>
        <w:t>O</w:t>
      </w:r>
      <w:r w:rsidRPr="00271512">
        <w:rPr>
          <w:sz w:val="24"/>
          <w:szCs w:val="24"/>
        </w:rPr>
        <w:t xml:space="preserve">pen </w:t>
      </w:r>
      <w:r>
        <w:rPr>
          <w:sz w:val="24"/>
          <w:szCs w:val="24"/>
        </w:rPr>
        <w:t>S</w:t>
      </w:r>
      <w:r w:rsidRPr="00271512">
        <w:rPr>
          <w:sz w:val="24"/>
          <w:szCs w:val="24"/>
        </w:rPr>
        <w:t xml:space="preserve">ession would have a detrimental effect on the Agency’s </w:t>
      </w:r>
      <w:r>
        <w:rPr>
          <w:sz w:val="24"/>
          <w:szCs w:val="24"/>
        </w:rPr>
        <w:t xml:space="preserve">negotiating </w:t>
      </w:r>
      <w:r w:rsidRPr="00271512">
        <w:rPr>
          <w:sz w:val="24"/>
          <w:szCs w:val="24"/>
        </w:rPr>
        <w:t>position</w:t>
      </w:r>
      <w:r w:rsidR="00A7470F">
        <w:rPr>
          <w:sz w:val="24"/>
          <w:szCs w:val="24"/>
        </w:rPr>
        <w:t>.</w:t>
      </w:r>
      <w:r>
        <w:rPr>
          <w:sz w:val="24"/>
          <w:szCs w:val="24"/>
        </w:rPr>
        <w:t xml:space="preserve">  </w:t>
      </w:r>
      <w:r w:rsidRPr="003B66A9">
        <w:rPr>
          <w:sz w:val="24"/>
          <w:szCs w:val="24"/>
        </w:rPr>
        <w:t>The Chair instructed all persons who are not Board m</w:t>
      </w:r>
      <w:r>
        <w:rPr>
          <w:sz w:val="24"/>
          <w:szCs w:val="24"/>
        </w:rPr>
        <w:t>embers or staff involved in th</w:t>
      </w:r>
      <w:r w:rsidR="0024119A">
        <w:rPr>
          <w:sz w:val="24"/>
          <w:szCs w:val="24"/>
        </w:rPr>
        <w:t>is</w:t>
      </w:r>
      <w:r w:rsidR="009B5C33">
        <w:rPr>
          <w:sz w:val="24"/>
          <w:szCs w:val="24"/>
        </w:rPr>
        <w:t xml:space="preserve"> </w:t>
      </w:r>
      <w:r>
        <w:rPr>
          <w:sz w:val="24"/>
          <w:szCs w:val="24"/>
        </w:rPr>
        <w:t xml:space="preserve">matter to </w:t>
      </w:r>
      <w:r w:rsidRPr="003B66A9">
        <w:rPr>
          <w:sz w:val="24"/>
          <w:szCs w:val="24"/>
        </w:rPr>
        <w:t>leave the room.  He noted that the Board w</w:t>
      </w:r>
      <w:r>
        <w:rPr>
          <w:sz w:val="24"/>
          <w:szCs w:val="24"/>
        </w:rPr>
        <w:t>ill</w:t>
      </w:r>
      <w:r w:rsidRPr="003B66A9">
        <w:rPr>
          <w:sz w:val="24"/>
          <w:szCs w:val="24"/>
        </w:rPr>
        <w:t xml:space="preserve"> reconvene in Open Session following Executive Session.</w:t>
      </w:r>
    </w:p>
    <w:p w:rsidR="006665FA" w:rsidRDefault="006665FA" w:rsidP="00E110CA">
      <w:pPr>
        <w:pStyle w:val="BodyText"/>
        <w:jc w:val="both"/>
      </w:pPr>
    </w:p>
    <w:p w:rsidR="006665FA" w:rsidRDefault="006665FA" w:rsidP="00E110CA">
      <w:pPr>
        <w:pStyle w:val="BodyText"/>
        <w:jc w:val="both"/>
      </w:pPr>
      <w:r>
        <w:t>[</w:t>
      </w:r>
      <w:r w:rsidRPr="002D3396">
        <w:rPr>
          <w:i/>
        </w:rPr>
        <w:t>Executive Session held</w:t>
      </w:r>
      <w:r>
        <w:t>]</w:t>
      </w:r>
    </w:p>
    <w:p w:rsidR="006665FA" w:rsidRDefault="006665FA" w:rsidP="00E110CA">
      <w:pPr>
        <w:pStyle w:val="BodyText"/>
        <w:jc w:val="both"/>
      </w:pPr>
    </w:p>
    <w:p w:rsidR="004925BD" w:rsidRDefault="004925BD" w:rsidP="00E110CA">
      <w:pPr>
        <w:pStyle w:val="BodyText"/>
        <w:jc w:val="both"/>
      </w:pPr>
    </w:p>
    <w:p w:rsidR="006665FA" w:rsidRPr="006665FA" w:rsidRDefault="006665FA" w:rsidP="00E110CA">
      <w:pPr>
        <w:pStyle w:val="BodyText"/>
        <w:keepNext/>
        <w:jc w:val="both"/>
        <w:rPr>
          <w:b/>
          <w:u w:val="single"/>
        </w:rPr>
      </w:pPr>
      <w:r w:rsidRPr="006665FA">
        <w:rPr>
          <w:b/>
          <w:u w:val="single"/>
        </w:rPr>
        <w:t>OPEN SESSION</w:t>
      </w:r>
    </w:p>
    <w:p w:rsidR="000C24C0" w:rsidRDefault="000C24C0" w:rsidP="00E110CA">
      <w:pPr>
        <w:keepNext/>
        <w:tabs>
          <w:tab w:val="left" w:pos="360"/>
        </w:tabs>
        <w:jc w:val="both"/>
        <w:rPr>
          <w:sz w:val="24"/>
          <w:szCs w:val="24"/>
        </w:rPr>
      </w:pPr>
    </w:p>
    <w:p w:rsidR="00276F04" w:rsidRDefault="00654523" w:rsidP="00E110CA">
      <w:pPr>
        <w:pStyle w:val="BodyText"/>
        <w:jc w:val="both"/>
      </w:pPr>
      <w:r>
        <w:t xml:space="preserve">Following </w:t>
      </w:r>
      <w:r w:rsidR="00A67C1A">
        <w:t xml:space="preserve">the </w:t>
      </w:r>
      <w:r>
        <w:t>Executive Session, t</w:t>
      </w:r>
      <w:r w:rsidR="006665FA">
        <w:t>he Open Session of the MassDevelopment Board meeting was resumed</w:t>
      </w:r>
      <w:r w:rsidR="00510AE7">
        <w:t xml:space="preserve"> and it was noted that the sale of the property was approved.</w:t>
      </w:r>
      <w:r w:rsidR="00C34CEF">
        <w:t xml:space="preserve">  </w:t>
      </w:r>
    </w:p>
    <w:p w:rsidR="00276F04" w:rsidRDefault="00276F04" w:rsidP="00E110CA">
      <w:pPr>
        <w:tabs>
          <w:tab w:val="left" w:pos="360"/>
        </w:tabs>
        <w:jc w:val="both"/>
        <w:rPr>
          <w:sz w:val="24"/>
          <w:szCs w:val="24"/>
        </w:rPr>
      </w:pPr>
    </w:p>
    <w:p w:rsidR="008A5812" w:rsidRDefault="008A5812" w:rsidP="00E110CA">
      <w:pPr>
        <w:pStyle w:val="BodyText"/>
        <w:keepNext/>
        <w:jc w:val="both"/>
      </w:pPr>
      <w:r>
        <w:rPr>
          <w:b/>
        </w:rPr>
        <w:t>6.  VOICE VOTE – MassDevelopment FY2016 Annual Business Plan</w:t>
      </w:r>
    </w:p>
    <w:p w:rsidR="008A5812" w:rsidRDefault="008A5812" w:rsidP="00E110CA">
      <w:pPr>
        <w:pStyle w:val="BodyText"/>
        <w:keepNext/>
        <w:jc w:val="both"/>
        <w:rPr>
          <w:b/>
        </w:rPr>
      </w:pPr>
    </w:p>
    <w:p w:rsidR="002D4F1C" w:rsidRDefault="00FD6D6E" w:rsidP="00E110CA">
      <w:pPr>
        <w:pStyle w:val="BodyText"/>
        <w:jc w:val="both"/>
      </w:pPr>
      <w:r>
        <w:t xml:space="preserve">Mr. McGrail referred to the Presentation at Tab </w:t>
      </w:r>
      <w:r w:rsidR="008A5812">
        <w:t>6</w:t>
      </w:r>
      <w:r w:rsidR="00945692">
        <w:t xml:space="preserve"> of the </w:t>
      </w:r>
      <w:r w:rsidR="008A5812">
        <w:t xml:space="preserve">June </w:t>
      </w:r>
      <w:r w:rsidR="00945692">
        <w:t>Board materials</w:t>
      </w:r>
      <w:r>
        <w:t xml:space="preserve">, attached and part of the minutes of this meeting, noting that </w:t>
      </w:r>
      <w:r w:rsidR="008A5812">
        <w:t xml:space="preserve">certain changes have been incorporated as a result of the </w:t>
      </w:r>
      <w:r w:rsidR="00126480">
        <w:t xml:space="preserve">Board’s </w:t>
      </w:r>
      <w:r w:rsidR="008A5812">
        <w:t xml:space="preserve">discussion of this </w:t>
      </w:r>
      <w:r w:rsidR="00126480">
        <w:t xml:space="preserve">Plan. </w:t>
      </w:r>
      <w:r w:rsidR="00C34CEF">
        <w:t xml:space="preserve"> </w:t>
      </w:r>
      <w:r w:rsidR="008A5812">
        <w:t>In particular, he noted changes reflected on p. 2 with respect to access to capital; he pointed out verbiage and formatting changes on p. 7, including improvement to the Brownfields program; he called attention to the addition of collaborative efforts and more on p. 8.  It was noted that, materially, the document is the same as was presented and discussed in May.  Mr. Porter expressed his</w:t>
      </w:r>
      <w:r w:rsidR="002D4F1C">
        <w:t xml:space="preserve"> appreciation</w:t>
      </w:r>
      <w:r w:rsidR="008A5812">
        <w:t xml:space="preserve"> </w:t>
      </w:r>
      <w:r w:rsidR="002D4F1C">
        <w:t xml:space="preserve">of </w:t>
      </w:r>
      <w:r w:rsidR="008A5812">
        <w:t xml:space="preserve">the </w:t>
      </w:r>
      <w:r w:rsidR="002D4F1C">
        <w:t xml:space="preserve">specific attention to Brownfields, noting that he looks forward to furthering that goal.  Ms. Jones commented on the potential for cross-over between programs and goals, and Mr. McGrail confirmed that the framework of the Business Plan allows for flexibility.  He asked if there were any questions or </w:t>
      </w:r>
      <w:r w:rsidR="00BB6E2B">
        <w:t xml:space="preserve">additional </w:t>
      </w:r>
      <w:r w:rsidR="002D4F1C">
        <w:t xml:space="preserve">comments, and there were none.  The Chair </w:t>
      </w:r>
      <w:r w:rsidR="002D4F1C" w:rsidRPr="007E2171">
        <w:t xml:space="preserve">asked for a vote and, </w:t>
      </w:r>
      <w:r w:rsidR="002D4F1C">
        <w:t>upon motion duly made and seconded, it was unanimously</w:t>
      </w:r>
    </w:p>
    <w:p w:rsidR="002D4F1C" w:rsidRDefault="002D4F1C" w:rsidP="00E110CA">
      <w:pPr>
        <w:pStyle w:val="BodyText"/>
        <w:jc w:val="both"/>
      </w:pPr>
    </w:p>
    <w:p w:rsidR="002D4F1C" w:rsidRDefault="002D4F1C" w:rsidP="00E110CA">
      <w:pPr>
        <w:pStyle w:val="BodyText"/>
        <w:jc w:val="both"/>
      </w:pPr>
      <w:r>
        <w:rPr>
          <w:b/>
        </w:rPr>
        <w:t xml:space="preserve">VOICE </w:t>
      </w:r>
      <w:r w:rsidRPr="007E2171">
        <w:rPr>
          <w:b/>
        </w:rPr>
        <w:t>VOTED:</w:t>
      </w:r>
      <w:r w:rsidRPr="007E2171">
        <w:t xml:space="preserve">  That the Board of Directors of Mass</w:t>
      </w:r>
      <w:r>
        <w:t>Development approves the Fiscal 2016 Annual Business Plan, as presented</w:t>
      </w:r>
      <w:r w:rsidRPr="007E2171">
        <w:t>, attached and part of the minutes of this meeting.</w:t>
      </w:r>
    </w:p>
    <w:p w:rsidR="002D4F1C" w:rsidRDefault="002D4F1C" w:rsidP="00E110CA">
      <w:pPr>
        <w:pStyle w:val="BodyText"/>
        <w:jc w:val="both"/>
      </w:pPr>
    </w:p>
    <w:p w:rsidR="002D4F1C" w:rsidRDefault="002D4F1C" w:rsidP="00E110CA">
      <w:pPr>
        <w:pStyle w:val="BodyText"/>
        <w:keepNext/>
        <w:tabs>
          <w:tab w:val="left" w:pos="2160"/>
        </w:tabs>
        <w:ind w:left="2160" w:hanging="2160"/>
        <w:jc w:val="both"/>
      </w:pPr>
      <w:r>
        <w:rPr>
          <w:b/>
        </w:rPr>
        <w:t>3.  VOICE VOTE –</w:t>
      </w:r>
      <w:r>
        <w:rPr>
          <w:b/>
        </w:rPr>
        <w:tab/>
        <w:t>MassDevelopment FY2016 Agency Operating and Capital Budget</w:t>
      </w:r>
      <w:r>
        <w:t>.</w:t>
      </w:r>
    </w:p>
    <w:p w:rsidR="002D4F1C" w:rsidRDefault="002D4F1C" w:rsidP="00E110CA">
      <w:pPr>
        <w:pStyle w:val="BodyText"/>
        <w:keepNext/>
        <w:jc w:val="both"/>
        <w:rPr>
          <w:b/>
        </w:rPr>
      </w:pPr>
    </w:p>
    <w:p w:rsidR="00C23AEB" w:rsidRDefault="002D4F1C" w:rsidP="00E110CA">
      <w:pPr>
        <w:pStyle w:val="BodyText"/>
        <w:jc w:val="both"/>
      </w:pPr>
      <w:r>
        <w:t xml:space="preserve">Mr. Gerlin </w:t>
      </w:r>
      <w:r w:rsidR="00076B1B">
        <w:t xml:space="preserve">commented </w:t>
      </w:r>
      <w:r>
        <w:t>that the Agency is financially solid</w:t>
      </w:r>
      <w:r w:rsidR="00076B1B">
        <w:t xml:space="preserve"> overall</w:t>
      </w:r>
      <w:r>
        <w:t xml:space="preserve">; it has been a good year and staff continues to monitor </w:t>
      </w:r>
      <w:r w:rsidR="00C23AEB">
        <w:t xml:space="preserve">closely </w:t>
      </w:r>
      <w:r>
        <w:t xml:space="preserve">those expenses </w:t>
      </w:r>
      <w:r w:rsidR="00C34CEF">
        <w:t xml:space="preserve">that </w:t>
      </w:r>
      <w:r>
        <w:t>can be controlled.</w:t>
      </w:r>
      <w:r w:rsidR="00C23AEB">
        <w:t xml:space="preserve">  With respect to p. 3 of the presentation, Mr. Gerlin observed that the balance sheet is smaller than </w:t>
      </w:r>
      <w:r w:rsidR="00076B1B">
        <w:t xml:space="preserve">in </w:t>
      </w:r>
      <w:r w:rsidR="00C23AEB">
        <w:t xml:space="preserve">previous recent years because of the sales of both 100 Cambridge Street in </w:t>
      </w:r>
      <w:r w:rsidR="00C23AEB">
        <w:lastRenderedPageBreak/>
        <w:t>Boston, primarily, and the Kerr Mill building in Fall River</w:t>
      </w:r>
      <w:r w:rsidR="001E7927">
        <w:t xml:space="preserve"> during FY15</w:t>
      </w:r>
      <w:r w:rsidR="00C23AEB">
        <w:t xml:space="preserve">; </w:t>
      </w:r>
      <w:r w:rsidR="00076B1B">
        <w:t xml:space="preserve">he noted </w:t>
      </w:r>
      <w:r w:rsidR="00C23AEB">
        <w:t xml:space="preserve">the Agency’s assets shrunk less than its liabilities.  A brief discussion then ensued regarding the impact on the Agency of the sale of 100 Cambridge Street, including the decrease in projected assets, the large decrease in fixed assets, and the related </w:t>
      </w:r>
      <w:r w:rsidR="006718D5">
        <w:t xml:space="preserve">substantial </w:t>
      </w:r>
      <w:r w:rsidR="00C23AEB">
        <w:t>reduction in liabilities</w:t>
      </w:r>
      <w:r w:rsidR="006718D5">
        <w:t>.</w:t>
      </w:r>
    </w:p>
    <w:p w:rsidR="006718D5" w:rsidRDefault="006718D5" w:rsidP="00E110CA">
      <w:pPr>
        <w:pStyle w:val="BodyText"/>
        <w:jc w:val="both"/>
      </w:pPr>
    </w:p>
    <w:p w:rsidR="002D4F1C" w:rsidRDefault="006718D5" w:rsidP="00E110CA">
      <w:pPr>
        <w:pStyle w:val="BodyText"/>
        <w:jc w:val="both"/>
      </w:pPr>
      <w:r>
        <w:t xml:space="preserve">Mr. Gerlin </w:t>
      </w:r>
      <w:r w:rsidR="00C23AEB">
        <w:t>noted with respect to p.</w:t>
      </w:r>
      <w:r>
        <w:t xml:space="preserve"> 5</w:t>
      </w:r>
      <w:r w:rsidR="00C23AEB">
        <w:t xml:space="preserve"> that MassDevelopment has no discretion or control over how it can spend Restricted Funds</w:t>
      </w:r>
      <w:r>
        <w:t xml:space="preserve">.  As to p. 9, </w:t>
      </w:r>
      <w:r w:rsidR="00076B1B">
        <w:t xml:space="preserve">he </w:t>
      </w:r>
      <w:r>
        <w:t xml:space="preserve">commented that it is difficult to predict the number and amount of bond transactions </w:t>
      </w:r>
      <w:r w:rsidR="00076B1B">
        <w:t xml:space="preserve">or the total </w:t>
      </w:r>
      <w:r>
        <w:t xml:space="preserve">fees </w:t>
      </w:r>
      <w:r w:rsidR="00BA0C16">
        <w:t xml:space="preserve">that will be </w:t>
      </w:r>
      <w:r>
        <w:t xml:space="preserve">generated thereby.  </w:t>
      </w:r>
      <w:r w:rsidR="00076B1B">
        <w:t>Mr. Kronish asked if the Agency expects an increase in interest rates, and Mr. Gerlin advised that no such assumptions were made or factored into the schedule appearing on p. 10.  With regard to p. 11, Mr. Gerlin advised that the Agency did not budget for an allocation of New Markets Tax Credits because no announcement has been made yet with respect thereto, although such announcement is expected very soon</w:t>
      </w:r>
      <w:r w:rsidR="00BB6E2B">
        <w:t xml:space="preserve"> and staff remains hopeful to receive an allocation</w:t>
      </w:r>
      <w:r w:rsidR="00076B1B">
        <w:t xml:space="preserve">.  He commented briefly on the external funding related to Devens </w:t>
      </w:r>
      <w:r w:rsidR="00722F75">
        <w:t>utilities as reflected on p. </w:t>
      </w:r>
      <w:r w:rsidR="00076B1B">
        <w:t>12.</w:t>
      </w:r>
    </w:p>
    <w:p w:rsidR="00076B1B" w:rsidRDefault="00076B1B" w:rsidP="00E110CA">
      <w:pPr>
        <w:pStyle w:val="BodyText"/>
        <w:jc w:val="both"/>
      </w:pPr>
    </w:p>
    <w:p w:rsidR="00076B1B" w:rsidRDefault="00076B1B" w:rsidP="00E110CA">
      <w:pPr>
        <w:pStyle w:val="BodyText"/>
        <w:jc w:val="both"/>
      </w:pPr>
      <w:r>
        <w:t xml:space="preserve">Ms. Sullivan advised </w:t>
      </w:r>
      <w:r w:rsidR="000B4DBF">
        <w:t xml:space="preserve">that </w:t>
      </w:r>
      <w:r>
        <w:t>the Administration</w:t>
      </w:r>
      <w:r w:rsidR="0071717E">
        <w:t xml:space="preserve">’s final </w:t>
      </w:r>
      <w:r w:rsidR="001E7927">
        <w:t xml:space="preserve">capital </w:t>
      </w:r>
      <w:r>
        <w:t xml:space="preserve">budget </w:t>
      </w:r>
      <w:r w:rsidR="0071717E">
        <w:t xml:space="preserve">is expected </w:t>
      </w:r>
      <w:r>
        <w:t xml:space="preserve">in the next couple of weeks, at which time many of the unknown figures in today’s Agency </w:t>
      </w:r>
      <w:r w:rsidR="00BA0C16">
        <w:t xml:space="preserve">budget </w:t>
      </w:r>
      <w:r>
        <w:t>presentation  will be</w:t>
      </w:r>
      <w:r w:rsidR="00BA0C16">
        <w:t xml:space="preserve"> clarified a</w:t>
      </w:r>
      <w:r w:rsidR="00915298">
        <w:t>nd</w:t>
      </w:r>
      <w:r w:rsidR="007F77EA">
        <w:t xml:space="preserve"> </w:t>
      </w:r>
      <w:r w:rsidR="00915298">
        <w:t>assumptions will be</w:t>
      </w:r>
      <w:r w:rsidR="00BA0C16">
        <w:t xml:space="preserve"> confirmed</w:t>
      </w:r>
      <w:r>
        <w:t>.</w:t>
      </w:r>
      <w:r w:rsidR="0071717E">
        <w:t xml:space="preserve">  She noted her office is working closely with the Office of Housing &amp; Economic Development to finalize the Administration’s budge</w:t>
      </w:r>
      <w:r w:rsidR="007F77EA">
        <w:t>t</w:t>
      </w:r>
      <w:r w:rsidR="0071717E">
        <w:t xml:space="preserve">, </w:t>
      </w:r>
      <w:r w:rsidR="007F77EA">
        <w:t xml:space="preserve">so </w:t>
      </w:r>
      <w:r w:rsidR="0071717E">
        <w:t>stay tuned.</w:t>
      </w:r>
    </w:p>
    <w:p w:rsidR="0071717E" w:rsidRDefault="0071717E" w:rsidP="00E110CA">
      <w:pPr>
        <w:pStyle w:val="BodyText"/>
        <w:jc w:val="both"/>
      </w:pPr>
    </w:p>
    <w:p w:rsidR="0071717E" w:rsidRDefault="0071717E" w:rsidP="00E110CA">
      <w:pPr>
        <w:pStyle w:val="BodyText"/>
        <w:jc w:val="both"/>
      </w:pPr>
      <w:r>
        <w:t xml:space="preserve">Mr. Gerlin then introduced Ms. Kalinowski to continue the budget </w:t>
      </w:r>
      <w:r w:rsidR="000D437A">
        <w:t xml:space="preserve">presentation </w:t>
      </w:r>
      <w:r>
        <w:t xml:space="preserve">on the Comparative Statement of Revenues and Expense (p. 15) and more.  </w:t>
      </w:r>
      <w:r w:rsidR="000D437A">
        <w:t xml:space="preserve">With respect to salary and fringe, Ms. Kalinowski </w:t>
      </w:r>
      <w:r w:rsidR="00722F75">
        <w:t xml:space="preserve">noted that vacancies have not been budgeted, but increasing health costs have been budgeted, as has an expected 3 percent merit increase for staff in October 2015.  In addition, </w:t>
      </w:r>
      <w:r>
        <w:t xml:space="preserve">Ms. Kalinowski described </w:t>
      </w:r>
      <w:r w:rsidR="000D437A">
        <w:t xml:space="preserve">the following </w:t>
      </w:r>
      <w:r>
        <w:t>significant line items:</w:t>
      </w:r>
      <w:r w:rsidR="000D437A">
        <w:t xml:space="preserve">  Investment Banking FY2015 fees are projected to be about $1 million higher than the FY2015 budget due primarily to unanticipated fees</w:t>
      </w:r>
      <w:r w:rsidR="00BA0C16">
        <w:t xml:space="preserve"> from some large FY2015 bond issuances.  T</w:t>
      </w:r>
      <w:r w:rsidR="000D437A">
        <w:t>he pipeline is expected to remain strong</w:t>
      </w:r>
      <w:r w:rsidR="00BA0C16">
        <w:t xml:space="preserve">, but </w:t>
      </w:r>
      <w:r w:rsidR="000D437A">
        <w:t>volume cap restraints, as pointed out by Ms. Jones earlier, could temper bond issuances.  Interest on fee income on loans is projected to be lower due to higher yielding loans either paying off or maturing and new loans being issued with lower interest rate yields.</w:t>
      </w:r>
      <w:r w:rsidR="00722F75">
        <w:t xml:space="preserve">  Ms. Kalinowski next explained some Administrative Expenses on p. 16</w:t>
      </w:r>
      <w:r w:rsidR="00D55008">
        <w:t xml:space="preserve">, noting that expenses are expected to increase due to an increase in professional development skills </w:t>
      </w:r>
      <w:r w:rsidR="001E7927">
        <w:t xml:space="preserve">training </w:t>
      </w:r>
      <w:r w:rsidR="00D55008">
        <w:t>since management is encouraging more staff to take advantage of this opportunity to expand their work skills and knowledge; the travel e</w:t>
      </w:r>
      <w:r w:rsidR="00915298">
        <w:t xml:space="preserve">xpense line is also increasing </w:t>
      </w:r>
      <w:r w:rsidR="00D55008">
        <w:t>in part due to travel that may be necessary to attend professional development seminars.  Also under non-discretionary expenses, insurance expenses were anticipated to increase by 11.7 percent</w:t>
      </w:r>
      <w:r w:rsidR="001E7927">
        <w:t xml:space="preserve">; </w:t>
      </w:r>
      <w:r w:rsidR="00D55008">
        <w:t>however</w:t>
      </w:r>
      <w:r w:rsidR="001E7927">
        <w:t xml:space="preserve">, much of </w:t>
      </w:r>
      <w:r w:rsidR="00D55008">
        <w:t>this is due to workers compensation costs being included in this line item when in previous years it was accounted for elsewhere.  I.T. expenses are expected to increase as well.  Professional Services are projected to decrease due to more legal work being handled in-house.</w:t>
      </w:r>
    </w:p>
    <w:p w:rsidR="00D55008" w:rsidRDefault="00D55008" w:rsidP="00E110CA">
      <w:pPr>
        <w:pStyle w:val="BodyText"/>
        <w:jc w:val="both"/>
      </w:pPr>
    </w:p>
    <w:p w:rsidR="00D55008" w:rsidRDefault="00D55008" w:rsidP="00E110CA">
      <w:pPr>
        <w:pStyle w:val="BodyText"/>
        <w:jc w:val="both"/>
      </w:pPr>
      <w:r>
        <w:lastRenderedPageBreak/>
        <w:t>Ms. Kalinowski reported that project expenses (pps. 18 and 19)</w:t>
      </w:r>
      <w:r w:rsidR="00915298">
        <w:t xml:space="preserve"> are anticipated to be $10.5 million in FY2015 due primarily to Military Initiatives, TDI projects and Belchertown.  Devens operating expenses are expected to be higher than FY2015 due to projected increases in gas power supply and increased business usage.  She advised that Grant Expenses (p. 23) are anticipated to be $33.8 million, of which $33.2 million relates to restricted funds as follows:  $7 million for the Brownfields Re</w:t>
      </w:r>
      <w:r w:rsidR="00FF1F4D">
        <w:t xml:space="preserve">development </w:t>
      </w:r>
      <w:r w:rsidR="00915298">
        <w:t>Fund, to fund committed grants and loans; $8.4 million for the Cultural Facilities Fund, to fund committed grants; $15.8 million of Military Bond bill grants to further the mission of military initiatives.</w:t>
      </w:r>
    </w:p>
    <w:p w:rsidR="007F77EA" w:rsidRDefault="007F77EA" w:rsidP="00E110CA">
      <w:pPr>
        <w:pStyle w:val="BodyText"/>
        <w:jc w:val="both"/>
      </w:pPr>
    </w:p>
    <w:p w:rsidR="007F77EA" w:rsidRDefault="00BB6E2B" w:rsidP="00E110CA">
      <w:pPr>
        <w:pStyle w:val="BodyText"/>
        <w:jc w:val="both"/>
      </w:pPr>
      <w:r>
        <w:t xml:space="preserve">With respect to the capital budget, Ms. Kalinowski noted capital spending for FY2016 is projected at $30.1 million.  General Fund </w:t>
      </w:r>
      <w:r w:rsidR="00E110CA">
        <w:t>capital spending includes $5 million of equity investments in selected projects and $5 million of equity projects in Gateway Cities</w:t>
      </w:r>
      <w:r>
        <w:t xml:space="preserve">.  There are </w:t>
      </w:r>
      <w:r w:rsidR="00B9507C">
        <w:t xml:space="preserve">a few items </w:t>
      </w:r>
      <w:r>
        <w:t xml:space="preserve">of note in the Devens Fund budget:  </w:t>
      </w:r>
      <w:r w:rsidR="00B9507C">
        <w:t>(i) </w:t>
      </w:r>
      <w:r>
        <w:t>$2.9 million for the Jackson Road project, which is now moving forward due to the award of an EDA grant for t</w:t>
      </w:r>
      <w:r w:rsidR="00B9507C">
        <w:t xml:space="preserve">he project; (ii) $1.4 million for large </w:t>
      </w:r>
      <w:r w:rsidR="001E7927">
        <w:t xml:space="preserve">foundation </w:t>
      </w:r>
      <w:r w:rsidR="00B9507C">
        <w:t xml:space="preserve">demolition </w:t>
      </w:r>
      <w:r w:rsidR="001E7927">
        <w:t xml:space="preserve">and pesticide remediation </w:t>
      </w:r>
      <w:r w:rsidR="00B9507C">
        <w:t xml:space="preserve">projects at the Davao and Maple Housing Areas, which will help prepare the land for future development; and (iii) $2 million in Devens Utilities projects, most of which </w:t>
      </w:r>
      <w:r w:rsidR="000E69F7">
        <w:t xml:space="preserve">is </w:t>
      </w:r>
      <w:r w:rsidR="00B9507C">
        <w:t>related to the construction of Jackson Road.</w:t>
      </w:r>
    </w:p>
    <w:p w:rsidR="00BB6E2B" w:rsidRDefault="00BB6E2B" w:rsidP="00E110CA">
      <w:pPr>
        <w:pStyle w:val="BodyText"/>
        <w:jc w:val="both"/>
      </w:pPr>
    </w:p>
    <w:p w:rsidR="00250E38" w:rsidRDefault="00B9507C" w:rsidP="00E110CA">
      <w:pPr>
        <w:pStyle w:val="BodyText"/>
        <w:jc w:val="both"/>
      </w:pPr>
      <w:r>
        <w:t xml:space="preserve">Mr. Gerlin asked if there were any questions or additional comments relative to the budget presentation, and there were none.  </w:t>
      </w:r>
      <w:r w:rsidR="00A53562">
        <w:t xml:space="preserve">The uncertainty was noted of certain projections in MassDevelopment’s proposed budget, which are directly related to the </w:t>
      </w:r>
      <w:r w:rsidR="001E7927">
        <w:t xml:space="preserve">Commonwealth’s operating budget and the </w:t>
      </w:r>
      <w:r w:rsidR="00A53562">
        <w:t xml:space="preserve">Administration’s </w:t>
      </w:r>
      <w:r w:rsidR="001E7927">
        <w:t xml:space="preserve">capital </w:t>
      </w:r>
      <w:r w:rsidR="00A53562">
        <w:t xml:space="preserve">budget, which </w:t>
      </w:r>
      <w:r w:rsidR="001E7927">
        <w:t xml:space="preserve">have </w:t>
      </w:r>
      <w:r w:rsidR="00A53562">
        <w:t>not yet been finalized.  Given this fact, the Chair suggested that the Board approve the Agency’s budget as presented</w:t>
      </w:r>
      <w:r w:rsidR="000E69F7">
        <w:t xml:space="preserve"> today</w:t>
      </w:r>
      <w:r w:rsidR="00BA0C16">
        <w:t>.   If there are</w:t>
      </w:r>
    </w:p>
    <w:p w:rsidR="007F77EA" w:rsidRDefault="00A53562" w:rsidP="00E110CA">
      <w:pPr>
        <w:pStyle w:val="BodyText"/>
        <w:jc w:val="both"/>
      </w:pPr>
      <w:r>
        <w:t xml:space="preserve">any changes </w:t>
      </w:r>
      <w:r w:rsidR="00BA0C16">
        <w:t xml:space="preserve">needed in </w:t>
      </w:r>
      <w:r>
        <w:t xml:space="preserve">the Agency’s budget once the Administration’s budget is </w:t>
      </w:r>
      <w:r w:rsidR="00BA0C16">
        <w:t>passed, these Agency budget changes can be p</w:t>
      </w:r>
      <w:r>
        <w:t xml:space="preserve">resented </w:t>
      </w:r>
      <w:r w:rsidR="00BA0C16">
        <w:t xml:space="preserve">for </w:t>
      </w:r>
      <w:r>
        <w:t>additional discussion and/or approval at the July Board meeting.  Accordingly, t</w:t>
      </w:r>
      <w:r w:rsidR="007F77EA">
        <w:t xml:space="preserve">he Chair </w:t>
      </w:r>
      <w:r>
        <w:t xml:space="preserve">asked for a vote </w:t>
      </w:r>
      <w:r w:rsidR="007F77EA" w:rsidRPr="007E2171">
        <w:t xml:space="preserve">and, </w:t>
      </w:r>
      <w:r w:rsidR="007F77EA">
        <w:t>upon motion duly made and seconded, it was unanimously</w:t>
      </w:r>
    </w:p>
    <w:p w:rsidR="007F77EA" w:rsidRDefault="007F77EA" w:rsidP="00E110CA">
      <w:pPr>
        <w:pStyle w:val="BodyText"/>
        <w:jc w:val="both"/>
      </w:pPr>
    </w:p>
    <w:p w:rsidR="007F77EA" w:rsidRDefault="007F77EA" w:rsidP="00E110CA">
      <w:pPr>
        <w:pStyle w:val="BodyText"/>
        <w:jc w:val="both"/>
      </w:pPr>
      <w:r>
        <w:rPr>
          <w:b/>
        </w:rPr>
        <w:t xml:space="preserve">VOICE </w:t>
      </w:r>
      <w:r w:rsidRPr="007E2171">
        <w:rPr>
          <w:b/>
        </w:rPr>
        <w:t>VOTED:</w:t>
      </w:r>
      <w:r w:rsidRPr="007E2171">
        <w:t xml:space="preserve">  That the Board of Directors of Mass</w:t>
      </w:r>
      <w:r>
        <w:t xml:space="preserve">Development approves the MassDevelopment FY2016 Agency Operating and Capital Budget, as presented, </w:t>
      </w:r>
      <w:r w:rsidRPr="007E2171">
        <w:t>attached and part</w:t>
      </w:r>
      <w:r>
        <w:t xml:space="preserve"> of the minutes of this meeting.</w:t>
      </w:r>
    </w:p>
    <w:p w:rsidR="007F77EA" w:rsidRDefault="007F77EA" w:rsidP="00E110CA">
      <w:pPr>
        <w:pStyle w:val="BodyText"/>
        <w:jc w:val="both"/>
      </w:pPr>
    </w:p>
    <w:p w:rsidR="004925BD" w:rsidRDefault="004925BD" w:rsidP="00E110CA">
      <w:pPr>
        <w:pStyle w:val="BodyText"/>
        <w:jc w:val="both"/>
      </w:pPr>
    </w:p>
    <w:p w:rsidR="00EB407B" w:rsidRDefault="00EB407B" w:rsidP="00E110CA">
      <w:pPr>
        <w:tabs>
          <w:tab w:val="left" w:pos="360"/>
        </w:tabs>
        <w:jc w:val="both"/>
        <w:rPr>
          <w:sz w:val="24"/>
          <w:szCs w:val="24"/>
        </w:rPr>
      </w:pPr>
      <w:r>
        <w:rPr>
          <w:sz w:val="24"/>
          <w:szCs w:val="24"/>
        </w:rPr>
        <w:t xml:space="preserve">There being no further business before </w:t>
      </w:r>
      <w:r w:rsidR="0047210D">
        <w:rPr>
          <w:sz w:val="24"/>
          <w:szCs w:val="24"/>
        </w:rPr>
        <w:t xml:space="preserve">the </w:t>
      </w:r>
      <w:r w:rsidR="00E05431">
        <w:rPr>
          <w:sz w:val="24"/>
          <w:szCs w:val="24"/>
        </w:rPr>
        <w:t xml:space="preserve">MassDevelopment </w:t>
      </w:r>
      <w:r>
        <w:rPr>
          <w:sz w:val="24"/>
          <w:szCs w:val="24"/>
        </w:rPr>
        <w:t xml:space="preserve">Board, upon motion duly made and seconded, the meeting was adjourned at </w:t>
      </w:r>
      <w:r w:rsidR="00787001">
        <w:rPr>
          <w:sz w:val="24"/>
          <w:szCs w:val="24"/>
        </w:rPr>
        <w:t>1</w:t>
      </w:r>
      <w:r w:rsidR="002A02AA">
        <w:rPr>
          <w:sz w:val="24"/>
          <w:szCs w:val="24"/>
        </w:rPr>
        <w:t>1:</w:t>
      </w:r>
      <w:r w:rsidR="007F77EA">
        <w:rPr>
          <w:sz w:val="24"/>
          <w:szCs w:val="24"/>
        </w:rPr>
        <w:t>32</w:t>
      </w:r>
      <w:r w:rsidR="00596C5C">
        <w:rPr>
          <w:sz w:val="24"/>
          <w:szCs w:val="24"/>
        </w:rPr>
        <w:t xml:space="preserve"> </w:t>
      </w:r>
      <w:r w:rsidR="002A02AA">
        <w:rPr>
          <w:sz w:val="24"/>
          <w:szCs w:val="24"/>
        </w:rPr>
        <w:t>a</w:t>
      </w:r>
      <w:r>
        <w:rPr>
          <w:sz w:val="24"/>
          <w:szCs w:val="24"/>
        </w:rPr>
        <w:t>.m.</w:t>
      </w:r>
    </w:p>
    <w:sectPr w:rsidR="00EB407B"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38" w:rsidRDefault="00250E38">
      <w:r>
        <w:separator/>
      </w:r>
    </w:p>
  </w:endnote>
  <w:endnote w:type="continuationSeparator" w:id="0">
    <w:p w:rsidR="00250E38" w:rsidRDefault="0025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38" w:rsidRDefault="00250E38" w:rsidP="009749EB">
    <w:pPr>
      <w:pStyle w:val="Footer"/>
      <w:rPr>
        <w:sz w:val="22"/>
        <w:szCs w:val="22"/>
      </w:rPr>
    </w:pPr>
  </w:p>
  <w:p w:rsidR="00250E38" w:rsidRDefault="00250E38"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June 11, 2015</w:t>
    </w:r>
  </w:p>
  <w:p w:rsidR="00250E38" w:rsidRPr="00DC3166" w:rsidRDefault="00250E38"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E6157B">
      <w:rPr>
        <w:rStyle w:val="PageNumber"/>
        <w:noProof/>
        <w:sz w:val="16"/>
        <w:szCs w:val="16"/>
      </w:rPr>
      <w:t>\\Massdevelopment.com\mdfa\BosGroups\Legal\BdBook\2015 Board\7-9-15\Handouts\6-11-15 Minutes (amended).docx</w:t>
    </w:r>
    <w:r>
      <w:rPr>
        <w:rStyle w:val="PageNumber"/>
        <w:noProof/>
        <w:sz w:val="16"/>
        <w:szCs w:val="16"/>
      </w:rPr>
      <w:fldChar w:fldCharType="end"/>
    </w:r>
  </w:p>
  <w:p w:rsidR="00250E38" w:rsidRPr="00530960" w:rsidRDefault="00250E38"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F31855">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38" w:rsidRDefault="00250E38">
      <w:r>
        <w:separator/>
      </w:r>
    </w:p>
  </w:footnote>
  <w:footnote w:type="continuationSeparator" w:id="0">
    <w:p w:rsidR="00250E38" w:rsidRDefault="0025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57B" w:rsidRPr="00E6157B" w:rsidRDefault="00E6157B" w:rsidP="00E6157B">
    <w:pPr>
      <w:pStyle w:val="Header"/>
      <w:jc w:val="right"/>
      <w:rPr>
        <w:b/>
        <w:i/>
      </w:rPr>
    </w:pPr>
    <w:r w:rsidRPr="00E6157B">
      <w:rPr>
        <w:b/>
        <w:i/>
      </w:rPr>
      <w:t>Approved:</w:t>
    </w:r>
  </w:p>
  <w:p w:rsidR="00E6157B" w:rsidRPr="00E6157B" w:rsidRDefault="00E6157B" w:rsidP="00E6157B">
    <w:pPr>
      <w:pStyle w:val="Header"/>
      <w:jc w:val="right"/>
      <w:rPr>
        <w:b/>
        <w:i/>
      </w:rPr>
    </w:pPr>
    <w:r w:rsidRPr="00E6157B">
      <w:rPr>
        <w:b/>
        <w:i/>
      </w:rPr>
      <w:t>July 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axszTWyj1QxzfL1bC1NA0mii5us=" w:salt="jculcCcJIXewgG+i0apch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38D0"/>
    <w:rsid w:val="00004583"/>
    <w:rsid w:val="00004C3D"/>
    <w:rsid w:val="00004EC1"/>
    <w:rsid w:val="000068F0"/>
    <w:rsid w:val="000072B3"/>
    <w:rsid w:val="00007E57"/>
    <w:rsid w:val="0001023A"/>
    <w:rsid w:val="0001110D"/>
    <w:rsid w:val="00011498"/>
    <w:rsid w:val="000114F0"/>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2614"/>
    <w:rsid w:val="00023074"/>
    <w:rsid w:val="000238DC"/>
    <w:rsid w:val="00023A65"/>
    <w:rsid w:val="00023DBF"/>
    <w:rsid w:val="00023E64"/>
    <w:rsid w:val="000240EB"/>
    <w:rsid w:val="000247E0"/>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6E9"/>
    <w:rsid w:val="000472AA"/>
    <w:rsid w:val="00047C27"/>
    <w:rsid w:val="00050BBC"/>
    <w:rsid w:val="00050DCD"/>
    <w:rsid w:val="00051181"/>
    <w:rsid w:val="000516C1"/>
    <w:rsid w:val="00052377"/>
    <w:rsid w:val="00052B10"/>
    <w:rsid w:val="00052C1B"/>
    <w:rsid w:val="00053530"/>
    <w:rsid w:val="000539BA"/>
    <w:rsid w:val="00053A4B"/>
    <w:rsid w:val="000547F6"/>
    <w:rsid w:val="0005548E"/>
    <w:rsid w:val="0005552B"/>
    <w:rsid w:val="0005656C"/>
    <w:rsid w:val="00056C7B"/>
    <w:rsid w:val="00056E17"/>
    <w:rsid w:val="000572BE"/>
    <w:rsid w:val="000573F5"/>
    <w:rsid w:val="0005755E"/>
    <w:rsid w:val="00057D12"/>
    <w:rsid w:val="00057D94"/>
    <w:rsid w:val="00061F4A"/>
    <w:rsid w:val="000628DF"/>
    <w:rsid w:val="00063E34"/>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021"/>
    <w:rsid w:val="000766F4"/>
    <w:rsid w:val="00076B1B"/>
    <w:rsid w:val="00076C98"/>
    <w:rsid w:val="00077BA2"/>
    <w:rsid w:val="00081112"/>
    <w:rsid w:val="00081AFA"/>
    <w:rsid w:val="00081DB7"/>
    <w:rsid w:val="00081DB8"/>
    <w:rsid w:val="00082150"/>
    <w:rsid w:val="0008230C"/>
    <w:rsid w:val="00082417"/>
    <w:rsid w:val="00082C2A"/>
    <w:rsid w:val="00083043"/>
    <w:rsid w:val="0008314E"/>
    <w:rsid w:val="00084243"/>
    <w:rsid w:val="0008453A"/>
    <w:rsid w:val="00085D4B"/>
    <w:rsid w:val="00087C00"/>
    <w:rsid w:val="00090C47"/>
    <w:rsid w:val="0009103B"/>
    <w:rsid w:val="000911F9"/>
    <w:rsid w:val="00091336"/>
    <w:rsid w:val="000934D8"/>
    <w:rsid w:val="00093519"/>
    <w:rsid w:val="00093590"/>
    <w:rsid w:val="000937E3"/>
    <w:rsid w:val="00093F18"/>
    <w:rsid w:val="000943C9"/>
    <w:rsid w:val="000945DA"/>
    <w:rsid w:val="00094AB5"/>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52C"/>
    <w:rsid w:val="000A7A62"/>
    <w:rsid w:val="000B0F28"/>
    <w:rsid w:val="000B109D"/>
    <w:rsid w:val="000B1150"/>
    <w:rsid w:val="000B1162"/>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4DBF"/>
    <w:rsid w:val="000B51B3"/>
    <w:rsid w:val="000B58B7"/>
    <w:rsid w:val="000B5F0E"/>
    <w:rsid w:val="000B630E"/>
    <w:rsid w:val="000B692D"/>
    <w:rsid w:val="000B6D3A"/>
    <w:rsid w:val="000B70F4"/>
    <w:rsid w:val="000B7835"/>
    <w:rsid w:val="000C036A"/>
    <w:rsid w:val="000C15B6"/>
    <w:rsid w:val="000C1892"/>
    <w:rsid w:val="000C24C0"/>
    <w:rsid w:val="000C2986"/>
    <w:rsid w:val="000C2DD4"/>
    <w:rsid w:val="000C3149"/>
    <w:rsid w:val="000C3198"/>
    <w:rsid w:val="000C39CD"/>
    <w:rsid w:val="000C3D3C"/>
    <w:rsid w:val="000C439D"/>
    <w:rsid w:val="000C487A"/>
    <w:rsid w:val="000C6C24"/>
    <w:rsid w:val="000C6DFD"/>
    <w:rsid w:val="000C7B1A"/>
    <w:rsid w:val="000D0756"/>
    <w:rsid w:val="000D0A8D"/>
    <w:rsid w:val="000D0C41"/>
    <w:rsid w:val="000D2533"/>
    <w:rsid w:val="000D2A90"/>
    <w:rsid w:val="000D3087"/>
    <w:rsid w:val="000D30BA"/>
    <w:rsid w:val="000D3358"/>
    <w:rsid w:val="000D38EF"/>
    <w:rsid w:val="000D3FA1"/>
    <w:rsid w:val="000D41F7"/>
    <w:rsid w:val="000D437A"/>
    <w:rsid w:val="000D5427"/>
    <w:rsid w:val="000D5782"/>
    <w:rsid w:val="000D69A2"/>
    <w:rsid w:val="000D709F"/>
    <w:rsid w:val="000D782D"/>
    <w:rsid w:val="000D7B88"/>
    <w:rsid w:val="000D7E0A"/>
    <w:rsid w:val="000E07DD"/>
    <w:rsid w:val="000E07EF"/>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69F7"/>
    <w:rsid w:val="000E7FFC"/>
    <w:rsid w:val="000F00FC"/>
    <w:rsid w:val="000F04B6"/>
    <w:rsid w:val="000F0AC8"/>
    <w:rsid w:val="000F11BF"/>
    <w:rsid w:val="000F219C"/>
    <w:rsid w:val="000F24A9"/>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429E"/>
    <w:rsid w:val="00124649"/>
    <w:rsid w:val="00124871"/>
    <w:rsid w:val="00124E24"/>
    <w:rsid w:val="00125C7D"/>
    <w:rsid w:val="00125DB5"/>
    <w:rsid w:val="00125F3C"/>
    <w:rsid w:val="00126480"/>
    <w:rsid w:val="001272A0"/>
    <w:rsid w:val="001302D0"/>
    <w:rsid w:val="00130752"/>
    <w:rsid w:val="00130BCF"/>
    <w:rsid w:val="00130D35"/>
    <w:rsid w:val="00131209"/>
    <w:rsid w:val="001316BA"/>
    <w:rsid w:val="00132086"/>
    <w:rsid w:val="00132C7D"/>
    <w:rsid w:val="00133058"/>
    <w:rsid w:val="00133079"/>
    <w:rsid w:val="001332BB"/>
    <w:rsid w:val="0013346E"/>
    <w:rsid w:val="0013361F"/>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3D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57CF7"/>
    <w:rsid w:val="00160980"/>
    <w:rsid w:val="001613AF"/>
    <w:rsid w:val="001618A2"/>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61E6"/>
    <w:rsid w:val="001664D7"/>
    <w:rsid w:val="001668DC"/>
    <w:rsid w:val="00166B43"/>
    <w:rsid w:val="00166C66"/>
    <w:rsid w:val="001679CA"/>
    <w:rsid w:val="00167AF9"/>
    <w:rsid w:val="00171871"/>
    <w:rsid w:val="00171E6F"/>
    <w:rsid w:val="001747C8"/>
    <w:rsid w:val="00175CCE"/>
    <w:rsid w:val="00175FD8"/>
    <w:rsid w:val="001761BA"/>
    <w:rsid w:val="001765BC"/>
    <w:rsid w:val="00176EF7"/>
    <w:rsid w:val="00176FFA"/>
    <w:rsid w:val="00177482"/>
    <w:rsid w:val="00177699"/>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A4"/>
    <w:rsid w:val="0018746E"/>
    <w:rsid w:val="00187CB2"/>
    <w:rsid w:val="00190131"/>
    <w:rsid w:val="0019064A"/>
    <w:rsid w:val="0019073B"/>
    <w:rsid w:val="001925EF"/>
    <w:rsid w:val="00193578"/>
    <w:rsid w:val="0019402D"/>
    <w:rsid w:val="0019437A"/>
    <w:rsid w:val="001944A8"/>
    <w:rsid w:val="00194644"/>
    <w:rsid w:val="001946B5"/>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CD7"/>
    <w:rsid w:val="001B4D54"/>
    <w:rsid w:val="001B4E46"/>
    <w:rsid w:val="001B5212"/>
    <w:rsid w:val="001B5277"/>
    <w:rsid w:val="001B5A85"/>
    <w:rsid w:val="001B62B2"/>
    <w:rsid w:val="001B6DF6"/>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5FBF"/>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E7927"/>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86"/>
    <w:rsid w:val="002038AD"/>
    <w:rsid w:val="00203957"/>
    <w:rsid w:val="0020399D"/>
    <w:rsid w:val="002039A6"/>
    <w:rsid w:val="00203BB6"/>
    <w:rsid w:val="00204F0F"/>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4"/>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19A"/>
    <w:rsid w:val="002418F4"/>
    <w:rsid w:val="002431C5"/>
    <w:rsid w:val="002442EE"/>
    <w:rsid w:val="00244FD1"/>
    <w:rsid w:val="0024513A"/>
    <w:rsid w:val="002452A1"/>
    <w:rsid w:val="00245DA8"/>
    <w:rsid w:val="00246B8C"/>
    <w:rsid w:val="00246FBD"/>
    <w:rsid w:val="00247AA3"/>
    <w:rsid w:val="00247B0D"/>
    <w:rsid w:val="00247B8C"/>
    <w:rsid w:val="00250159"/>
    <w:rsid w:val="0025015A"/>
    <w:rsid w:val="0025044A"/>
    <w:rsid w:val="00250AE6"/>
    <w:rsid w:val="00250E38"/>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6C0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AEB"/>
    <w:rsid w:val="00281EFD"/>
    <w:rsid w:val="00282508"/>
    <w:rsid w:val="00282971"/>
    <w:rsid w:val="00282C60"/>
    <w:rsid w:val="00282FF8"/>
    <w:rsid w:val="002831F4"/>
    <w:rsid w:val="00283DFC"/>
    <w:rsid w:val="00283E4B"/>
    <w:rsid w:val="00283FD7"/>
    <w:rsid w:val="00285164"/>
    <w:rsid w:val="00285B4E"/>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3FF"/>
    <w:rsid w:val="00292547"/>
    <w:rsid w:val="0029259E"/>
    <w:rsid w:val="00292779"/>
    <w:rsid w:val="00292DE0"/>
    <w:rsid w:val="00293590"/>
    <w:rsid w:val="00293A66"/>
    <w:rsid w:val="00293D68"/>
    <w:rsid w:val="00294C15"/>
    <w:rsid w:val="00294C9A"/>
    <w:rsid w:val="00295AD3"/>
    <w:rsid w:val="00296186"/>
    <w:rsid w:val="00297BB1"/>
    <w:rsid w:val="00297CE5"/>
    <w:rsid w:val="002A02AA"/>
    <w:rsid w:val="002A0994"/>
    <w:rsid w:val="002A0E61"/>
    <w:rsid w:val="002A12BB"/>
    <w:rsid w:val="002A134B"/>
    <w:rsid w:val="002A16A1"/>
    <w:rsid w:val="002A2162"/>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4F1C"/>
    <w:rsid w:val="002D51D3"/>
    <w:rsid w:val="002D57CB"/>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3328"/>
    <w:rsid w:val="002E4B05"/>
    <w:rsid w:val="002E4BB5"/>
    <w:rsid w:val="002E4F5A"/>
    <w:rsid w:val="002E5767"/>
    <w:rsid w:val="002E656D"/>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725"/>
    <w:rsid w:val="002F5C08"/>
    <w:rsid w:val="002F5C5A"/>
    <w:rsid w:val="002F5CFE"/>
    <w:rsid w:val="002F6062"/>
    <w:rsid w:val="003006F2"/>
    <w:rsid w:val="00300C73"/>
    <w:rsid w:val="00300F18"/>
    <w:rsid w:val="0030164B"/>
    <w:rsid w:val="0030228C"/>
    <w:rsid w:val="0030363D"/>
    <w:rsid w:val="003037B7"/>
    <w:rsid w:val="00303E63"/>
    <w:rsid w:val="00304004"/>
    <w:rsid w:val="00304087"/>
    <w:rsid w:val="003045EC"/>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C0A"/>
    <w:rsid w:val="00316CD1"/>
    <w:rsid w:val="00316D2F"/>
    <w:rsid w:val="00316F83"/>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4EC"/>
    <w:rsid w:val="003339A9"/>
    <w:rsid w:val="003342A3"/>
    <w:rsid w:val="00334414"/>
    <w:rsid w:val="00334A8D"/>
    <w:rsid w:val="00334E2C"/>
    <w:rsid w:val="003350FA"/>
    <w:rsid w:val="0033597D"/>
    <w:rsid w:val="003359BE"/>
    <w:rsid w:val="00335EA7"/>
    <w:rsid w:val="00337004"/>
    <w:rsid w:val="00337053"/>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69D0"/>
    <w:rsid w:val="0034780E"/>
    <w:rsid w:val="003479DB"/>
    <w:rsid w:val="003504D2"/>
    <w:rsid w:val="003511AE"/>
    <w:rsid w:val="003515A4"/>
    <w:rsid w:val="0035207F"/>
    <w:rsid w:val="003525F5"/>
    <w:rsid w:val="00353005"/>
    <w:rsid w:val="0035372D"/>
    <w:rsid w:val="003547D5"/>
    <w:rsid w:val="00354B87"/>
    <w:rsid w:val="00354DBA"/>
    <w:rsid w:val="00355065"/>
    <w:rsid w:val="0035545E"/>
    <w:rsid w:val="00355574"/>
    <w:rsid w:val="0035649B"/>
    <w:rsid w:val="00356A44"/>
    <w:rsid w:val="003576F1"/>
    <w:rsid w:val="003579E3"/>
    <w:rsid w:val="00357F48"/>
    <w:rsid w:val="003608E5"/>
    <w:rsid w:val="00360F60"/>
    <w:rsid w:val="00361020"/>
    <w:rsid w:val="0036188E"/>
    <w:rsid w:val="00361AB9"/>
    <w:rsid w:val="00362DA3"/>
    <w:rsid w:val="003630B7"/>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0EF8"/>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BCA"/>
    <w:rsid w:val="003B7091"/>
    <w:rsid w:val="003B71AC"/>
    <w:rsid w:val="003B7332"/>
    <w:rsid w:val="003B7A03"/>
    <w:rsid w:val="003C131B"/>
    <w:rsid w:val="003C1FFD"/>
    <w:rsid w:val="003C2354"/>
    <w:rsid w:val="003C2599"/>
    <w:rsid w:val="003C25F7"/>
    <w:rsid w:val="003C2C2F"/>
    <w:rsid w:val="003C3024"/>
    <w:rsid w:val="003C33E8"/>
    <w:rsid w:val="003C47FD"/>
    <w:rsid w:val="003C49A6"/>
    <w:rsid w:val="003C4D0E"/>
    <w:rsid w:val="003C5500"/>
    <w:rsid w:val="003C57EF"/>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40"/>
    <w:rsid w:val="003E182C"/>
    <w:rsid w:val="003E212E"/>
    <w:rsid w:val="003E2143"/>
    <w:rsid w:val="003E25B0"/>
    <w:rsid w:val="003E2613"/>
    <w:rsid w:val="003E2F27"/>
    <w:rsid w:val="003E31BE"/>
    <w:rsid w:val="003E430A"/>
    <w:rsid w:val="003E4A41"/>
    <w:rsid w:val="003E56EB"/>
    <w:rsid w:val="003E5ED9"/>
    <w:rsid w:val="003E5EE6"/>
    <w:rsid w:val="003E670B"/>
    <w:rsid w:val="003E6ADF"/>
    <w:rsid w:val="003E6BBB"/>
    <w:rsid w:val="003F00AE"/>
    <w:rsid w:val="003F08F3"/>
    <w:rsid w:val="003F0B30"/>
    <w:rsid w:val="003F0F31"/>
    <w:rsid w:val="003F116A"/>
    <w:rsid w:val="003F1188"/>
    <w:rsid w:val="003F135D"/>
    <w:rsid w:val="003F19DC"/>
    <w:rsid w:val="003F1C69"/>
    <w:rsid w:val="003F20C6"/>
    <w:rsid w:val="003F293E"/>
    <w:rsid w:val="003F2EA4"/>
    <w:rsid w:val="003F2FCD"/>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F14"/>
    <w:rsid w:val="0040437B"/>
    <w:rsid w:val="0040476E"/>
    <w:rsid w:val="00405DBD"/>
    <w:rsid w:val="00406922"/>
    <w:rsid w:val="00407BD5"/>
    <w:rsid w:val="00407C6E"/>
    <w:rsid w:val="004101A7"/>
    <w:rsid w:val="0041057D"/>
    <w:rsid w:val="00410817"/>
    <w:rsid w:val="00410BC1"/>
    <w:rsid w:val="0041194B"/>
    <w:rsid w:val="00411B5A"/>
    <w:rsid w:val="00411E8C"/>
    <w:rsid w:val="00411F90"/>
    <w:rsid w:val="00412142"/>
    <w:rsid w:val="004121FC"/>
    <w:rsid w:val="00412DA7"/>
    <w:rsid w:val="004132C4"/>
    <w:rsid w:val="00413614"/>
    <w:rsid w:val="0041363A"/>
    <w:rsid w:val="0041389E"/>
    <w:rsid w:val="00414331"/>
    <w:rsid w:val="004153CD"/>
    <w:rsid w:val="00415618"/>
    <w:rsid w:val="0041587E"/>
    <w:rsid w:val="00415C6E"/>
    <w:rsid w:val="004161A9"/>
    <w:rsid w:val="00417582"/>
    <w:rsid w:val="004202E4"/>
    <w:rsid w:val="0042064E"/>
    <w:rsid w:val="00420864"/>
    <w:rsid w:val="0042098C"/>
    <w:rsid w:val="00420A61"/>
    <w:rsid w:val="004220B1"/>
    <w:rsid w:val="00422C6C"/>
    <w:rsid w:val="00422D5E"/>
    <w:rsid w:val="00423355"/>
    <w:rsid w:val="00423FB2"/>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70B"/>
    <w:rsid w:val="0043570E"/>
    <w:rsid w:val="00435AFC"/>
    <w:rsid w:val="00435CA4"/>
    <w:rsid w:val="00436195"/>
    <w:rsid w:val="00436395"/>
    <w:rsid w:val="00436C34"/>
    <w:rsid w:val="00436DF8"/>
    <w:rsid w:val="004406BC"/>
    <w:rsid w:val="004407BD"/>
    <w:rsid w:val="00440F93"/>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6618"/>
    <w:rsid w:val="00456BED"/>
    <w:rsid w:val="00456D11"/>
    <w:rsid w:val="00457149"/>
    <w:rsid w:val="004572EA"/>
    <w:rsid w:val="00457598"/>
    <w:rsid w:val="00457915"/>
    <w:rsid w:val="00457A60"/>
    <w:rsid w:val="00460169"/>
    <w:rsid w:val="0046037D"/>
    <w:rsid w:val="00460581"/>
    <w:rsid w:val="00460A51"/>
    <w:rsid w:val="00460D80"/>
    <w:rsid w:val="00461311"/>
    <w:rsid w:val="00461694"/>
    <w:rsid w:val="00461FC9"/>
    <w:rsid w:val="00462274"/>
    <w:rsid w:val="004625B7"/>
    <w:rsid w:val="00462766"/>
    <w:rsid w:val="00462796"/>
    <w:rsid w:val="004627A6"/>
    <w:rsid w:val="00462D38"/>
    <w:rsid w:val="00463E06"/>
    <w:rsid w:val="004643E4"/>
    <w:rsid w:val="00464453"/>
    <w:rsid w:val="0046455D"/>
    <w:rsid w:val="004646BD"/>
    <w:rsid w:val="00464A69"/>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1B4"/>
    <w:rsid w:val="0047264D"/>
    <w:rsid w:val="0047273E"/>
    <w:rsid w:val="0047293F"/>
    <w:rsid w:val="00472DE5"/>
    <w:rsid w:val="00472F29"/>
    <w:rsid w:val="00473F19"/>
    <w:rsid w:val="00474462"/>
    <w:rsid w:val="0047499E"/>
    <w:rsid w:val="00475054"/>
    <w:rsid w:val="004751D0"/>
    <w:rsid w:val="00475873"/>
    <w:rsid w:val="00475F30"/>
    <w:rsid w:val="00476218"/>
    <w:rsid w:val="004764C1"/>
    <w:rsid w:val="00476A39"/>
    <w:rsid w:val="00476D69"/>
    <w:rsid w:val="00476DCF"/>
    <w:rsid w:val="004770B1"/>
    <w:rsid w:val="00477500"/>
    <w:rsid w:val="00477E65"/>
    <w:rsid w:val="00480072"/>
    <w:rsid w:val="004802D1"/>
    <w:rsid w:val="004808EE"/>
    <w:rsid w:val="004809C5"/>
    <w:rsid w:val="00481762"/>
    <w:rsid w:val="00481A80"/>
    <w:rsid w:val="004824B3"/>
    <w:rsid w:val="00482634"/>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25BD"/>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129B"/>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D29"/>
    <w:rsid w:val="004B4F90"/>
    <w:rsid w:val="004B61D7"/>
    <w:rsid w:val="004B65F3"/>
    <w:rsid w:val="004B6C28"/>
    <w:rsid w:val="004B6D7C"/>
    <w:rsid w:val="004B6E25"/>
    <w:rsid w:val="004B6EEB"/>
    <w:rsid w:val="004C139F"/>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B5B"/>
    <w:rsid w:val="004D3D1E"/>
    <w:rsid w:val="004D434B"/>
    <w:rsid w:val="004D458E"/>
    <w:rsid w:val="004D4896"/>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AD9"/>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07D"/>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EBF"/>
    <w:rsid w:val="0050105E"/>
    <w:rsid w:val="00501A49"/>
    <w:rsid w:val="00501B8A"/>
    <w:rsid w:val="005028D7"/>
    <w:rsid w:val="00502A6A"/>
    <w:rsid w:val="00503646"/>
    <w:rsid w:val="00503958"/>
    <w:rsid w:val="00504034"/>
    <w:rsid w:val="00504B9C"/>
    <w:rsid w:val="00504E8F"/>
    <w:rsid w:val="00505526"/>
    <w:rsid w:val="00505797"/>
    <w:rsid w:val="00505973"/>
    <w:rsid w:val="00505C6C"/>
    <w:rsid w:val="00505C93"/>
    <w:rsid w:val="00506877"/>
    <w:rsid w:val="00507B53"/>
    <w:rsid w:val="00510AE7"/>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8D6"/>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201"/>
    <w:rsid w:val="00576CB8"/>
    <w:rsid w:val="00577B8C"/>
    <w:rsid w:val="00577F12"/>
    <w:rsid w:val="00580C11"/>
    <w:rsid w:val="00580DFC"/>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67A"/>
    <w:rsid w:val="00592848"/>
    <w:rsid w:val="00593705"/>
    <w:rsid w:val="00594524"/>
    <w:rsid w:val="0059539D"/>
    <w:rsid w:val="00595495"/>
    <w:rsid w:val="005954C0"/>
    <w:rsid w:val="00595BA2"/>
    <w:rsid w:val="00596800"/>
    <w:rsid w:val="0059681E"/>
    <w:rsid w:val="00596C5C"/>
    <w:rsid w:val="005970C6"/>
    <w:rsid w:val="005975A4"/>
    <w:rsid w:val="005979FA"/>
    <w:rsid w:val="00597B73"/>
    <w:rsid w:val="005A01B3"/>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2F9"/>
    <w:rsid w:val="005C241D"/>
    <w:rsid w:val="005C254D"/>
    <w:rsid w:val="005C2B06"/>
    <w:rsid w:val="005C2FCD"/>
    <w:rsid w:val="005C340F"/>
    <w:rsid w:val="005C421F"/>
    <w:rsid w:val="005C4785"/>
    <w:rsid w:val="005C4C5D"/>
    <w:rsid w:val="005C53D2"/>
    <w:rsid w:val="005C565F"/>
    <w:rsid w:val="005C59CD"/>
    <w:rsid w:val="005C5AA6"/>
    <w:rsid w:val="005C61C9"/>
    <w:rsid w:val="005C6235"/>
    <w:rsid w:val="005C6556"/>
    <w:rsid w:val="005C6B3A"/>
    <w:rsid w:val="005C704B"/>
    <w:rsid w:val="005C788C"/>
    <w:rsid w:val="005C7DC1"/>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4589"/>
    <w:rsid w:val="005F4A67"/>
    <w:rsid w:val="005F515F"/>
    <w:rsid w:val="005F5C19"/>
    <w:rsid w:val="005F62ED"/>
    <w:rsid w:val="005F653C"/>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DE1"/>
    <w:rsid w:val="00616837"/>
    <w:rsid w:val="0061788C"/>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A"/>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DA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1CB9"/>
    <w:rsid w:val="0065223F"/>
    <w:rsid w:val="0065269F"/>
    <w:rsid w:val="006529F4"/>
    <w:rsid w:val="00653027"/>
    <w:rsid w:val="00654523"/>
    <w:rsid w:val="00654DEC"/>
    <w:rsid w:val="006557C6"/>
    <w:rsid w:val="00655E08"/>
    <w:rsid w:val="00656864"/>
    <w:rsid w:val="00657748"/>
    <w:rsid w:val="00657DA7"/>
    <w:rsid w:val="006608F5"/>
    <w:rsid w:val="00660CC7"/>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02F"/>
    <w:rsid w:val="006711FA"/>
    <w:rsid w:val="006714B0"/>
    <w:rsid w:val="00671817"/>
    <w:rsid w:val="006718D5"/>
    <w:rsid w:val="00671A39"/>
    <w:rsid w:val="0067215C"/>
    <w:rsid w:val="00672E7E"/>
    <w:rsid w:val="006731DB"/>
    <w:rsid w:val="006732A4"/>
    <w:rsid w:val="00673849"/>
    <w:rsid w:val="00673D28"/>
    <w:rsid w:val="006745A6"/>
    <w:rsid w:val="0067476C"/>
    <w:rsid w:val="00675BE8"/>
    <w:rsid w:val="00676C1F"/>
    <w:rsid w:val="00680A3E"/>
    <w:rsid w:val="00680B10"/>
    <w:rsid w:val="00681D9D"/>
    <w:rsid w:val="006826A7"/>
    <w:rsid w:val="00682AB9"/>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17B"/>
    <w:rsid w:val="006B1A3F"/>
    <w:rsid w:val="006B1A87"/>
    <w:rsid w:val="006B1BB4"/>
    <w:rsid w:val="006B20A0"/>
    <w:rsid w:val="006B293D"/>
    <w:rsid w:val="006B2B75"/>
    <w:rsid w:val="006B2BDD"/>
    <w:rsid w:val="006B3529"/>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36A3"/>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37F2"/>
    <w:rsid w:val="006E474F"/>
    <w:rsid w:val="006E4CE6"/>
    <w:rsid w:val="006E583F"/>
    <w:rsid w:val="006E5D24"/>
    <w:rsid w:val="006E5D2F"/>
    <w:rsid w:val="006E6263"/>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81A"/>
    <w:rsid w:val="006F3B9D"/>
    <w:rsid w:val="006F3DD3"/>
    <w:rsid w:val="006F4299"/>
    <w:rsid w:val="006F4588"/>
    <w:rsid w:val="006F4A2A"/>
    <w:rsid w:val="006F4D96"/>
    <w:rsid w:val="006F4F6E"/>
    <w:rsid w:val="006F557A"/>
    <w:rsid w:val="006F6AD0"/>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17E"/>
    <w:rsid w:val="00717F57"/>
    <w:rsid w:val="00717FE0"/>
    <w:rsid w:val="0072039F"/>
    <w:rsid w:val="007205E1"/>
    <w:rsid w:val="00720B5C"/>
    <w:rsid w:val="00720E9B"/>
    <w:rsid w:val="00721C86"/>
    <w:rsid w:val="00721F65"/>
    <w:rsid w:val="0072225C"/>
    <w:rsid w:val="00722533"/>
    <w:rsid w:val="0072288B"/>
    <w:rsid w:val="00722A6C"/>
    <w:rsid w:val="00722B56"/>
    <w:rsid w:val="00722F75"/>
    <w:rsid w:val="0072358F"/>
    <w:rsid w:val="007240C5"/>
    <w:rsid w:val="0072416B"/>
    <w:rsid w:val="0072456C"/>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CC9"/>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447"/>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3DC9"/>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6C2B"/>
    <w:rsid w:val="00777AEC"/>
    <w:rsid w:val="00777E90"/>
    <w:rsid w:val="007806A6"/>
    <w:rsid w:val="00781803"/>
    <w:rsid w:val="007820BD"/>
    <w:rsid w:val="007835A0"/>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15C9"/>
    <w:rsid w:val="0079192E"/>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F11"/>
    <w:rsid w:val="007B394D"/>
    <w:rsid w:val="007B3A74"/>
    <w:rsid w:val="007B4EE9"/>
    <w:rsid w:val="007B4F89"/>
    <w:rsid w:val="007B56BB"/>
    <w:rsid w:val="007B582C"/>
    <w:rsid w:val="007B594B"/>
    <w:rsid w:val="007B687E"/>
    <w:rsid w:val="007B7B8F"/>
    <w:rsid w:val="007C1E63"/>
    <w:rsid w:val="007C2C26"/>
    <w:rsid w:val="007C3264"/>
    <w:rsid w:val="007C3703"/>
    <w:rsid w:val="007C3A3C"/>
    <w:rsid w:val="007C3D9D"/>
    <w:rsid w:val="007C41D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5205"/>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7235"/>
    <w:rsid w:val="007E7FE2"/>
    <w:rsid w:val="007F0325"/>
    <w:rsid w:val="007F0DD0"/>
    <w:rsid w:val="007F0EB4"/>
    <w:rsid w:val="007F16C8"/>
    <w:rsid w:val="007F2A2D"/>
    <w:rsid w:val="007F2A99"/>
    <w:rsid w:val="007F2D34"/>
    <w:rsid w:val="007F3868"/>
    <w:rsid w:val="007F40F5"/>
    <w:rsid w:val="007F4B6C"/>
    <w:rsid w:val="007F58AD"/>
    <w:rsid w:val="007F5BA5"/>
    <w:rsid w:val="007F5D06"/>
    <w:rsid w:val="007F612B"/>
    <w:rsid w:val="007F6F14"/>
    <w:rsid w:val="007F7117"/>
    <w:rsid w:val="007F776A"/>
    <w:rsid w:val="007F77EA"/>
    <w:rsid w:val="007F78CF"/>
    <w:rsid w:val="008001A8"/>
    <w:rsid w:val="00800E35"/>
    <w:rsid w:val="00800E79"/>
    <w:rsid w:val="008014D6"/>
    <w:rsid w:val="008018AB"/>
    <w:rsid w:val="00801E38"/>
    <w:rsid w:val="00802A7C"/>
    <w:rsid w:val="0080309B"/>
    <w:rsid w:val="00803812"/>
    <w:rsid w:val="0080414C"/>
    <w:rsid w:val="00804D31"/>
    <w:rsid w:val="008052F3"/>
    <w:rsid w:val="008056C7"/>
    <w:rsid w:val="00805853"/>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217"/>
    <w:rsid w:val="00822E72"/>
    <w:rsid w:val="00822F98"/>
    <w:rsid w:val="008233E9"/>
    <w:rsid w:val="00823F05"/>
    <w:rsid w:val="008249B4"/>
    <w:rsid w:val="00824AE4"/>
    <w:rsid w:val="00824C2F"/>
    <w:rsid w:val="008254D9"/>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C45"/>
    <w:rsid w:val="00834E76"/>
    <w:rsid w:val="00835061"/>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EF9"/>
    <w:rsid w:val="00861834"/>
    <w:rsid w:val="00861D8C"/>
    <w:rsid w:val="008635B9"/>
    <w:rsid w:val="008637A7"/>
    <w:rsid w:val="00863D5D"/>
    <w:rsid w:val="00864262"/>
    <w:rsid w:val="008643B2"/>
    <w:rsid w:val="00864777"/>
    <w:rsid w:val="00864A3D"/>
    <w:rsid w:val="00865CAE"/>
    <w:rsid w:val="00865F9E"/>
    <w:rsid w:val="008660CC"/>
    <w:rsid w:val="00866C6E"/>
    <w:rsid w:val="00866D90"/>
    <w:rsid w:val="00866ED5"/>
    <w:rsid w:val="00866F6C"/>
    <w:rsid w:val="0087066E"/>
    <w:rsid w:val="008712FA"/>
    <w:rsid w:val="00871B4B"/>
    <w:rsid w:val="00871C44"/>
    <w:rsid w:val="00871D2D"/>
    <w:rsid w:val="0087322C"/>
    <w:rsid w:val="00873659"/>
    <w:rsid w:val="00873C8E"/>
    <w:rsid w:val="00874606"/>
    <w:rsid w:val="00874E6E"/>
    <w:rsid w:val="00874EBE"/>
    <w:rsid w:val="00875EE6"/>
    <w:rsid w:val="0087659E"/>
    <w:rsid w:val="00877D64"/>
    <w:rsid w:val="0088023C"/>
    <w:rsid w:val="00880978"/>
    <w:rsid w:val="00880DC7"/>
    <w:rsid w:val="0088168D"/>
    <w:rsid w:val="00882643"/>
    <w:rsid w:val="008826E4"/>
    <w:rsid w:val="0088273E"/>
    <w:rsid w:val="0088396F"/>
    <w:rsid w:val="0088469F"/>
    <w:rsid w:val="00884864"/>
    <w:rsid w:val="00884B82"/>
    <w:rsid w:val="00884E5E"/>
    <w:rsid w:val="008854B2"/>
    <w:rsid w:val="008864FE"/>
    <w:rsid w:val="00887532"/>
    <w:rsid w:val="0088795A"/>
    <w:rsid w:val="00890443"/>
    <w:rsid w:val="0089054F"/>
    <w:rsid w:val="008917BE"/>
    <w:rsid w:val="00891D3A"/>
    <w:rsid w:val="00892205"/>
    <w:rsid w:val="008924D6"/>
    <w:rsid w:val="00892958"/>
    <w:rsid w:val="008929DD"/>
    <w:rsid w:val="008929DE"/>
    <w:rsid w:val="00893C29"/>
    <w:rsid w:val="0089438D"/>
    <w:rsid w:val="00894412"/>
    <w:rsid w:val="008944D8"/>
    <w:rsid w:val="00894752"/>
    <w:rsid w:val="00895571"/>
    <w:rsid w:val="008955A1"/>
    <w:rsid w:val="00895AEB"/>
    <w:rsid w:val="00895FDB"/>
    <w:rsid w:val="008960C4"/>
    <w:rsid w:val="0089725E"/>
    <w:rsid w:val="008A0359"/>
    <w:rsid w:val="008A06F6"/>
    <w:rsid w:val="008A147C"/>
    <w:rsid w:val="008A1962"/>
    <w:rsid w:val="008A1C4B"/>
    <w:rsid w:val="008A2145"/>
    <w:rsid w:val="008A2615"/>
    <w:rsid w:val="008A2925"/>
    <w:rsid w:val="008A2A99"/>
    <w:rsid w:val="008A35A7"/>
    <w:rsid w:val="008A39C1"/>
    <w:rsid w:val="008A3B67"/>
    <w:rsid w:val="008A46E2"/>
    <w:rsid w:val="008A4EB0"/>
    <w:rsid w:val="008A561C"/>
    <w:rsid w:val="008A5812"/>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363"/>
    <w:rsid w:val="008B384F"/>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2E27"/>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70B"/>
    <w:rsid w:val="008E4DA8"/>
    <w:rsid w:val="008E5451"/>
    <w:rsid w:val="008E5585"/>
    <w:rsid w:val="008E5C97"/>
    <w:rsid w:val="008E64EC"/>
    <w:rsid w:val="008F17D0"/>
    <w:rsid w:val="008F1863"/>
    <w:rsid w:val="008F19BF"/>
    <w:rsid w:val="008F216B"/>
    <w:rsid w:val="008F2F97"/>
    <w:rsid w:val="008F2FB7"/>
    <w:rsid w:val="008F3B64"/>
    <w:rsid w:val="008F3B72"/>
    <w:rsid w:val="008F42C6"/>
    <w:rsid w:val="008F4788"/>
    <w:rsid w:val="008F4904"/>
    <w:rsid w:val="008F4AB5"/>
    <w:rsid w:val="008F4C3A"/>
    <w:rsid w:val="008F4DD8"/>
    <w:rsid w:val="008F4DFB"/>
    <w:rsid w:val="008F50B1"/>
    <w:rsid w:val="008F54B4"/>
    <w:rsid w:val="008F5C49"/>
    <w:rsid w:val="008F60AB"/>
    <w:rsid w:val="008F612B"/>
    <w:rsid w:val="008F612D"/>
    <w:rsid w:val="008F62F5"/>
    <w:rsid w:val="008F6575"/>
    <w:rsid w:val="008F6E1C"/>
    <w:rsid w:val="008F6E89"/>
    <w:rsid w:val="008F7301"/>
    <w:rsid w:val="008F7474"/>
    <w:rsid w:val="008F768F"/>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07EC2"/>
    <w:rsid w:val="009100DE"/>
    <w:rsid w:val="00910593"/>
    <w:rsid w:val="009116B3"/>
    <w:rsid w:val="00912090"/>
    <w:rsid w:val="0091297F"/>
    <w:rsid w:val="00912D57"/>
    <w:rsid w:val="0091358D"/>
    <w:rsid w:val="00915298"/>
    <w:rsid w:val="00915983"/>
    <w:rsid w:val="00915BCD"/>
    <w:rsid w:val="00915CFF"/>
    <w:rsid w:val="00915D5A"/>
    <w:rsid w:val="009164E1"/>
    <w:rsid w:val="00916B49"/>
    <w:rsid w:val="00917644"/>
    <w:rsid w:val="009177C9"/>
    <w:rsid w:val="00917A59"/>
    <w:rsid w:val="00917C66"/>
    <w:rsid w:val="009219FB"/>
    <w:rsid w:val="00921BD3"/>
    <w:rsid w:val="0092224D"/>
    <w:rsid w:val="009225BC"/>
    <w:rsid w:val="00922901"/>
    <w:rsid w:val="00922F38"/>
    <w:rsid w:val="009236A2"/>
    <w:rsid w:val="009236EE"/>
    <w:rsid w:val="009239B9"/>
    <w:rsid w:val="00923B57"/>
    <w:rsid w:val="00923DEB"/>
    <w:rsid w:val="00923F2F"/>
    <w:rsid w:val="009257D8"/>
    <w:rsid w:val="00925995"/>
    <w:rsid w:val="009259B1"/>
    <w:rsid w:val="00926467"/>
    <w:rsid w:val="00926571"/>
    <w:rsid w:val="009265D6"/>
    <w:rsid w:val="00926702"/>
    <w:rsid w:val="00926C30"/>
    <w:rsid w:val="009303F8"/>
    <w:rsid w:val="00930486"/>
    <w:rsid w:val="00930735"/>
    <w:rsid w:val="00930D6E"/>
    <w:rsid w:val="009315B4"/>
    <w:rsid w:val="00931C82"/>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692"/>
    <w:rsid w:val="00945781"/>
    <w:rsid w:val="00945F5E"/>
    <w:rsid w:val="009466A2"/>
    <w:rsid w:val="00946B18"/>
    <w:rsid w:val="00946B67"/>
    <w:rsid w:val="00946C2D"/>
    <w:rsid w:val="009504FD"/>
    <w:rsid w:val="00950F33"/>
    <w:rsid w:val="00951204"/>
    <w:rsid w:val="009515C8"/>
    <w:rsid w:val="009518D2"/>
    <w:rsid w:val="0095196B"/>
    <w:rsid w:val="00952597"/>
    <w:rsid w:val="009529ED"/>
    <w:rsid w:val="00952B03"/>
    <w:rsid w:val="00952C15"/>
    <w:rsid w:val="00953A84"/>
    <w:rsid w:val="009542DA"/>
    <w:rsid w:val="00954357"/>
    <w:rsid w:val="00954421"/>
    <w:rsid w:val="009557E1"/>
    <w:rsid w:val="00955C5B"/>
    <w:rsid w:val="0095654D"/>
    <w:rsid w:val="00956D12"/>
    <w:rsid w:val="00956DF2"/>
    <w:rsid w:val="009575B8"/>
    <w:rsid w:val="009575FF"/>
    <w:rsid w:val="009605B9"/>
    <w:rsid w:val="00960992"/>
    <w:rsid w:val="00961401"/>
    <w:rsid w:val="00961519"/>
    <w:rsid w:val="00961D09"/>
    <w:rsid w:val="009625BD"/>
    <w:rsid w:val="00962862"/>
    <w:rsid w:val="009638FC"/>
    <w:rsid w:val="00963BBC"/>
    <w:rsid w:val="009643E6"/>
    <w:rsid w:val="0096463B"/>
    <w:rsid w:val="00964721"/>
    <w:rsid w:val="0096554F"/>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3D9"/>
    <w:rsid w:val="009749EB"/>
    <w:rsid w:val="00975209"/>
    <w:rsid w:val="009762C7"/>
    <w:rsid w:val="009768D5"/>
    <w:rsid w:val="00976F8A"/>
    <w:rsid w:val="009801E7"/>
    <w:rsid w:val="00980323"/>
    <w:rsid w:val="00981487"/>
    <w:rsid w:val="009819AF"/>
    <w:rsid w:val="009820F4"/>
    <w:rsid w:val="0098219E"/>
    <w:rsid w:val="00982454"/>
    <w:rsid w:val="00982565"/>
    <w:rsid w:val="00982B80"/>
    <w:rsid w:val="009831E3"/>
    <w:rsid w:val="009832B8"/>
    <w:rsid w:val="009838A8"/>
    <w:rsid w:val="0098405E"/>
    <w:rsid w:val="009841C4"/>
    <w:rsid w:val="00984274"/>
    <w:rsid w:val="00984A16"/>
    <w:rsid w:val="00984C5D"/>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A07"/>
    <w:rsid w:val="009B4A1E"/>
    <w:rsid w:val="009B5C33"/>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1CD"/>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B13"/>
    <w:rsid w:val="009D5C03"/>
    <w:rsid w:val="009D654A"/>
    <w:rsid w:val="009D6763"/>
    <w:rsid w:val="009D69C2"/>
    <w:rsid w:val="009D6BD4"/>
    <w:rsid w:val="009D6CA6"/>
    <w:rsid w:val="009D6E08"/>
    <w:rsid w:val="009D72CF"/>
    <w:rsid w:val="009D7852"/>
    <w:rsid w:val="009D7C58"/>
    <w:rsid w:val="009D7E9E"/>
    <w:rsid w:val="009E1315"/>
    <w:rsid w:val="009E19B1"/>
    <w:rsid w:val="009E29F2"/>
    <w:rsid w:val="009E2A68"/>
    <w:rsid w:val="009E3029"/>
    <w:rsid w:val="009E333B"/>
    <w:rsid w:val="009E333C"/>
    <w:rsid w:val="009E37F9"/>
    <w:rsid w:val="009E3B34"/>
    <w:rsid w:val="009E483F"/>
    <w:rsid w:val="009E4B09"/>
    <w:rsid w:val="009E5056"/>
    <w:rsid w:val="009E5092"/>
    <w:rsid w:val="009E50D0"/>
    <w:rsid w:val="009E5DB2"/>
    <w:rsid w:val="009E61D5"/>
    <w:rsid w:val="009E6733"/>
    <w:rsid w:val="009E691E"/>
    <w:rsid w:val="009E6E87"/>
    <w:rsid w:val="009E75BF"/>
    <w:rsid w:val="009F011E"/>
    <w:rsid w:val="009F013C"/>
    <w:rsid w:val="009F12AA"/>
    <w:rsid w:val="009F1A85"/>
    <w:rsid w:val="009F2909"/>
    <w:rsid w:val="009F3551"/>
    <w:rsid w:val="009F3617"/>
    <w:rsid w:val="009F361B"/>
    <w:rsid w:val="009F39C4"/>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0F8D"/>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EEC"/>
    <w:rsid w:val="00A117D0"/>
    <w:rsid w:val="00A11838"/>
    <w:rsid w:val="00A11DFE"/>
    <w:rsid w:val="00A11EB7"/>
    <w:rsid w:val="00A11F15"/>
    <w:rsid w:val="00A12148"/>
    <w:rsid w:val="00A12DD9"/>
    <w:rsid w:val="00A13866"/>
    <w:rsid w:val="00A14919"/>
    <w:rsid w:val="00A14CE3"/>
    <w:rsid w:val="00A1577C"/>
    <w:rsid w:val="00A1595A"/>
    <w:rsid w:val="00A1677E"/>
    <w:rsid w:val="00A17292"/>
    <w:rsid w:val="00A20C5B"/>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47A6C"/>
    <w:rsid w:val="00A50D73"/>
    <w:rsid w:val="00A5169D"/>
    <w:rsid w:val="00A519AA"/>
    <w:rsid w:val="00A51A07"/>
    <w:rsid w:val="00A52364"/>
    <w:rsid w:val="00A52458"/>
    <w:rsid w:val="00A52748"/>
    <w:rsid w:val="00A532E7"/>
    <w:rsid w:val="00A53479"/>
    <w:rsid w:val="00A5347F"/>
    <w:rsid w:val="00A53562"/>
    <w:rsid w:val="00A53753"/>
    <w:rsid w:val="00A545AB"/>
    <w:rsid w:val="00A5481F"/>
    <w:rsid w:val="00A55ECC"/>
    <w:rsid w:val="00A568A1"/>
    <w:rsid w:val="00A56B28"/>
    <w:rsid w:val="00A56E9A"/>
    <w:rsid w:val="00A56F81"/>
    <w:rsid w:val="00A576EC"/>
    <w:rsid w:val="00A57F94"/>
    <w:rsid w:val="00A606CA"/>
    <w:rsid w:val="00A61361"/>
    <w:rsid w:val="00A622A6"/>
    <w:rsid w:val="00A62EC5"/>
    <w:rsid w:val="00A63D0D"/>
    <w:rsid w:val="00A641FD"/>
    <w:rsid w:val="00A6424C"/>
    <w:rsid w:val="00A64664"/>
    <w:rsid w:val="00A64A61"/>
    <w:rsid w:val="00A651DF"/>
    <w:rsid w:val="00A65445"/>
    <w:rsid w:val="00A661B3"/>
    <w:rsid w:val="00A674F4"/>
    <w:rsid w:val="00A67848"/>
    <w:rsid w:val="00A67C1A"/>
    <w:rsid w:val="00A70318"/>
    <w:rsid w:val="00A70C7B"/>
    <w:rsid w:val="00A7175C"/>
    <w:rsid w:val="00A71E69"/>
    <w:rsid w:val="00A72533"/>
    <w:rsid w:val="00A731A7"/>
    <w:rsid w:val="00A738E8"/>
    <w:rsid w:val="00A73C07"/>
    <w:rsid w:val="00A74093"/>
    <w:rsid w:val="00A740E5"/>
    <w:rsid w:val="00A74436"/>
    <w:rsid w:val="00A7470F"/>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0DCF"/>
    <w:rsid w:val="00AF1611"/>
    <w:rsid w:val="00AF1749"/>
    <w:rsid w:val="00AF17EA"/>
    <w:rsid w:val="00AF286A"/>
    <w:rsid w:val="00AF28E5"/>
    <w:rsid w:val="00AF29F8"/>
    <w:rsid w:val="00AF35E1"/>
    <w:rsid w:val="00AF45EA"/>
    <w:rsid w:val="00AF490E"/>
    <w:rsid w:val="00AF4AC2"/>
    <w:rsid w:val="00AF5771"/>
    <w:rsid w:val="00AF6F2C"/>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081"/>
    <w:rsid w:val="00B35455"/>
    <w:rsid w:val="00B357A5"/>
    <w:rsid w:val="00B35EEF"/>
    <w:rsid w:val="00B369D5"/>
    <w:rsid w:val="00B37D5B"/>
    <w:rsid w:val="00B40200"/>
    <w:rsid w:val="00B40B38"/>
    <w:rsid w:val="00B41355"/>
    <w:rsid w:val="00B4145D"/>
    <w:rsid w:val="00B4201C"/>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92D"/>
    <w:rsid w:val="00B51AA2"/>
    <w:rsid w:val="00B52221"/>
    <w:rsid w:val="00B52316"/>
    <w:rsid w:val="00B52E43"/>
    <w:rsid w:val="00B534EB"/>
    <w:rsid w:val="00B53672"/>
    <w:rsid w:val="00B54A11"/>
    <w:rsid w:val="00B552D8"/>
    <w:rsid w:val="00B5547F"/>
    <w:rsid w:val="00B557F5"/>
    <w:rsid w:val="00B5582A"/>
    <w:rsid w:val="00B55A35"/>
    <w:rsid w:val="00B55AE8"/>
    <w:rsid w:val="00B55DED"/>
    <w:rsid w:val="00B55DF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2939"/>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4643"/>
    <w:rsid w:val="00B94693"/>
    <w:rsid w:val="00B948C6"/>
    <w:rsid w:val="00B94951"/>
    <w:rsid w:val="00B94A1F"/>
    <w:rsid w:val="00B9507C"/>
    <w:rsid w:val="00B95441"/>
    <w:rsid w:val="00B958FD"/>
    <w:rsid w:val="00B95B51"/>
    <w:rsid w:val="00B95E8D"/>
    <w:rsid w:val="00B9680E"/>
    <w:rsid w:val="00B96A3C"/>
    <w:rsid w:val="00B97152"/>
    <w:rsid w:val="00B97501"/>
    <w:rsid w:val="00B97823"/>
    <w:rsid w:val="00BA0527"/>
    <w:rsid w:val="00BA0853"/>
    <w:rsid w:val="00BA0C16"/>
    <w:rsid w:val="00BA0ECE"/>
    <w:rsid w:val="00BA16F3"/>
    <w:rsid w:val="00BA18C2"/>
    <w:rsid w:val="00BA199E"/>
    <w:rsid w:val="00BA2011"/>
    <w:rsid w:val="00BA24BE"/>
    <w:rsid w:val="00BA283B"/>
    <w:rsid w:val="00BA2D12"/>
    <w:rsid w:val="00BA3310"/>
    <w:rsid w:val="00BA3649"/>
    <w:rsid w:val="00BA36E7"/>
    <w:rsid w:val="00BA3BD1"/>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74A"/>
    <w:rsid w:val="00BB6810"/>
    <w:rsid w:val="00BB6E2B"/>
    <w:rsid w:val="00BB730B"/>
    <w:rsid w:val="00BB732F"/>
    <w:rsid w:val="00BB742E"/>
    <w:rsid w:val="00BB74BB"/>
    <w:rsid w:val="00BB79D5"/>
    <w:rsid w:val="00BC0059"/>
    <w:rsid w:val="00BC01C0"/>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248D"/>
    <w:rsid w:val="00BD3400"/>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ADA"/>
    <w:rsid w:val="00BE4239"/>
    <w:rsid w:val="00BE4320"/>
    <w:rsid w:val="00BE43B1"/>
    <w:rsid w:val="00BE449D"/>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C57"/>
    <w:rsid w:val="00C02D65"/>
    <w:rsid w:val="00C03725"/>
    <w:rsid w:val="00C03911"/>
    <w:rsid w:val="00C03A92"/>
    <w:rsid w:val="00C049F2"/>
    <w:rsid w:val="00C04EE1"/>
    <w:rsid w:val="00C053A3"/>
    <w:rsid w:val="00C05412"/>
    <w:rsid w:val="00C05973"/>
    <w:rsid w:val="00C05A99"/>
    <w:rsid w:val="00C05C5B"/>
    <w:rsid w:val="00C05CED"/>
    <w:rsid w:val="00C06465"/>
    <w:rsid w:val="00C0688E"/>
    <w:rsid w:val="00C06B55"/>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570"/>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AEB"/>
    <w:rsid w:val="00C23C54"/>
    <w:rsid w:val="00C23E91"/>
    <w:rsid w:val="00C240F3"/>
    <w:rsid w:val="00C24338"/>
    <w:rsid w:val="00C25263"/>
    <w:rsid w:val="00C26554"/>
    <w:rsid w:val="00C266DE"/>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4CEF"/>
    <w:rsid w:val="00C34EFF"/>
    <w:rsid w:val="00C36638"/>
    <w:rsid w:val="00C3678D"/>
    <w:rsid w:val="00C37A93"/>
    <w:rsid w:val="00C40E79"/>
    <w:rsid w:val="00C41818"/>
    <w:rsid w:val="00C41A2F"/>
    <w:rsid w:val="00C41D91"/>
    <w:rsid w:val="00C423C2"/>
    <w:rsid w:val="00C42C75"/>
    <w:rsid w:val="00C43173"/>
    <w:rsid w:val="00C44842"/>
    <w:rsid w:val="00C44DDD"/>
    <w:rsid w:val="00C455B4"/>
    <w:rsid w:val="00C466CA"/>
    <w:rsid w:val="00C4674C"/>
    <w:rsid w:val="00C46A48"/>
    <w:rsid w:val="00C47239"/>
    <w:rsid w:val="00C47D17"/>
    <w:rsid w:val="00C505B3"/>
    <w:rsid w:val="00C5124F"/>
    <w:rsid w:val="00C52DFD"/>
    <w:rsid w:val="00C535D9"/>
    <w:rsid w:val="00C53DBB"/>
    <w:rsid w:val="00C5403B"/>
    <w:rsid w:val="00C544B1"/>
    <w:rsid w:val="00C546DA"/>
    <w:rsid w:val="00C54901"/>
    <w:rsid w:val="00C54FDF"/>
    <w:rsid w:val="00C55049"/>
    <w:rsid w:val="00C55660"/>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8CF"/>
    <w:rsid w:val="00C72B56"/>
    <w:rsid w:val="00C74386"/>
    <w:rsid w:val="00C7494B"/>
    <w:rsid w:val="00C74C5A"/>
    <w:rsid w:val="00C75B71"/>
    <w:rsid w:val="00C766B3"/>
    <w:rsid w:val="00C80BC1"/>
    <w:rsid w:val="00C816F5"/>
    <w:rsid w:val="00C818FA"/>
    <w:rsid w:val="00C8207B"/>
    <w:rsid w:val="00C8208D"/>
    <w:rsid w:val="00C82D05"/>
    <w:rsid w:val="00C840AE"/>
    <w:rsid w:val="00C843DF"/>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1E5"/>
    <w:rsid w:val="00CA159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F0E"/>
    <w:rsid w:val="00CD1EA2"/>
    <w:rsid w:val="00CD20F0"/>
    <w:rsid w:val="00CD3CF4"/>
    <w:rsid w:val="00CD3DF2"/>
    <w:rsid w:val="00CD4727"/>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923"/>
    <w:rsid w:val="00CF435B"/>
    <w:rsid w:val="00CF436D"/>
    <w:rsid w:val="00CF43D5"/>
    <w:rsid w:val="00CF4B63"/>
    <w:rsid w:val="00CF4F84"/>
    <w:rsid w:val="00CF574F"/>
    <w:rsid w:val="00CF5E6A"/>
    <w:rsid w:val="00CF707E"/>
    <w:rsid w:val="00CF725B"/>
    <w:rsid w:val="00CF753E"/>
    <w:rsid w:val="00D00AA8"/>
    <w:rsid w:val="00D01172"/>
    <w:rsid w:val="00D01F91"/>
    <w:rsid w:val="00D02B77"/>
    <w:rsid w:val="00D02FC8"/>
    <w:rsid w:val="00D03145"/>
    <w:rsid w:val="00D0371E"/>
    <w:rsid w:val="00D038F9"/>
    <w:rsid w:val="00D0394E"/>
    <w:rsid w:val="00D03B51"/>
    <w:rsid w:val="00D03CE4"/>
    <w:rsid w:val="00D04B97"/>
    <w:rsid w:val="00D05081"/>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68C3"/>
    <w:rsid w:val="00D16E65"/>
    <w:rsid w:val="00D17DF3"/>
    <w:rsid w:val="00D17EEB"/>
    <w:rsid w:val="00D20029"/>
    <w:rsid w:val="00D206D2"/>
    <w:rsid w:val="00D2102A"/>
    <w:rsid w:val="00D214CF"/>
    <w:rsid w:val="00D2168A"/>
    <w:rsid w:val="00D21C88"/>
    <w:rsid w:val="00D21F37"/>
    <w:rsid w:val="00D21F7E"/>
    <w:rsid w:val="00D223AA"/>
    <w:rsid w:val="00D225E2"/>
    <w:rsid w:val="00D232D8"/>
    <w:rsid w:val="00D24F31"/>
    <w:rsid w:val="00D26008"/>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2F08"/>
    <w:rsid w:val="00D533C1"/>
    <w:rsid w:val="00D53A6D"/>
    <w:rsid w:val="00D53AAF"/>
    <w:rsid w:val="00D53C6C"/>
    <w:rsid w:val="00D54396"/>
    <w:rsid w:val="00D55008"/>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D3C"/>
    <w:rsid w:val="00D61FF6"/>
    <w:rsid w:val="00D62107"/>
    <w:rsid w:val="00D64846"/>
    <w:rsid w:val="00D648AE"/>
    <w:rsid w:val="00D64A41"/>
    <w:rsid w:val="00D64C27"/>
    <w:rsid w:val="00D64FC2"/>
    <w:rsid w:val="00D65349"/>
    <w:rsid w:val="00D6640A"/>
    <w:rsid w:val="00D6791B"/>
    <w:rsid w:val="00D67C11"/>
    <w:rsid w:val="00D705EF"/>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C0648"/>
    <w:rsid w:val="00DC064D"/>
    <w:rsid w:val="00DC0775"/>
    <w:rsid w:val="00DC12C5"/>
    <w:rsid w:val="00DC1A08"/>
    <w:rsid w:val="00DC1E8D"/>
    <w:rsid w:val="00DC23B2"/>
    <w:rsid w:val="00DC2475"/>
    <w:rsid w:val="00DC2762"/>
    <w:rsid w:val="00DC28EA"/>
    <w:rsid w:val="00DC2BC7"/>
    <w:rsid w:val="00DC2DDE"/>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BB4"/>
    <w:rsid w:val="00DD5C03"/>
    <w:rsid w:val="00DD600C"/>
    <w:rsid w:val="00DD6CC3"/>
    <w:rsid w:val="00DD6CD5"/>
    <w:rsid w:val="00DD737F"/>
    <w:rsid w:val="00DD7A6B"/>
    <w:rsid w:val="00DE0631"/>
    <w:rsid w:val="00DE2CAC"/>
    <w:rsid w:val="00DE2F36"/>
    <w:rsid w:val="00DE33CB"/>
    <w:rsid w:val="00DE3AAB"/>
    <w:rsid w:val="00DE44E4"/>
    <w:rsid w:val="00DE4582"/>
    <w:rsid w:val="00DE48C8"/>
    <w:rsid w:val="00DE590D"/>
    <w:rsid w:val="00DE5D62"/>
    <w:rsid w:val="00DE5E3D"/>
    <w:rsid w:val="00DF1291"/>
    <w:rsid w:val="00DF1410"/>
    <w:rsid w:val="00DF1671"/>
    <w:rsid w:val="00DF1B13"/>
    <w:rsid w:val="00DF24CF"/>
    <w:rsid w:val="00DF335C"/>
    <w:rsid w:val="00DF3808"/>
    <w:rsid w:val="00DF3D3B"/>
    <w:rsid w:val="00DF3E73"/>
    <w:rsid w:val="00DF43B4"/>
    <w:rsid w:val="00DF457C"/>
    <w:rsid w:val="00DF4B54"/>
    <w:rsid w:val="00DF4D06"/>
    <w:rsid w:val="00DF4FFD"/>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764"/>
    <w:rsid w:val="00E05840"/>
    <w:rsid w:val="00E058D0"/>
    <w:rsid w:val="00E0687C"/>
    <w:rsid w:val="00E06E5C"/>
    <w:rsid w:val="00E07019"/>
    <w:rsid w:val="00E07426"/>
    <w:rsid w:val="00E075A8"/>
    <w:rsid w:val="00E105DD"/>
    <w:rsid w:val="00E10E1F"/>
    <w:rsid w:val="00E110CA"/>
    <w:rsid w:val="00E111E8"/>
    <w:rsid w:val="00E12A6F"/>
    <w:rsid w:val="00E1341F"/>
    <w:rsid w:val="00E14035"/>
    <w:rsid w:val="00E14294"/>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451"/>
    <w:rsid w:val="00E269CE"/>
    <w:rsid w:val="00E26E26"/>
    <w:rsid w:val="00E27946"/>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3C43"/>
    <w:rsid w:val="00E44632"/>
    <w:rsid w:val="00E449E1"/>
    <w:rsid w:val="00E45025"/>
    <w:rsid w:val="00E45A1E"/>
    <w:rsid w:val="00E46341"/>
    <w:rsid w:val="00E463CD"/>
    <w:rsid w:val="00E4642B"/>
    <w:rsid w:val="00E46447"/>
    <w:rsid w:val="00E46668"/>
    <w:rsid w:val="00E46C69"/>
    <w:rsid w:val="00E47295"/>
    <w:rsid w:val="00E473BB"/>
    <w:rsid w:val="00E47E43"/>
    <w:rsid w:val="00E47EBF"/>
    <w:rsid w:val="00E50657"/>
    <w:rsid w:val="00E50B56"/>
    <w:rsid w:val="00E512F4"/>
    <w:rsid w:val="00E52D48"/>
    <w:rsid w:val="00E532BD"/>
    <w:rsid w:val="00E53838"/>
    <w:rsid w:val="00E53A83"/>
    <w:rsid w:val="00E543EF"/>
    <w:rsid w:val="00E5457F"/>
    <w:rsid w:val="00E55445"/>
    <w:rsid w:val="00E566B6"/>
    <w:rsid w:val="00E56750"/>
    <w:rsid w:val="00E57136"/>
    <w:rsid w:val="00E57580"/>
    <w:rsid w:val="00E578F5"/>
    <w:rsid w:val="00E60561"/>
    <w:rsid w:val="00E6142D"/>
    <w:rsid w:val="00E6157B"/>
    <w:rsid w:val="00E62437"/>
    <w:rsid w:val="00E627C6"/>
    <w:rsid w:val="00E63B36"/>
    <w:rsid w:val="00E66E3A"/>
    <w:rsid w:val="00E67D8E"/>
    <w:rsid w:val="00E70425"/>
    <w:rsid w:val="00E70F10"/>
    <w:rsid w:val="00E71100"/>
    <w:rsid w:val="00E7186A"/>
    <w:rsid w:val="00E732EC"/>
    <w:rsid w:val="00E73A0B"/>
    <w:rsid w:val="00E74465"/>
    <w:rsid w:val="00E74DB1"/>
    <w:rsid w:val="00E75A57"/>
    <w:rsid w:val="00E75DE5"/>
    <w:rsid w:val="00E7665C"/>
    <w:rsid w:val="00E76A93"/>
    <w:rsid w:val="00E76AA8"/>
    <w:rsid w:val="00E76F6D"/>
    <w:rsid w:val="00E77521"/>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07B"/>
    <w:rsid w:val="00EB539F"/>
    <w:rsid w:val="00EB5BA2"/>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C51"/>
    <w:rsid w:val="00EF53DF"/>
    <w:rsid w:val="00EF570A"/>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C04"/>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855"/>
    <w:rsid w:val="00F31C9D"/>
    <w:rsid w:val="00F3266E"/>
    <w:rsid w:val="00F33C5B"/>
    <w:rsid w:val="00F34237"/>
    <w:rsid w:val="00F342A3"/>
    <w:rsid w:val="00F34810"/>
    <w:rsid w:val="00F350FE"/>
    <w:rsid w:val="00F36259"/>
    <w:rsid w:val="00F3688E"/>
    <w:rsid w:val="00F36932"/>
    <w:rsid w:val="00F3712F"/>
    <w:rsid w:val="00F3732F"/>
    <w:rsid w:val="00F375EE"/>
    <w:rsid w:val="00F37D5A"/>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661"/>
    <w:rsid w:val="00F66E87"/>
    <w:rsid w:val="00F672F3"/>
    <w:rsid w:val="00F70545"/>
    <w:rsid w:val="00F70F11"/>
    <w:rsid w:val="00F711C5"/>
    <w:rsid w:val="00F71BB2"/>
    <w:rsid w:val="00F7239B"/>
    <w:rsid w:val="00F724D8"/>
    <w:rsid w:val="00F726D8"/>
    <w:rsid w:val="00F73C05"/>
    <w:rsid w:val="00F75C4C"/>
    <w:rsid w:val="00F76316"/>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2A7D"/>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118"/>
    <w:rsid w:val="00FC79DF"/>
    <w:rsid w:val="00FC7D00"/>
    <w:rsid w:val="00FD009B"/>
    <w:rsid w:val="00FD01E5"/>
    <w:rsid w:val="00FD0243"/>
    <w:rsid w:val="00FD040B"/>
    <w:rsid w:val="00FD06BF"/>
    <w:rsid w:val="00FD0AD9"/>
    <w:rsid w:val="00FD10FD"/>
    <w:rsid w:val="00FD157C"/>
    <w:rsid w:val="00FD1EF1"/>
    <w:rsid w:val="00FD2364"/>
    <w:rsid w:val="00FD26DF"/>
    <w:rsid w:val="00FD4412"/>
    <w:rsid w:val="00FD460E"/>
    <w:rsid w:val="00FD4E14"/>
    <w:rsid w:val="00FD4F55"/>
    <w:rsid w:val="00FD5079"/>
    <w:rsid w:val="00FD522A"/>
    <w:rsid w:val="00FD5430"/>
    <w:rsid w:val="00FD6469"/>
    <w:rsid w:val="00FD6D6E"/>
    <w:rsid w:val="00FD6D9D"/>
    <w:rsid w:val="00FD6E99"/>
    <w:rsid w:val="00FD7044"/>
    <w:rsid w:val="00FD730D"/>
    <w:rsid w:val="00FD740D"/>
    <w:rsid w:val="00FD7A86"/>
    <w:rsid w:val="00FE10F0"/>
    <w:rsid w:val="00FE1682"/>
    <w:rsid w:val="00FE2DB6"/>
    <w:rsid w:val="00FE4F5C"/>
    <w:rsid w:val="00FE59AE"/>
    <w:rsid w:val="00FE59CB"/>
    <w:rsid w:val="00FE5CE3"/>
    <w:rsid w:val="00FE5EEB"/>
    <w:rsid w:val="00FE6AF6"/>
    <w:rsid w:val="00FF14A0"/>
    <w:rsid w:val="00FF18B8"/>
    <w:rsid w:val="00FF1F4D"/>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0807">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7B09-5464-4DA3-8AA8-B8A66DFB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5196</Words>
  <Characters>27907</Characters>
  <Application>Microsoft Office Word</Application>
  <DocSecurity>12</DocSecurity>
  <Lines>232</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2015-07-09T20:57:00Z</dcterms:created>
  <dcterms:modified xsi:type="dcterms:W3CDTF">2015-07-09T20:57:00Z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