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7A1834">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7A1834">
      <w:pPr>
        <w:jc w:val="center"/>
        <w:rPr>
          <w:b/>
          <w:bCs/>
          <w:sz w:val="24"/>
          <w:szCs w:val="24"/>
        </w:rPr>
      </w:pPr>
    </w:p>
    <w:p w:rsidR="0085600A" w:rsidRPr="007E2171" w:rsidRDefault="0085600A" w:rsidP="007A1834">
      <w:pPr>
        <w:jc w:val="center"/>
        <w:rPr>
          <w:b/>
          <w:bCs/>
          <w:sz w:val="24"/>
          <w:szCs w:val="24"/>
        </w:rPr>
      </w:pPr>
      <w:r w:rsidRPr="007E2171">
        <w:rPr>
          <w:b/>
          <w:bCs/>
          <w:sz w:val="24"/>
          <w:szCs w:val="24"/>
        </w:rPr>
        <w:t>Meeting of the Board of Directors</w:t>
      </w:r>
    </w:p>
    <w:p w:rsidR="00E3147F" w:rsidRPr="007E2171" w:rsidRDefault="00CA4926" w:rsidP="007A1834">
      <w:pPr>
        <w:jc w:val="center"/>
        <w:rPr>
          <w:b/>
          <w:bCs/>
          <w:sz w:val="24"/>
          <w:szCs w:val="24"/>
        </w:rPr>
      </w:pPr>
      <w:r>
        <w:rPr>
          <w:b/>
          <w:bCs/>
          <w:sz w:val="24"/>
          <w:szCs w:val="24"/>
        </w:rPr>
        <w:t>Thursday</w:t>
      </w:r>
      <w:r w:rsidR="008F1391">
        <w:rPr>
          <w:b/>
          <w:bCs/>
          <w:sz w:val="24"/>
          <w:szCs w:val="24"/>
        </w:rPr>
        <w:t xml:space="preserve">, </w:t>
      </w:r>
      <w:r w:rsidR="00B60F48">
        <w:rPr>
          <w:b/>
          <w:bCs/>
          <w:sz w:val="24"/>
          <w:szCs w:val="24"/>
        </w:rPr>
        <w:t>September 12</w:t>
      </w:r>
      <w:r w:rsidR="005369AD">
        <w:rPr>
          <w:b/>
          <w:bCs/>
          <w:sz w:val="24"/>
          <w:szCs w:val="24"/>
        </w:rPr>
        <w:t>, 2019</w:t>
      </w:r>
    </w:p>
    <w:p w:rsidR="00E3147F" w:rsidRDefault="00E7353D" w:rsidP="007A1834">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7A1834">
      <w:pPr>
        <w:outlineLvl w:val="0"/>
        <w:rPr>
          <w:bCs/>
          <w:sz w:val="24"/>
          <w:szCs w:val="24"/>
        </w:rPr>
      </w:pPr>
    </w:p>
    <w:p w:rsidR="00E3147F" w:rsidRPr="00982565" w:rsidRDefault="00E3147F" w:rsidP="007A1834">
      <w:pPr>
        <w:jc w:val="center"/>
        <w:outlineLvl w:val="0"/>
        <w:rPr>
          <w:b/>
          <w:bCs/>
          <w:sz w:val="24"/>
          <w:szCs w:val="24"/>
          <w:u w:val="single"/>
        </w:rPr>
      </w:pPr>
      <w:r w:rsidRPr="00982565">
        <w:rPr>
          <w:b/>
          <w:bCs/>
          <w:sz w:val="24"/>
          <w:szCs w:val="24"/>
          <w:u w:val="single"/>
        </w:rPr>
        <w:t>M I N U T E S</w:t>
      </w:r>
    </w:p>
    <w:p w:rsidR="00E3147F" w:rsidRPr="007D29A2" w:rsidRDefault="00E3147F" w:rsidP="007A1834">
      <w:pPr>
        <w:tabs>
          <w:tab w:val="left" w:pos="3260"/>
        </w:tabs>
        <w:rPr>
          <w:bCs/>
          <w:sz w:val="24"/>
          <w:szCs w:val="24"/>
          <w:u w:val="single"/>
        </w:rPr>
      </w:pPr>
    </w:p>
    <w:p w:rsidR="00014DCA" w:rsidRPr="008263BE" w:rsidRDefault="00014DCA" w:rsidP="007A1834">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rPr>
        <w:t>Mike Kennealy</w:t>
      </w:r>
      <w:r w:rsidRPr="008263BE">
        <w:rPr>
          <w:sz w:val="24"/>
          <w:szCs w:val="24"/>
        </w:rPr>
        <w:t>, Secy. of Housing &amp; Economic Development, Chair</w:t>
      </w:r>
    </w:p>
    <w:p w:rsidR="00A367FB" w:rsidRDefault="00A367FB" w:rsidP="007A1834">
      <w:pPr>
        <w:tabs>
          <w:tab w:val="left" w:pos="2880"/>
        </w:tabs>
        <w:ind w:left="3240" w:hanging="3240"/>
        <w:jc w:val="both"/>
        <w:rPr>
          <w:sz w:val="24"/>
          <w:szCs w:val="24"/>
          <w:lang w:val="de-DE"/>
        </w:rPr>
      </w:pPr>
      <w:r w:rsidRPr="008263BE">
        <w:rPr>
          <w:sz w:val="24"/>
          <w:szCs w:val="24"/>
          <w:lang w:val="de-DE"/>
        </w:rPr>
        <w:tab/>
        <w:t>James Chisholm</w:t>
      </w:r>
    </w:p>
    <w:p w:rsidR="00014DCA" w:rsidRPr="008263BE" w:rsidRDefault="00014DCA" w:rsidP="007A1834">
      <w:pPr>
        <w:tabs>
          <w:tab w:val="left" w:pos="2880"/>
        </w:tabs>
        <w:ind w:left="3240" w:hanging="3240"/>
        <w:jc w:val="both"/>
        <w:rPr>
          <w:sz w:val="24"/>
          <w:szCs w:val="24"/>
        </w:rPr>
      </w:pPr>
      <w:r w:rsidRPr="008263BE">
        <w:rPr>
          <w:sz w:val="24"/>
          <w:szCs w:val="24"/>
        </w:rPr>
        <w:tab/>
        <w:t>Karen Courtney</w:t>
      </w:r>
    </w:p>
    <w:p w:rsidR="00014DCA" w:rsidRDefault="00014DCA" w:rsidP="007A1834">
      <w:pPr>
        <w:tabs>
          <w:tab w:val="left" w:pos="2880"/>
        </w:tabs>
        <w:jc w:val="both"/>
        <w:rPr>
          <w:sz w:val="24"/>
          <w:szCs w:val="24"/>
        </w:rPr>
      </w:pPr>
      <w:r>
        <w:rPr>
          <w:sz w:val="24"/>
          <w:szCs w:val="24"/>
        </w:rPr>
        <w:tab/>
        <w:t>Grace Fey</w:t>
      </w:r>
    </w:p>
    <w:p w:rsidR="00A367FB" w:rsidRPr="008263BE" w:rsidRDefault="00A367FB" w:rsidP="007A1834">
      <w:pPr>
        <w:tabs>
          <w:tab w:val="left" w:pos="2880"/>
        </w:tabs>
        <w:ind w:left="3240" w:hanging="3240"/>
        <w:jc w:val="both"/>
        <w:rPr>
          <w:sz w:val="24"/>
          <w:szCs w:val="24"/>
        </w:rPr>
      </w:pPr>
      <w:r>
        <w:rPr>
          <w:sz w:val="24"/>
          <w:szCs w:val="24"/>
        </w:rPr>
        <w:tab/>
        <w:t>Francesca Maltese</w:t>
      </w:r>
    </w:p>
    <w:p w:rsidR="00A367FB" w:rsidRPr="008263BE" w:rsidRDefault="00A367FB" w:rsidP="007A1834">
      <w:pPr>
        <w:tabs>
          <w:tab w:val="left" w:pos="2880"/>
        </w:tabs>
        <w:ind w:left="3240" w:hanging="3240"/>
        <w:jc w:val="both"/>
        <w:rPr>
          <w:sz w:val="24"/>
          <w:szCs w:val="24"/>
        </w:rPr>
      </w:pPr>
      <w:r w:rsidRPr="008263BE">
        <w:rPr>
          <w:sz w:val="24"/>
          <w:szCs w:val="24"/>
        </w:rPr>
        <w:tab/>
        <w:t>Juan Carlos Morales</w:t>
      </w:r>
    </w:p>
    <w:p w:rsidR="009E2319" w:rsidRPr="008263BE" w:rsidRDefault="009E2319" w:rsidP="007A1834">
      <w:pPr>
        <w:tabs>
          <w:tab w:val="left" w:pos="2880"/>
        </w:tabs>
        <w:ind w:left="3240" w:hanging="3240"/>
        <w:jc w:val="both"/>
        <w:rPr>
          <w:sz w:val="24"/>
          <w:szCs w:val="24"/>
        </w:rPr>
      </w:pPr>
      <w:r>
        <w:rPr>
          <w:sz w:val="24"/>
          <w:szCs w:val="24"/>
          <w:lang w:val="de-DE"/>
        </w:rPr>
        <w:tab/>
        <w:t>Christopher Vincze</w:t>
      </w:r>
    </w:p>
    <w:p w:rsidR="002032E7" w:rsidRPr="008263BE" w:rsidRDefault="002032E7" w:rsidP="007A1834">
      <w:pPr>
        <w:tabs>
          <w:tab w:val="left" w:pos="2880"/>
        </w:tabs>
        <w:jc w:val="both"/>
        <w:outlineLvl w:val="0"/>
        <w:rPr>
          <w:sz w:val="24"/>
          <w:szCs w:val="24"/>
          <w:lang w:val="de-DE"/>
        </w:rPr>
      </w:pPr>
    </w:p>
    <w:p w:rsidR="00D66395" w:rsidRPr="008263BE" w:rsidRDefault="002032E7" w:rsidP="007A1834">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D66395" w:rsidRPr="008263BE">
        <w:rPr>
          <w:sz w:val="24"/>
          <w:szCs w:val="24"/>
          <w:lang w:val="de-DE"/>
        </w:rPr>
        <w:tab/>
      </w:r>
      <w:r w:rsidR="00D66395">
        <w:rPr>
          <w:sz w:val="24"/>
          <w:szCs w:val="24"/>
        </w:rPr>
        <w:t>Mark Attia</w:t>
      </w:r>
      <w:r w:rsidR="00D66395" w:rsidRPr="008263BE">
        <w:rPr>
          <w:sz w:val="24"/>
          <w:szCs w:val="24"/>
        </w:rPr>
        <w:t>, Designee for Secretary of Administration &amp; Finance</w:t>
      </w:r>
    </w:p>
    <w:p w:rsidR="00B60F48" w:rsidRDefault="00B60F48" w:rsidP="007A1834">
      <w:pPr>
        <w:tabs>
          <w:tab w:val="left" w:pos="2880"/>
        </w:tabs>
        <w:ind w:left="3240" w:hanging="3240"/>
        <w:jc w:val="both"/>
        <w:rPr>
          <w:sz w:val="24"/>
          <w:szCs w:val="24"/>
          <w:lang w:val="de-DE"/>
        </w:rPr>
      </w:pPr>
      <w:r w:rsidRPr="008263BE">
        <w:rPr>
          <w:sz w:val="24"/>
          <w:szCs w:val="24"/>
          <w:lang w:val="de-DE"/>
        </w:rPr>
        <w:tab/>
        <w:t>James Blake</w:t>
      </w:r>
    </w:p>
    <w:p w:rsidR="00B60F48" w:rsidRDefault="00B60F48" w:rsidP="007A1834">
      <w:pPr>
        <w:tabs>
          <w:tab w:val="left" w:pos="2880"/>
        </w:tabs>
        <w:ind w:left="3240" w:hanging="3240"/>
        <w:jc w:val="both"/>
        <w:rPr>
          <w:sz w:val="24"/>
          <w:szCs w:val="24"/>
          <w:lang w:val="de-DE"/>
        </w:rPr>
      </w:pPr>
      <w:r>
        <w:rPr>
          <w:sz w:val="24"/>
          <w:szCs w:val="24"/>
          <w:lang w:val="de-DE"/>
        </w:rPr>
        <w:tab/>
        <w:t>Brian Kavoogian, Vice Chair</w:t>
      </w:r>
    </w:p>
    <w:p w:rsidR="00B60F48" w:rsidRDefault="00B60F48" w:rsidP="007A1834">
      <w:pPr>
        <w:tabs>
          <w:tab w:val="left" w:pos="2880"/>
        </w:tabs>
        <w:ind w:left="3240" w:hanging="3240"/>
        <w:jc w:val="both"/>
        <w:rPr>
          <w:sz w:val="24"/>
          <w:szCs w:val="24"/>
          <w:lang w:val="de-DE"/>
        </w:rPr>
      </w:pPr>
      <w:r>
        <w:rPr>
          <w:sz w:val="24"/>
          <w:szCs w:val="24"/>
          <w:lang w:val="de-DE"/>
        </w:rPr>
        <w:tab/>
        <w:t>Ellen Zane</w:t>
      </w:r>
    </w:p>
    <w:p w:rsidR="00F824B0" w:rsidRDefault="00F824B0" w:rsidP="007A1834">
      <w:pPr>
        <w:tabs>
          <w:tab w:val="left" w:pos="2880"/>
        </w:tabs>
        <w:ind w:left="3240" w:hanging="3240"/>
        <w:jc w:val="both"/>
        <w:rPr>
          <w:sz w:val="24"/>
          <w:szCs w:val="24"/>
          <w:lang w:val="de-DE"/>
        </w:rPr>
      </w:pPr>
    </w:p>
    <w:p w:rsidR="002032E7" w:rsidRDefault="002032E7" w:rsidP="007A1834">
      <w:pPr>
        <w:tabs>
          <w:tab w:val="left" w:pos="2880"/>
        </w:tabs>
        <w:jc w:val="both"/>
        <w:rPr>
          <w:sz w:val="24"/>
          <w:szCs w:val="24"/>
          <w:lang w:val="de-DE"/>
        </w:rPr>
      </w:pPr>
    </w:p>
    <w:p w:rsidR="00A268F2" w:rsidRDefault="00A268F2" w:rsidP="007A1834">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7A1834">
      <w:pPr>
        <w:tabs>
          <w:tab w:val="left" w:pos="2880"/>
        </w:tabs>
        <w:ind w:left="3240" w:hanging="3240"/>
        <w:jc w:val="both"/>
        <w:rPr>
          <w:sz w:val="24"/>
          <w:szCs w:val="24"/>
        </w:rPr>
      </w:pPr>
      <w:r>
        <w:rPr>
          <w:sz w:val="24"/>
          <w:szCs w:val="24"/>
        </w:rPr>
        <w:tab/>
        <w:t>Robert Ruzzo, SEVP, Deputy Director</w:t>
      </w:r>
    </w:p>
    <w:p w:rsidR="00D16263" w:rsidRDefault="00D16263" w:rsidP="007A1834">
      <w:pPr>
        <w:tabs>
          <w:tab w:val="left" w:pos="2880"/>
        </w:tabs>
        <w:ind w:left="3240" w:hanging="3240"/>
        <w:jc w:val="both"/>
        <w:rPr>
          <w:sz w:val="24"/>
          <w:szCs w:val="24"/>
        </w:rPr>
      </w:pPr>
      <w:r>
        <w:rPr>
          <w:sz w:val="24"/>
          <w:szCs w:val="24"/>
        </w:rPr>
        <w:tab/>
        <w:t>Ricks Frazier, General Counsel and Secretary</w:t>
      </w:r>
    </w:p>
    <w:p w:rsidR="002E640A" w:rsidRDefault="002E640A" w:rsidP="007A1834">
      <w:pPr>
        <w:tabs>
          <w:tab w:val="left" w:pos="2880"/>
        </w:tabs>
        <w:ind w:left="3240" w:hanging="3240"/>
        <w:jc w:val="both"/>
        <w:rPr>
          <w:sz w:val="24"/>
          <w:szCs w:val="24"/>
        </w:rPr>
      </w:pPr>
      <w:r>
        <w:rPr>
          <w:sz w:val="24"/>
          <w:szCs w:val="24"/>
        </w:rPr>
        <w:tab/>
        <w:t>Simon Gerlin, Chief Financial Officer</w:t>
      </w:r>
    </w:p>
    <w:p w:rsidR="007D6B6C" w:rsidRDefault="007D6B6C" w:rsidP="007A1834">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4422B6" w:rsidRDefault="004422B6" w:rsidP="007A1834">
      <w:pPr>
        <w:tabs>
          <w:tab w:val="left" w:pos="2880"/>
        </w:tabs>
        <w:jc w:val="both"/>
        <w:rPr>
          <w:sz w:val="24"/>
          <w:szCs w:val="24"/>
        </w:rPr>
      </w:pPr>
      <w:r>
        <w:rPr>
          <w:sz w:val="24"/>
          <w:szCs w:val="24"/>
        </w:rPr>
        <w:tab/>
        <w:t>Dena Kavanagh, Deputy General Counsel</w:t>
      </w:r>
    </w:p>
    <w:p w:rsidR="00590AFA" w:rsidRPr="009B059B" w:rsidRDefault="00D66395" w:rsidP="007A1834">
      <w:pPr>
        <w:tabs>
          <w:tab w:val="left" w:pos="2880"/>
        </w:tabs>
        <w:ind w:left="3240" w:hanging="3240"/>
        <w:jc w:val="both"/>
        <w:rPr>
          <w:sz w:val="24"/>
          <w:szCs w:val="24"/>
        </w:rPr>
      </w:pPr>
      <w:r>
        <w:rPr>
          <w:sz w:val="24"/>
          <w:szCs w:val="24"/>
        </w:rPr>
        <w:tab/>
        <w:t>Meg Delorier, Chief of Staff</w:t>
      </w:r>
    </w:p>
    <w:p w:rsidR="008056C7" w:rsidRDefault="008056C7" w:rsidP="007A1834">
      <w:pPr>
        <w:tabs>
          <w:tab w:val="left" w:pos="2880"/>
        </w:tabs>
        <w:jc w:val="both"/>
        <w:rPr>
          <w:sz w:val="24"/>
          <w:szCs w:val="24"/>
        </w:rPr>
      </w:pPr>
      <w:r w:rsidRPr="009B059B">
        <w:rPr>
          <w:sz w:val="24"/>
          <w:szCs w:val="24"/>
        </w:rPr>
        <w:tab/>
        <w:t>Victoria Stratton, Recording Secretary</w:t>
      </w:r>
    </w:p>
    <w:p w:rsidR="008F505F" w:rsidRDefault="008F505F" w:rsidP="007A1834">
      <w:pPr>
        <w:tabs>
          <w:tab w:val="left" w:pos="2880"/>
        </w:tabs>
        <w:jc w:val="both"/>
        <w:rPr>
          <w:sz w:val="24"/>
          <w:szCs w:val="24"/>
        </w:rPr>
      </w:pPr>
      <w:r>
        <w:rPr>
          <w:sz w:val="24"/>
          <w:szCs w:val="24"/>
        </w:rPr>
        <w:tab/>
        <w:t>Graeme Brown</w:t>
      </w:r>
    </w:p>
    <w:p w:rsidR="006A61ED" w:rsidRDefault="006A61ED" w:rsidP="007A1834">
      <w:pPr>
        <w:tabs>
          <w:tab w:val="left" w:pos="2880"/>
        </w:tabs>
        <w:jc w:val="both"/>
        <w:rPr>
          <w:sz w:val="24"/>
          <w:szCs w:val="24"/>
        </w:rPr>
      </w:pPr>
      <w:r>
        <w:rPr>
          <w:sz w:val="24"/>
          <w:szCs w:val="24"/>
        </w:rPr>
        <w:tab/>
        <w:t>Sean Calnan</w:t>
      </w:r>
    </w:p>
    <w:p w:rsidR="00F76FB4" w:rsidRDefault="00F76FB4" w:rsidP="007A1834">
      <w:pPr>
        <w:tabs>
          <w:tab w:val="left" w:pos="2880"/>
        </w:tabs>
        <w:jc w:val="both"/>
        <w:rPr>
          <w:sz w:val="24"/>
          <w:szCs w:val="24"/>
        </w:rPr>
      </w:pPr>
      <w:r>
        <w:rPr>
          <w:sz w:val="24"/>
          <w:szCs w:val="24"/>
        </w:rPr>
        <w:tab/>
        <w:t>Frank Canning</w:t>
      </w:r>
    </w:p>
    <w:p w:rsidR="006A61ED" w:rsidRDefault="006A61ED" w:rsidP="007A1834">
      <w:pPr>
        <w:tabs>
          <w:tab w:val="left" w:pos="2880"/>
        </w:tabs>
        <w:jc w:val="both"/>
        <w:rPr>
          <w:sz w:val="24"/>
          <w:szCs w:val="24"/>
        </w:rPr>
      </w:pPr>
      <w:r>
        <w:rPr>
          <w:sz w:val="24"/>
          <w:szCs w:val="24"/>
        </w:rPr>
        <w:tab/>
        <w:t>Rob Carley</w:t>
      </w:r>
    </w:p>
    <w:p w:rsidR="008F505F" w:rsidRDefault="008F505F" w:rsidP="007A1834">
      <w:pPr>
        <w:tabs>
          <w:tab w:val="left" w:pos="2880"/>
          <w:tab w:val="left" w:pos="5470"/>
        </w:tabs>
        <w:jc w:val="both"/>
        <w:rPr>
          <w:sz w:val="24"/>
          <w:szCs w:val="24"/>
        </w:rPr>
      </w:pPr>
      <w:r>
        <w:rPr>
          <w:sz w:val="24"/>
          <w:szCs w:val="24"/>
        </w:rPr>
        <w:tab/>
        <w:t>Steve Chilton</w:t>
      </w:r>
    </w:p>
    <w:p w:rsidR="007C7AB3" w:rsidRDefault="007C7AB3" w:rsidP="007A1834">
      <w:pPr>
        <w:tabs>
          <w:tab w:val="left" w:pos="2880"/>
        </w:tabs>
        <w:jc w:val="both"/>
        <w:rPr>
          <w:sz w:val="24"/>
          <w:szCs w:val="24"/>
        </w:rPr>
      </w:pPr>
      <w:r>
        <w:rPr>
          <w:sz w:val="24"/>
          <w:szCs w:val="24"/>
        </w:rPr>
        <w:tab/>
        <w:t>Amanda Chisholm</w:t>
      </w:r>
    </w:p>
    <w:p w:rsidR="00F76FB4" w:rsidRDefault="00F76FB4" w:rsidP="007A1834">
      <w:pPr>
        <w:tabs>
          <w:tab w:val="left" w:pos="2880"/>
        </w:tabs>
        <w:jc w:val="both"/>
        <w:rPr>
          <w:sz w:val="24"/>
          <w:szCs w:val="24"/>
        </w:rPr>
      </w:pPr>
      <w:r>
        <w:rPr>
          <w:sz w:val="24"/>
          <w:szCs w:val="24"/>
        </w:rPr>
        <w:tab/>
        <w:t>Jamie Errickson</w:t>
      </w:r>
    </w:p>
    <w:p w:rsidR="007C7AB3" w:rsidRDefault="007C7AB3" w:rsidP="007A1834">
      <w:pPr>
        <w:tabs>
          <w:tab w:val="left" w:pos="2880"/>
        </w:tabs>
        <w:jc w:val="both"/>
        <w:rPr>
          <w:sz w:val="24"/>
          <w:szCs w:val="24"/>
        </w:rPr>
      </w:pPr>
      <w:r>
        <w:rPr>
          <w:sz w:val="24"/>
          <w:szCs w:val="24"/>
        </w:rPr>
        <w:tab/>
        <w:t>Tony Fracasso</w:t>
      </w:r>
    </w:p>
    <w:p w:rsidR="006A61ED" w:rsidRDefault="006A61ED" w:rsidP="007A1834">
      <w:pPr>
        <w:tabs>
          <w:tab w:val="left" w:pos="2880"/>
        </w:tabs>
        <w:jc w:val="both"/>
        <w:rPr>
          <w:sz w:val="24"/>
          <w:szCs w:val="24"/>
        </w:rPr>
      </w:pPr>
      <w:r>
        <w:rPr>
          <w:sz w:val="24"/>
          <w:szCs w:val="24"/>
        </w:rPr>
        <w:tab/>
        <w:t>Zach Greene</w:t>
      </w:r>
    </w:p>
    <w:p w:rsidR="007C7AB3" w:rsidRDefault="007C7AB3" w:rsidP="007A1834">
      <w:pPr>
        <w:tabs>
          <w:tab w:val="left" w:pos="2880"/>
        </w:tabs>
        <w:jc w:val="both"/>
        <w:rPr>
          <w:sz w:val="24"/>
          <w:szCs w:val="24"/>
        </w:rPr>
      </w:pPr>
      <w:r>
        <w:rPr>
          <w:sz w:val="24"/>
          <w:szCs w:val="24"/>
        </w:rPr>
        <w:tab/>
        <w:t>Noah Koretz</w:t>
      </w:r>
    </w:p>
    <w:p w:rsidR="007C7AB3" w:rsidRDefault="007C7AB3" w:rsidP="007A1834">
      <w:pPr>
        <w:tabs>
          <w:tab w:val="left" w:pos="2880"/>
        </w:tabs>
        <w:jc w:val="both"/>
        <w:rPr>
          <w:sz w:val="24"/>
          <w:szCs w:val="24"/>
        </w:rPr>
      </w:pPr>
      <w:r>
        <w:rPr>
          <w:sz w:val="24"/>
          <w:szCs w:val="24"/>
        </w:rPr>
        <w:tab/>
        <w:t>Christine Madore</w:t>
      </w:r>
    </w:p>
    <w:p w:rsidR="008057E0" w:rsidRDefault="008057E0" w:rsidP="007A1834">
      <w:pPr>
        <w:tabs>
          <w:tab w:val="left" w:pos="2880"/>
        </w:tabs>
        <w:jc w:val="both"/>
        <w:rPr>
          <w:sz w:val="24"/>
          <w:szCs w:val="24"/>
        </w:rPr>
      </w:pPr>
      <w:r>
        <w:rPr>
          <w:sz w:val="24"/>
          <w:szCs w:val="24"/>
        </w:rPr>
        <w:tab/>
        <w:t>RJ McGrail</w:t>
      </w:r>
    </w:p>
    <w:p w:rsidR="00D66395" w:rsidRDefault="00D66395" w:rsidP="007A1834">
      <w:pPr>
        <w:tabs>
          <w:tab w:val="left" w:pos="2880"/>
        </w:tabs>
        <w:jc w:val="both"/>
        <w:rPr>
          <w:sz w:val="24"/>
          <w:szCs w:val="24"/>
        </w:rPr>
      </w:pPr>
      <w:r>
        <w:rPr>
          <w:sz w:val="24"/>
          <w:szCs w:val="24"/>
        </w:rPr>
        <w:tab/>
        <w:t>Leigh Natola</w:t>
      </w:r>
    </w:p>
    <w:p w:rsidR="00D66395" w:rsidRDefault="00D66395" w:rsidP="007A1834">
      <w:pPr>
        <w:tabs>
          <w:tab w:val="left" w:pos="2880"/>
        </w:tabs>
        <w:jc w:val="both"/>
        <w:rPr>
          <w:sz w:val="24"/>
          <w:szCs w:val="24"/>
        </w:rPr>
      </w:pPr>
      <w:r>
        <w:rPr>
          <w:sz w:val="24"/>
          <w:szCs w:val="24"/>
        </w:rPr>
        <w:lastRenderedPageBreak/>
        <w:tab/>
        <w:t>Doug Robinson</w:t>
      </w:r>
    </w:p>
    <w:p w:rsidR="007D6B6C" w:rsidRDefault="007D6B6C" w:rsidP="007A1834">
      <w:pPr>
        <w:tabs>
          <w:tab w:val="left" w:pos="2880"/>
        </w:tabs>
        <w:jc w:val="both"/>
        <w:rPr>
          <w:sz w:val="24"/>
          <w:szCs w:val="24"/>
        </w:rPr>
      </w:pPr>
      <w:r>
        <w:rPr>
          <w:sz w:val="24"/>
          <w:szCs w:val="24"/>
        </w:rPr>
        <w:tab/>
        <w:t>Kelsey Schill</w:t>
      </w:r>
      <w:r w:rsidR="00ED133F">
        <w:rPr>
          <w:sz w:val="24"/>
          <w:szCs w:val="24"/>
        </w:rPr>
        <w:t>er</w:t>
      </w:r>
    </w:p>
    <w:p w:rsidR="007D40CF" w:rsidRDefault="007D40CF" w:rsidP="007A1834">
      <w:pPr>
        <w:tabs>
          <w:tab w:val="left" w:pos="2880"/>
        </w:tabs>
        <w:jc w:val="both"/>
        <w:rPr>
          <w:sz w:val="24"/>
          <w:szCs w:val="24"/>
        </w:rPr>
      </w:pPr>
      <w:r>
        <w:rPr>
          <w:sz w:val="24"/>
          <w:szCs w:val="24"/>
        </w:rPr>
        <w:tab/>
        <w:t>Ed Starzec</w:t>
      </w:r>
    </w:p>
    <w:p w:rsidR="00823018" w:rsidRDefault="00823018" w:rsidP="007A1834">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7A1834">
      <w:pPr>
        <w:tabs>
          <w:tab w:val="left" w:pos="2880"/>
        </w:tabs>
        <w:jc w:val="both"/>
        <w:rPr>
          <w:sz w:val="24"/>
          <w:szCs w:val="24"/>
        </w:rPr>
      </w:pPr>
      <w:r>
        <w:rPr>
          <w:sz w:val="24"/>
          <w:szCs w:val="24"/>
        </w:rPr>
        <w:tab/>
        <w:t>Cyndy Tonucci</w:t>
      </w:r>
    </w:p>
    <w:p w:rsidR="00F76FB4" w:rsidRDefault="00F76FB4" w:rsidP="007A1834">
      <w:pPr>
        <w:tabs>
          <w:tab w:val="left" w:pos="2880"/>
        </w:tabs>
        <w:jc w:val="both"/>
        <w:rPr>
          <w:sz w:val="24"/>
          <w:szCs w:val="24"/>
        </w:rPr>
      </w:pPr>
      <w:r>
        <w:rPr>
          <w:sz w:val="24"/>
          <w:szCs w:val="24"/>
        </w:rPr>
        <w:tab/>
        <w:t>Gary Walker</w:t>
      </w:r>
    </w:p>
    <w:p w:rsidR="00A667E5" w:rsidRDefault="00A667E5" w:rsidP="007A1834">
      <w:pPr>
        <w:tabs>
          <w:tab w:val="left" w:pos="2880"/>
        </w:tabs>
        <w:jc w:val="both"/>
        <w:rPr>
          <w:sz w:val="24"/>
          <w:szCs w:val="24"/>
        </w:rPr>
      </w:pPr>
      <w:r>
        <w:rPr>
          <w:sz w:val="24"/>
          <w:szCs w:val="24"/>
        </w:rPr>
        <w:tab/>
      </w:r>
      <w:r w:rsidR="00D2669B">
        <w:rPr>
          <w:sz w:val="24"/>
          <w:szCs w:val="24"/>
        </w:rPr>
        <w:t>Benny Wong</w:t>
      </w:r>
    </w:p>
    <w:p w:rsidR="00FD4412" w:rsidRPr="009B059B" w:rsidRDefault="00FD4412" w:rsidP="007A1834">
      <w:pPr>
        <w:tabs>
          <w:tab w:val="left" w:pos="2880"/>
        </w:tabs>
        <w:jc w:val="both"/>
        <w:rPr>
          <w:sz w:val="24"/>
          <w:szCs w:val="24"/>
        </w:rPr>
      </w:pPr>
    </w:p>
    <w:p w:rsidR="00E7353D" w:rsidRDefault="00A61361" w:rsidP="007A1834">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7A1834">
      <w:pPr>
        <w:tabs>
          <w:tab w:val="left" w:pos="2880"/>
        </w:tabs>
        <w:ind w:left="3240" w:hanging="3240"/>
        <w:jc w:val="both"/>
        <w:rPr>
          <w:sz w:val="24"/>
          <w:szCs w:val="24"/>
        </w:rPr>
      </w:pPr>
    </w:p>
    <w:p w:rsidR="00E3147F" w:rsidRPr="00B43FAB" w:rsidRDefault="00862C5B" w:rsidP="007A1834">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A367FB">
        <w:rPr>
          <w:sz w:val="24"/>
          <w:szCs w:val="24"/>
        </w:rPr>
        <w:t>September 12</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7A1834">
      <w:pPr>
        <w:jc w:val="both"/>
        <w:rPr>
          <w:sz w:val="24"/>
          <w:szCs w:val="24"/>
        </w:rPr>
      </w:pPr>
    </w:p>
    <w:p w:rsidR="00A61361" w:rsidRPr="00B43FAB" w:rsidRDefault="00CF2ACB" w:rsidP="007A1834">
      <w:pPr>
        <w:jc w:val="both"/>
        <w:rPr>
          <w:sz w:val="24"/>
          <w:szCs w:val="24"/>
        </w:rPr>
      </w:pPr>
      <w:r>
        <w:rPr>
          <w:sz w:val="24"/>
          <w:szCs w:val="24"/>
        </w:rPr>
        <w:t>T</w:t>
      </w:r>
      <w:r w:rsidR="00E3147F" w:rsidRPr="00B43FAB">
        <w:rPr>
          <w:sz w:val="24"/>
          <w:szCs w:val="24"/>
        </w:rPr>
        <w:t xml:space="preserve">he </w:t>
      </w:r>
      <w:r w:rsidR="00CA3906">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FA7CF8">
        <w:rPr>
          <w:sz w:val="24"/>
          <w:szCs w:val="24"/>
        </w:rPr>
        <w:t>04</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p>
    <w:p w:rsidR="00371AD2" w:rsidRDefault="00371AD2" w:rsidP="007A1834">
      <w:pPr>
        <w:jc w:val="both"/>
        <w:rPr>
          <w:sz w:val="24"/>
          <w:szCs w:val="24"/>
        </w:rPr>
      </w:pPr>
    </w:p>
    <w:p w:rsidR="0073374A" w:rsidRDefault="0073374A" w:rsidP="007A1834">
      <w:pPr>
        <w:tabs>
          <w:tab w:val="left" w:pos="2700"/>
        </w:tabs>
        <w:contextualSpacing/>
        <w:jc w:val="both"/>
        <w:rPr>
          <w:sz w:val="24"/>
          <w:szCs w:val="24"/>
        </w:rPr>
      </w:pPr>
    </w:p>
    <w:p w:rsidR="00321B2E" w:rsidRPr="008527AF" w:rsidRDefault="00321B2E" w:rsidP="007A1834">
      <w:pPr>
        <w:keepNext/>
        <w:contextualSpacing/>
        <w:jc w:val="both"/>
        <w:rPr>
          <w:b/>
          <w:bCs/>
          <w:sz w:val="24"/>
          <w:szCs w:val="24"/>
          <w:u w:val="single"/>
        </w:rPr>
      </w:pPr>
      <w:r w:rsidRPr="008527AF">
        <w:rPr>
          <w:b/>
          <w:bCs/>
          <w:sz w:val="24"/>
          <w:szCs w:val="24"/>
          <w:u w:val="single"/>
        </w:rPr>
        <w:t>MINUTES</w:t>
      </w:r>
    </w:p>
    <w:p w:rsidR="00321B2E" w:rsidRPr="00BF1680" w:rsidRDefault="00321B2E" w:rsidP="007A1834">
      <w:pPr>
        <w:keepNext/>
        <w:contextualSpacing/>
        <w:jc w:val="both"/>
        <w:rPr>
          <w:bCs/>
          <w:sz w:val="24"/>
          <w:szCs w:val="24"/>
        </w:rPr>
      </w:pPr>
    </w:p>
    <w:p w:rsidR="00321B2E" w:rsidRPr="00B43FAB" w:rsidRDefault="00321B2E" w:rsidP="007A1834">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A367FB">
        <w:rPr>
          <w:b/>
          <w:bCs/>
          <w:sz w:val="24"/>
          <w:szCs w:val="24"/>
        </w:rPr>
        <w:t>August 8</w:t>
      </w:r>
      <w:r w:rsidR="00590AFA">
        <w:rPr>
          <w:b/>
          <w:bCs/>
          <w:sz w:val="24"/>
          <w:szCs w:val="24"/>
        </w:rPr>
        <w:t>, 2019</w:t>
      </w:r>
      <w:r w:rsidRPr="00B43FAB">
        <w:rPr>
          <w:b/>
          <w:bCs/>
          <w:sz w:val="24"/>
          <w:szCs w:val="24"/>
        </w:rPr>
        <w:t>)</w:t>
      </w:r>
    </w:p>
    <w:p w:rsidR="00321B2E" w:rsidRPr="00B43FAB" w:rsidRDefault="00321B2E" w:rsidP="007A1834">
      <w:pPr>
        <w:keepNext/>
        <w:contextualSpacing/>
        <w:jc w:val="both"/>
        <w:rPr>
          <w:sz w:val="24"/>
          <w:szCs w:val="24"/>
        </w:rPr>
      </w:pPr>
    </w:p>
    <w:p w:rsidR="00321B2E" w:rsidRPr="007E2171" w:rsidRDefault="00321B2E" w:rsidP="007A1834">
      <w:pPr>
        <w:pStyle w:val="BodyText"/>
        <w:contextualSpacing/>
        <w:jc w:val="both"/>
      </w:pPr>
      <w:r>
        <w:t xml:space="preserve">The </w:t>
      </w:r>
      <w:r w:rsidR="00CA3906">
        <w:t>Chair</w:t>
      </w:r>
      <w:r w:rsidR="006A242B">
        <w:t xml:space="preserve"> asked</w:t>
      </w:r>
      <w:r>
        <w:t xml:space="preserve"> if there were any comments on the draft </w:t>
      </w:r>
      <w:r w:rsidR="00A667E5">
        <w:t>m</w:t>
      </w:r>
      <w:r>
        <w:t xml:space="preserve">inutes of the </w:t>
      </w:r>
      <w:r w:rsidR="00A367FB">
        <w:t>August 8</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7A1834">
      <w:pPr>
        <w:pStyle w:val="BodyText"/>
        <w:contextualSpacing/>
        <w:jc w:val="both"/>
      </w:pPr>
    </w:p>
    <w:p w:rsidR="00321B2E" w:rsidRPr="007E2171" w:rsidRDefault="00321B2E" w:rsidP="007A1834">
      <w:pPr>
        <w:pStyle w:val="BodyText"/>
        <w:contextualSpacing/>
        <w:jc w:val="both"/>
      </w:pPr>
      <w:r>
        <w:rPr>
          <w:b/>
          <w:bCs/>
        </w:rPr>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A367FB">
        <w:t>August 8</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7A1834">
      <w:pPr>
        <w:pStyle w:val="BodyText"/>
        <w:contextualSpacing/>
        <w:jc w:val="both"/>
      </w:pPr>
    </w:p>
    <w:p w:rsidR="00590AFA" w:rsidRPr="00B43FAB" w:rsidRDefault="00590AFA" w:rsidP="007A1834">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A367FB">
        <w:rPr>
          <w:b/>
          <w:bCs/>
          <w:sz w:val="24"/>
          <w:szCs w:val="24"/>
        </w:rPr>
        <w:t>August 8</w:t>
      </w:r>
      <w:r>
        <w:rPr>
          <w:b/>
          <w:bCs/>
          <w:sz w:val="24"/>
          <w:szCs w:val="24"/>
        </w:rPr>
        <w:t>, 2019</w:t>
      </w:r>
      <w:r w:rsidRPr="00B43FAB">
        <w:rPr>
          <w:b/>
          <w:bCs/>
          <w:sz w:val="24"/>
          <w:szCs w:val="24"/>
        </w:rPr>
        <w:t>)</w:t>
      </w:r>
    </w:p>
    <w:p w:rsidR="00590AFA" w:rsidRPr="00B43FAB" w:rsidRDefault="00590AFA" w:rsidP="007A1834">
      <w:pPr>
        <w:keepNext/>
        <w:contextualSpacing/>
        <w:jc w:val="both"/>
        <w:rPr>
          <w:sz w:val="24"/>
          <w:szCs w:val="24"/>
        </w:rPr>
      </w:pPr>
    </w:p>
    <w:p w:rsidR="00590AFA" w:rsidRPr="007E2171" w:rsidRDefault="00590AFA" w:rsidP="007A1834">
      <w:pPr>
        <w:pStyle w:val="BodyText"/>
        <w:contextualSpacing/>
        <w:jc w:val="both"/>
      </w:pPr>
      <w:r>
        <w:t>T</w:t>
      </w:r>
      <w:r w:rsidRPr="005F2A37">
        <w:t xml:space="preserve">he </w:t>
      </w:r>
      <w:r w:rsidR="00CA3906">
        <w:t>Chair</w:t>
      </w:r>
      <w:r w:rsidRPr="005F2A37">
        <w:t xml:space="preserve"> </w:t>
      </w:r>
      <w:r>
        <w:t xml:space="preserve">stated if there are any comments on the draft Executive Session Minutes of the </w:t>
      </w:r>
      <w:r w:rsidR="00A367FB">
        <w:t>August 8</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7A1834">
      <w:pPr>
        <w:pStyle w:val="BodyText"/>
        <w:contextualSpacing/>
        <w:jc w:val="both"/>
      </w:pPr>
    </w:p>
    <w:p w:rsidR="00590AFA" w:rsidRPr="007E2171" w:rsidRDefault="00590AFA" w:rsidP="007A1834">
      <w:pPr>
        <w:pStyle w:val="BodyText"/>
        <w:contextualSpacing/>
        <w:jc w:val="both"/>
      </w:pPr>
      <w:r>
        <w:rPr>
          <w:b/>
          <w:bCs/>
        </w:rPr>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A367FB">
        <w:t>August 8</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7A1834">
      <w:pPr>
        <w:pStyle w:val="BodyText"/>
        <w:contextualSpacing/>
        <w:jc w:val="both"/>
      </w:pPr>
    </w:p>
    <w:p w:rsidR="00783EBB" w:rsidRDefault="00783EBB" w:rsidP="007A1834">
      <w:pPr>
        <w:pStyle w:val="BodyText"/>
        <w:contextualSpacing/>
        <w:jc w:val="both"/>
      </w:pPr>
    </w:p>
    <w:p w:rsidR="00503296" w:rsidRPr="008527AF" w:rsidRDefault="00503296" w:rsidP="007A1834">
      <w:pPr>
        <w:keepNext/>
        <w:contextualSpacing/>
        <w:jc w:val="both"/>
        <w:rPr>
          <w:b/>
          <w:bCs/>
          <w:sz w:val="24"/>
          <w:szCs w:val="24"/>
          <w:u w:val="single"/>
        </w:rPr>
      </w:pPr>
      <w:r>
        <w:rPr>
          <w:b/>
          <w:bCs/>
          <w:sz w:val="24"/>
          <w:szCs w:val="24"/>
          <w:u w:val="single"/>
        </w:rPr>
        <w:lastRenderedPageBreak/>
        <w:t>PRESIDENT / CEO REPORT</w:t>
      </w:r>
    </w:p>
    <w:p w:rsidR="00503296" w:rsidRPr="007C370E" w:rsidRDefault="00503296" w:rsidP="007A1834">
      <w:pPr>
        <w:keepNext/>
        <w:contextualSpacing/>
        <w:jc w:val="both"/>
        <w:rPr>
          <w:bCs/>
          <w:sz w:val="24"/>
          <w:szCs w:val="24"/>
        </w:rPr>
      </w:pPr>
    </w:p>
    <w:p w:rsidR="006E6D32" w:rsidRDefault="005925B4" w:rsidP="007A1834">
      <w:pPr>
        <w:pStyle w:val="BodyText"/>
        <w:contextualSpacing/>
        <w:jc w:val="both"/>
      </w:pPr>
      <w:r>
        <w:t xml:space="preserve">Ms. Liss </w:t>
      </w:r>
      <w:r w:rsidR="00456F28">
        <w:t xml:space="preserve">began her report by </w:t>
      </w:r>
      <w:r w:rsidR="00FA7CF8">
        <w:t xml:space="preserve">informing Board members that next month’s Board meeting will take place in Devens and, like last year, the start time will be 9:00 a.m., followed by </w:t>
      </w:r>
      <w:r w:rsidR="004C66D1">
        <w:t>a</w:t>
      </w:r>
      <w:r w:rsidR="00FA7CF8">
        <w:t xml:space="preserve"> meeting </w:t>
      </w:r>
      <w:r w:rsidR="004C66D1">
        <w:t xml:space="preserve">with Devens residents </w:t>
      </w:r>
      <w:r w:rsidR="00FA7CF8">
        <w:t xml:space="preserve">at 11:00 a.m.  </w:t>
      </w:r>
      <w:r w:rsidR="00D7430C">
        <w:t>She instructed anyone interested in a</w:t>
      </w:r>
      <w:r w:rsidR="00FA7CF8">
        <w:t xml:space="preserve"> tour of Devens </w:t>
      </w:r>
      <w:r w:rsidR="00D7430C">
        <w:t xml:space="preserve">that day to </w:t>
      </w:r>
      <w:r w:rsidR="00FA7CF8">
        <w:t>speak with Meg Delorier.</w:t>
      </w:r>
      <w:r w:rsidR="00D7430C">
        <w:t xml:space="preserve">  </w:t>
      </w:r>
      <w:r w:rsidR="007657C3">
        <w:t>She then called attention to a rec</w:t>
      </w:r>
      <w:r w:rsidR="00D7430C">
        <w:t xml:space="preserve">ent article in the </w:t>
      </w:r>
      <w:r w:rsidR="00D7430C" w:rsidRPr="00D7430C">
        <w:rPr>
          <w:i/>
        </w:rPr>
        <w:t>Boston Business Journal</w:t>
      </w:r>
      <w:r w:rsidR="00D7430C">
        <w:t xml:space="preserve"> featuring fellow Board member Jim Blake</w:t>
      </w:r>
      <w:r w:rsidR="007657C3">
        <w:t xml:space="preserve"> and his employer, HarborOne Bank.  </w:t>
      </w:r>
      <w:r w:rsidR="004C66D1">
        <w:t>She also advised the Board that a new T</w:t>
      </w:r>
      <w:r w:rsidR="00897656">
        <w:t xml:space="preserve">ransformative </w:t>
      </w:r>
      <w:r w:rsidR="004C66D1">
        <w:t>D</w:t>
      </w:r>
      <w:r w:rsidR="00897656">
        <w:t xml:space="preserve">evelopment </w:t>
      </w:r>
      <w:r w:rsidR="004C66D1">
        <w:t>I</w:t>
      </w:r>
      <w:r w:rsidR="00897656">
        <w:t xml:space="preserve">nitiative Program </w:t>
      </w:r>
      <w:r w:rsidR="004C66D1">
        <w:t xml:space="preserve">Fellow, Andrea Monson, had started in Chicopee earlier in the month.  </w:t>
      </w:r>
      <w:r w:rsidR="007657C3">
        <w:t xml:space="preserve">Ms. Liss </w:t>
      </w:r>
      <w:r w:rsidR="00034D05">
        <w:t xml:space="preserve">then reported on </w:t>
      </w:r>
      <w:r w:rsidR="007657C3">
        <w:t>a recent ribbon-cutting ceremony she attended for Abby’s House</w:t>
      </w:r>
      <w:r w:rsidR="00B13C72">
        <w:t xml:space="preserve"> in Worcester, a nonprofit that provides housing, shelter, and support services to at-risk, homeless, and low-income women</w:t>
      </w:r>
      <w:r w:rsidR="00F256D4">
        <w:t xml:space="preserve">; </w:t>
      </w:r>
      <w:r w:rsidR="007657C3">
        <w:t xml:space="preserve">the renovations </w:t>
      </w:r>
      <w:r w:rsidR="00B13C72">
        <w:t xml:space="preserve">of the shelter </w:t>
      </w:r>
      <w:r w:rsidR="007657C3">
        <w:t>were supported by proceed</w:t>
      </w:r>
      <w:r w:rsidR="00F256D4">
        <w:t>s from a MassDevelopment bond.</w:t>
      </w:r>
    </w:p>
    <w:p w:rsidR="0053772B" w:rsidRDefault="007657C3" w:rsidP="007A1834">
      <w:pPr>
        <w:pStyle w:val="BodyText"/>
        <w:contextualSpacing/>
        <w:jc w:val="both"/>
      </w:pPr>
      <w:r>
        <w:t xml:space="preserve"> </w:t>
      </w:r>
    </w:p>
    <w:p w:rsidR="00511BB0" w:rsidRDefault="00511BB0" w:rsidP="007A1834">
      <w:pPr>
        <w:pStyle w:val="BodyText"/>
        <w:contextualSpacing/>
        <w:jc w:val="both"/>
      </w:pPr>
    </w:p>
    <w:p w:rsidR="00503296" w:rsidRPr="00B43FAB" w:rsidRDefault="00503296" w:rsidP="007A1834">
      <w:pPr>
        <w:pStyle w:val="BodyText"/>
        <w:keepNext/>
        <w:contextualSpacing/>
        <w:jc w:val="both"/>
        <w:rPr>
          <w:b/>
          <w:bCs/>
          <w:caps/>
          <w:u w:val="single"/>
        </w:rPr>
      </w:pPr>
      <w:r>
        <w:rPr>
          <w:b/>
          <w:bCs/>
          <w:caps/>
          <w:u w:val="single"/>
        </w:rPr>
        <w:t>STRATEGIC PLANNING</w:t>
      </w:r>
      <w:r w:rsidR="00A367FB">
        <w:rPr>
          <w:b/>
          <w:bCs/>
          <w:caps/>
          <w:u w:val="single"/>
        </w:rPr>
        <w:t xml:space="preserve"> / FINANCIAL STATEMENT UPDATE</w:t>
      </w:r>
    </w:p>
    <w:p w:rsidR="00503296" w:rsidRPr="00B43FAB" w:rsidRDefault="00503296" w:rsidP="007A1834">
      <w:pPr>
        <w:pStyle w:val="BodyText"/>
        <w:keepNext/>
        <w:contextualSpacing/>
        <w:jc w:val="both"/>
        <w:rPr>
          <w:bCs/>
        </w:rPr>
      </w:pPr>
    </w:p>
    <w:p w:rsidR="00BF3106" w:rsidRDefault="00A367FB" w:rsidP="007A1834">
      <w:pPr>
        <w:pStyle w:val="BodyText"/>
        <w:contextualSpacing/>
        <w:jc w:val="both"/>
      </w:pPr>
      <w:r>
        <w:rPr>
          <w:b/>
        </w:rPr>
        <w:t>3</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rsidR="001B2543" w:rsidRDefault="001B2543" w:rsidP="007A1834">
      <w:pPr>
        <w:pStyle w:val="BodyText"/>
        <w:contextualSpacing/>
        <w:jc w:val="both"/>
      </w:pPr>
    </w:p>
    <w:p w:rsidR="001B2543" w:rsidRDefault="00A367FB" w:rsidP="007A1834">
      <w:pPr>
        <w:pStyle w:val="BodyText"/>
        <w:contextualSpacing/>
        <w:jc w:val="both"/>
      </w:pPr>
      <w:r w:rsidRPr="00A367FB">
        <w:rPr>
          <w:b/>
        </w:rPr>
        <w:t>4.  Fiscal Year End 2019 Financial Statement Update</w:t>
      </w:r>
      <w:r>
        <w:t>.</w:t>
      </w:r>
      <w:r w:rsidR="003A4B59">
        <w:t xml:space="preserve">  Mr. Gerlin summarized the Balance Sheet and Statement of Revenues and Expenses for the </w:t>
      </w:r>
      <w:r w:rsidR="00F256D4">
        <w:t>Fiscal Year Ended June 30, 2019, identifying certain changes from what ha</w:t>
      </w:r>
      <w:r w:rsidR="00B13C72">
        <w:t>d</w:t>
      </w:r>
      <w:r w:rsidR="00F256D4">
        <w:t xml:space="preserve"> been presented to the Board previously</w:t>
      </w:r>
      <w:r w:rsidR="00422BB4">
        <w:t xml:space="preserve">, </w:t>
      </w:r>
      <w:r w:rsidR="009268AE">
        <w:t xml:space="preserve">and noting that the final audited financials will be </w:t>
      </w:r>
      <w:r w:rsidR="00034D05">
        <w:t>available</w:t>
      </w:r>
      <w:r w:rsidR="009268AE">
        <w:t xml:space="preserve"> in November.  Among the changes identified:  </w:t>
      </w:r>
      <w:r w:rsidR="00422BB4">
        <w:t>the property at 8-12 Stearns Square, Springfield, is now listed as an “asset held for sale</w:t>
      </w:r>
      <w:r w:rsidR="009268AE">
        <w:t>;”</w:t>
      </w:r>
      <w:r w:rsidR="00B13C72">
        <w:t xml:space="preserve"> and</w:t>
      </w:r>
      <w:r w:rsidR="009268AE">
        <w:t xml:space="preserve"> </w:t>
      </w:r>
      <w:r w:rsidR="00754CEE">
        <w:t xml:space="preserve">higher returns on investment projections.  Meanwhile, staff anticipates transferring $86,000,000 to the Commonwealth for workforce housing and awaits instructions to do so.  </w:t>
      </w:r>
      <w:r w:rsidR="004C66D1">
        <w:t xml:space="preserve">Mr. Morales asked whether the sale proceeds were in an interest-bearing account and Mr. Gerlin explained how they are being held.  </w:t>
      </w:r>
      <w:r w:rsidR="00754CEE">
        <w:t xml:space="preserve">Ms. Maltese asked about the timing of the </w:t>
      </w:r>
      <w:r w:rsidR="004C66D1">
        <w:t xml:space="preserve">process to develop the Fiscal Year 2020 </w:t>
      </w:r>
      <w:r w:rsidR="00754CEE">
        <w:t>bud</w:t>
      </w:r>
      <w:r w:rsidR="004C66D1">
        <w:t>get and Mr. </w:t>
      </w:r>
      <w:r w:rsidR="00754CEE">
        <w:t xml:space="preserve">Gerlin advised of kick-off </w:t>
      </w:r>
      <w:r w:rsidR="00B13C72">
        <w:t xml:space="preserve">exercises </w:t>
      </w:r>
      <w:r w:rsidR="00754CEE">
        <w:t xml:space="preserve">in the spring, followed by 3 to 4 months of projections, discussions, and refinements, before the final budget is presented to the Board for approval in June.  There ensued a brief discussion of targets versus projections, and Mr. Gerlin noted that RJ McGrail’s </w:t>
      </w:r>
      <w:r w:rsidR="00B13C72">
        <w:t>six-</w:t>
      </w:r>
      <w:r w:rsidR="00754CEE">
        <w:t xml:space="preserve">month follow-up </w:t>
      </w:r>
      <w:r w:rsidR="00B13C72">
        <w:t xml:space="preserve">presentation and </w:t>
      </w:r>
      <w:r w:rsidR="00754CEE">
        <w:t xml:space="preserve">discussion </w:t>
      </w:r>
      <w:r w:rsidR="00B13C72">
        <w:t xml:space="preserve">regarding </w:t>
      </w:r>
      <w:r w:rsidR="00754CEE">
        <w:t xml:space="preserve">his </w:t>
      </w:r>
      <w:r w:rsidR="008A61BC">
        <w:t>Annual Business Plan, expected in October, will tie in the Agency’s budget and business plan.</w:t>
      </w:r>
    </w:p>
    <w:p w:rsidR="003A4B59" w:rsidRDefault="003A4B59" w:rsidP="007A1834">
      <w:pPr>
        <w:pStyle w:val="BodyText"/>
        <w:contextualSpacing/>
        <w:jc w:val="both"/>
      </w:pPr>
    </w:p>
    <w:p w:rsidR="007A1834" w:rsidRDefault="007A1834" w:rsidP="007A1834">
      <w:pPr>
        <w:pStyle w:val="BodyText"/>
        <w:contextualSpacing/>
        <w:jc w:val="both"/>
      </w:pPr>
    </w:p>
    <w:p w:rsidR="00503296" w:rsidRPr="00B43FAB" w:rsidRDefault="00503296" w:rsidP="007A1834">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7A1834">
      <w:pPr>
        <w:pStyle w:val="BodyText"/>
        <w:keepNext/>
        <w:contextualSpacing/>
        <w:jc w:val="both"/>
        <w:rPr>
          <w:bCs/>
        </w:rPr>
      </w:pPr>
    </w:p>
    <w:p w:rsidR="00503296" w:rsidRPr="00B43FAB" w:rsidRDefault="00224704" w:rsidP="007A1834">
      <w:pPr>
        <w:pStyle w:val="BodyText"/>
        <w:tabs>
          <w:tab w:val="left" w:pos="360"/>
        </w:tabs>
        <w:contextualSpacing/>
        <w:jc w:val="both"/>
      </w:pPr>
      <w:r>
        <w:rPr>
          <w:b/>
          <w:bCs/>
        </w:rPr>
        <w:t>5</w:t>
      </w:r>
      <w:r w:rsidR="00503296" w:rsidRPr="00B43FAB">
        <w:rPr>
          <w:b/>
          <w:bCs/>
        </w:rPr>
        <w:t>.</w:t>
      </w:r>
      <w:r w:rsidR="00503296" w:rsidRPr="00B43FAB">
        <w:t xml:space="preserve">  </w:t>
      </w:r>
      <w:r w:rsidR="00503296" w:rsidRPr="00B43FAB">
        <w:rPr>
          <w:b/>
          <w:bCs/>
        </w:rPr>
        <w:t>Media Report (</w:t>
      </w:r>
      <w:r w:rsidR="003A4B59">
        <w:rPr>
          <w:b/>
          <w:bCs/>
        </w:rPr>
        <w:t xml:space="preserve">August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7A1834">
      <w:pPr>
        <w:contextualSpacing/>
        <w:jc w:val="both"/>
        <w:rPr>
          <w:sz w:val="24"/>
          <w:szCs w:val="24"/>
        </w:rPr>
      </w:pPr>
    </w:p>
    <w:p w:rsidR="00503296" w:rsidRDefault="00503296" w:rsidP="007A1834">
      <w:pPr>
        <w:contextualSpacing/>
        <w:jc w:val="both"/>
        <w:rPr>
          <w:sz w:val="24"/>
          <w:szCs w:val="24"/>
        </w:rPr>
      </w:pPr>
    </w:p>
    <w:p w:rsidR="00F77A3C" w:rsidRPr="00B43FAB" w:rsidRDefault="00F77A3C" w:rsidP="007A1834">
      <w:pPr>
        <w:pStyle w:val="BodyText"/>
        <w:keepNext/>
        <w:contextualSpacing/>
        <w:jc w:val="both"/>
        <w:rPr>
          <w:b/>
          <w:bCs/>
          <w:caps/>
          <w:u w:val="single"/>
        </w:rPr>
      </w:pPr>
      <w:r>
        <w:rPr>
          <w:b/>
          <w:bCs/>
          <w:caps/>
          <w:u w:val="single"/>
        </w:rPr>
        <w:t>Finance programs</w:t>
      </w:r>
    </w:p>
    <w:p w:rsidR="00F77A3C" w:rsidRPr="00B43FAB" w:rsidRDefault="00F77A3C" w:rsidP="007A1834">
      <w:pPr>
        <w:pStyle w:val="BodyText"/>
        <w:keepNext/>
        <w:contextualSpacing/>
        <w:jc w:val="both"/>
        <w:rPr>
          <w:bCs/>
        </w:rPr>
      </w:pPr>
    </w:p>
    <w:p w:rsidR="00B919A7" w:rsidRDefault="00F77A3C" w:rsidP="007A1834">
      <w:pPr>
        <w:pStyle w:val="BodyText"/>
        <w:tabs>
          <w:tab w:val="left" w:pos="360"/>
        </w:tabs>
        <w:contextualSpacing/>
        <w:jc w:val="both"/>
      </w:pPr>
      <w:r>
        <w:rPr>
          <w:b/>
          <w:bCs/>
        </w:rPr>
        <w:t>Updates from Chief Financial Officer and Executive Vice President, Finance Programs</w:t>
      </w:r>
      <w:r w:rsidR="00B919A7">
        <w:t xml:space="preserve">.  </w:t>
      </w:r>
      <w:r w:rsidR="00AD3611">
        <w:t>Reference was made to Mr. Gerlin’s Financial Statements update (at Tab 4, above).  Then, d</w:t>
      </w:r>
      <w:r w:rsidR="008A61BC">
        <w:t xml:space="preserve">espite what she identified as a “12 month low” in the bond market, </w:t>
      </w:r>
      <w:r w:rsidR="00AD3611">
        <w:t xml:space="preserve">Ms. Canter reported that </w:t>
      </w:r>
      <w:r w:rsidR="008A61BC">
        <w:t xml:space="preserve">MassDevelopment’s pipeline remains </w:t>
      </w:r>
      <w:r w:rsidR="0051377F">
        <w:t xml:space="preserve">largely </w:t>
      </w:r>
      <w:r w:rsidR="008A61BC">
        <w:t>unaffected</w:t>
      </w:r>
      <w:r w:rsidR="00034D05">
        <w:t>.  V</w:t>
      </w:r>
      <w:r w:rsidR="0051377F">
        <w:t xml:space="preserve">ery small bond issuances are </w:t>
      </w:r>
      <w:r w:rsidR="004C66D1">
        <w:t>slow/</w:t>
      </w:r>
      <w:r w:rsidR="0051377F">
        <w:t>hurting</w:t>
      </w:r>
      <w:r w:rsidR="004C66D1">
        <w:t>,</w:t>
      </w:r>
      <w:r w:rsidR="00973912">
        <w:t xml:space="preserve"> however</w:t>
      </w:r>
      <w:r w:rsidR="004C66D1">
        <w:t>, due to very competitive interest rates available from commercial banks</w:t>
      </w:r>
      <w:r w:rsidR="008A61BC">
        <w:t xml:space="preserve">.  Staff is putting together a </w:t>
      </w:r>
      <w:r w:rsidR="00973912">
        <w:t xml:space="preserve">Request for Proposals </w:t>
      </w:r>
      <w:r w:rsidR="00C8483E">
        <w:t xml:space="preserve">(“RFP”) for </w:t>
      </w:r>
      <w:r w:rsidR="008A61BC">
        <w:t>Bond Counsel, to be issued soon.  At this week’s Origination &amp; Credit Committee meeting, the Committee Chair summarized the results of Cobblestone Management, Inc.’s review of the Agency’s 2019 Loan Portfolio, which Ms. Canter noted was st</w:t>
      </w:r>
      <w:r w:rsidR="00AD3611">
        <w:t xml:space="preserve">ellar.  She confirmed that certain technical corrections were adopted in legislation </w:t>
      </w:r>
      <w:r w:rsidR="004C66D1">
        <w:t xml:space="preserve">to amend </w:t>
      </w:r>
      <w:r w:rsidR="00AD3611">
        <w:t xml:space="preserve">the Property Assessed Clean Energy </w:t>
      </w:r>
      <w:r w:rsidR="009D5EF8">
        <w:t>p</w:t>
      </w:r>
      <w:r w:rsidR="00AD3611">
        <w:t>rogram; there is a large pipeline and staff continues to prepare the Program’s roll-out.</w:t>
      </w:r>
      <w:r w:rsidR="008A61BC">
        <w:t xml:space="preserve"> </w:t>
      </w:r>
      <w:r w:rsidR="004C66D1">
        <w:t xml:space="preserve"> She also engaged in a discussion of the Agency’s interest rate policy.</w:t>
      </w:r>
    </w:p>
    <w:p w:rsidR="00197ACD" w:rsidRDefault="00197ACD" w:rsidP="007A1834">
      <w:pPr>
        <w:pStyle w:val="BodyText"/>
        <w:tabs>
          <w:tab w:val="left" w:pos="360"/>
        </w:tabs>
        <w:contextualSpacing/>
        <w:jc w:val="both"/>
      </w:pPr>
    </w:p>
    <w:p w:rsidR="00B87659" w:rsidRDefault="00B87659" w:rsidP="007A1834">
      <w:pPr>
        <w:pStyle w:val="BodyText"/>
        <w:tabs>
          <w:tab w:val="left" w:pos="360"/>
        </w:tabs>
        <w:contextualSpacing/>
        <w:jc w:val="both"/>
      </w:pPr>
    </w:p>
    <w:p w:rsidR="00503296" w:rsidRPr="00B43FAB" w:rsidRDefault="00CD1262" w:rsidP="007A1834">
      <w:pPr>
        <w:pStyle w:val="BodyText"/>
        <w:keepNext/>
        <w:contextualSpacing/>
        <w:jc w:val="both"/>
        <w:rPr>
          <w:b/>
          <w:bCs/>
          <w:caps/>
          <w:u w:val="single"/>
        </w:rPr>
      </w:pPr>
      <w:r>
        <w:rPr>
          <w:b/>
          <w:bCs/>
          <w:caps/>
          <w:u w:val="single"/>
        </w:rPr>
        <w:t>BOND TRANSACTIONS</w:t>
      </w:r>
    </w:p>
    <w:p w:rsidR="00503296" w:rsidRPr="00B43FAB" w:rsidRDefault="00503296" w:rsidP="007A1834">
      <w:pPr>
        <w:pStyle w:val="BodyText"/>
        <w:keepNext/>
        <w:contextualSpacing/>
        <w:jc w:val="both"/>
        <w:rPr>
          <w:b/>
          <w:bCs/>
        </w:rPr>
      </w:pPr>
    </w:p>
    <w:p w:rsidR="00503296" w:rsidRDefault="00890D65" w:rsidP="007A1834">
      <w:pPr>
        <w:contextualSpacing/>
        <w:jc w:val="both"/>
        <w:rPr>
          <w:sz w:val="24"/>
          <w:szCs w:val="24"/>
        </w:rPr>
      </w:pPr>
      <w:r>
        <w:rPr>
          <w:b/>
          <w:bCs/>
          <w:sz w:val="24"/>
          <w:szCs w:val="24"/>
        </w:rPr>
        <w:t>6</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E7265B">
        <w:rPr>
          <w:sz w:val="24"/>
          <w:szCs w:val="24"/>
        </w:rPr>
        <w:t>.</w:t>
      </w:r>
      <w:r w:rsidR="00973912">
        <w:rPr>
          <w:sz w:val="24"/>
          <w:szCs w:val="24"/>
        </w:rPr>
        <w:t xml:space="preserve">  Mr. Chilton advised that the bond issuance for Atlantic Gardens, LLC (Tab 16) has been removed from consideration, and a revised summary was provided today; it is attached and </w:t>
      </w:r>
      <w:r w:rsidR="00034D05">
        <w:rPr>
          <w:sz w:val="24"/>
          <w:szCs w:val="24"/>
        </w:rPr>
        <w:t xml:space="preserve">made a </w:t>
      </w:r>
      <w:r w:rsidR="00973912">
        <w:rPr>
          <w:sz w:val="24"/>
          <w:szCs w:val="24"/>
        </w:rPr>
        <w:t>part of the minutes of this meeting.</w:t>
      </w:r>
    </w:p>
    <w:p w:rsidR="00503296" w:rsidRDefault="00503296" w:rsidP="007A1834">
      <w:pPr>
        <w:contextualSpacing/>
        <w:jc w:val="both"/>
        <w:rPr>
          <w:sz w:val="24"/>
          <w:szCs w:val="24"/>
        </w:rPr>
      </w:pPr>
    </w:p>
    <w:p w:rsidR="00503296" w:rsidRDefault="00503296" w:rsidP="007A1834">
      <w:pPr>
        <w:pStyle w:val="BodyText"/>
        <w:contextualSpacing/>
        <w:jc w:val="both"/>
      </w:pPr>
      <w:r>
        <w:t xml:space="preserve">The </w:t>
      </w:r>
      <w:r w:rsidR="00CA3906">
        <w:t>Chair</w:t>
      </w:r>
      <w:r>
        <w:t xml:space="preserve"> then </w:t>
      </w:r>
      <w:r w:rsidRPr="007E2171">
        <w:t xml:space="preserve">advised that the Board would </w:t>
      </w:r>
      <w:r>
        <w:t xml:space="preserve">vote on the approvals and findings for the matters in </w:t>
      </w:r>
      <w:r w:rsidRPr="007E2171">
        <w:t>Tab</w:t>
      </w:r>
      <w:r>
        <w:t xml:space="preserve">s </w:t>
      </w:r>
      <w:r w:rsidR="00890D65">
        <w:t>7</w:t>
      </w:r>
      <w:r>
        <w:t xml:space="preserve"> – </w:t>
      </w:r>
      <w:r w:rsidR="00350B1B">
        <w:t>1</w:t>
      </w:r>
      <w:r w:rsidR="003A4B59">
        <w:t xml:space="preserve">5, </w:t>
      </w:r>
      <w:r w:rsidR="00973912">
        <w:t>reiterating</w:t>
      </w:r>
      <w:r w:rsidR="003A4B59">
        <w:t xml:space="preserve"> that the bond issuance for Atlantic Gardens, LLC (Tab 16) has been removed from consideration this month</w:t>
      </w:r>
      <w:r>
        <w:t xml:space="preserve">, </w:t>
      </w:r>
      <w:r w:rsidRPr="007E2171">
        <w:t>to be considered following the opportunity for discussion, pursuant to Section 8 of Chapter 23G of the General Laws, as amended</w:t>
      </w:r>
      <w:r>
        <w:t>.</w:t>
      </w:r>
    </w:p>
    <w:p w:rsidR="00F72712" w:rsidRDefault="00F72712" w:rsidP="007A1834">
      <w:pPr>
        <w:pStyle w:val="BodyText"/>
        <w:contextualSpacing/>
        <w:jc w:val="both"/>
      </w:pPr>
    </w:p>
    <w:p w:rsidR="00524F6D" w:rsidRPr="001C7C2D" w:rsidRDefault="00524F6D" w:rsidP="007A1834">
      <w:pPr>
        <w:keepNext/>
        <w:contextualSpacing/>
        <w:jc w:val="both"/>
        <w:rPr>
          <w:b/>
          <w:sz w:val="24"/>
          <w:szCs w:val="24"/>
          <w:u w:val="single"/>
        </w:rPr>
      </w:pPr>
      <w:r w:rsidRPr="001C7C2D">
        <w:rPr>
          <w:b/>
          <w:sz w:val="24"/>
          <w:szCs w:val="24"/>
          <w:u w:val="single"/>
        </w:rPr>
        <w:t xml:space="preserve">Bonds:  </w:t>
      </w:r>
      <w:r w:rsidR="00E20883">
        <w:rPr>
          <w:b/>
          <w:sz w:val="24"/>
          <w:szCs w:val="24"/>
          <w:u w:val="single"/>
        </w:rPr>
        <w:t>Official Actions</w:t>
      </w:r>
    </w:p>
    <w:p w:rsidR="00524F6D" w:rsidRDefault="00524F6D" w:rsidP="007A1834">
      <w:pPr>
        <w:keepNext/>
        <w:contextualSpacing/>
        <w:jc w:val="both"/>
        <w:rPr>
          <w:sz w:val="24"/>
          <w:szCs w:val="24"/>
        </w:rPr>
      </w:pPr>
    </w:p>
    <w:p w:rsidR="00524F6D" w:rsidRPr="001C7C2D" w:rsidRDefault="00890D65" w:rsidP="007A1834">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524F6D">
        <w:rPr>
          <w:b/>
          <w:sz w:val="24"/>
          <w:szCs w:val="24"/>
        </w:rPr>
        <w:t xml:space="preserve"> Volume Cap Requests</w:t>
      </w:r>
    </w:p>
    <w:p w:rsidR="00524F6D" w:rsidRDefault="00524F6D" w:rsidP="007A1834">
      <w:pPr>
        <w:pStyle w:val="BodyText"/>
        <w:keepNext/>
        <w:contextualSpacing/>
        <w:jc w:val="both"/>
      </w:pPr>
    </w:p>
    <w:p w:rsidR="00503296" w:rsidRPr="007E2171" w:rsidRDefault="00890D65" w:rsidP="007A1834">
      <w:pPr>
        <w:pStyle w:val="BodyText"/>
        <w:keepNext/>
        <w:contextualSpacing/>
        <w:jc w:val="both"/>
      </w:pPr>
      <w:r>
        <w:rPr>
          <w:b/>
          <w:bCs/>
        </w:rPr>
        <w:t>7</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7A1834">
      <w:pPr>
        <w:pStyle w:val="BodyText"/>
        <w:keepNext/>
        <w:contextualSpacing/>
        <w:jc w:val="both"/>
      </w:pPr>
    </w:p>
    <w:p w:rsidR="00503296" w:rsidRDefault="00503296" w:rsidP="007A1834">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7A1834">
      <w:pPr>
        <w:pStyle w:val="BodyText"/>
        <w:contextualSpacing/>
        <w:jc w:val="both"/>
      </w:pPr>
    </w:p>
    <w:p w:rsidR="00503296" w:rsidRDefault="00503296" w:rsidP="007A1834">
      <w:pPr>
        <w:pStyle w:val="BodyText"/>
        <w:ind w:left="720" w:right="720"/>
        <w:contextualSpacing/>
        <w:jc w:val="both"/>
      </w:pPr>
      <w:r w:rsidRPr="007E2171">
        <w:t xml:space="preserve">a project of </w:t>
      </w:r>
      <w:r w:rsidR="003A4B59">
        <w:t>Chelsea Legacy Portfolio LLC</w:t>
      </w:r>
      <w:r>
        <w:t xml:space="preserve">, in </w:t>
      </w:r>
      <w:r w:rsidR="00E20883">
        <w:t>Chelsea</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Tax-Exempt Bond to finance such </w:t>
      </w:r>
      <w:r w:rsidR="00E20883">
        <w:t xml:space="preserve">affordable housing </w:t>
      </w:r>
      <w:r>
        <w:t xml:space="preserve">project </w:t>
      </w:r>
      <w:r w:rsidRPr="007E2171">
        <w:t>in an amount not to exceed $</w:t>
      </w:r>
      <w:r w:rsidR="00E20883">
        <w:t>16,1</w:t>
      </w:r>
      <w:r w:rsidR="00350B1B">
        <w:t>00</w:t>
      </w:r>
      <w:r>
        <w:t>,000.</w:t>
      </w:r>
    </w:p>
    <w:p w:rsidR="00503296" w:rsidRDefault="00503296" w:rsidP="007A1834">
      <w:pPr>
        <w:pStyle w:val="BodyText"/>
        <w:contextualSpacing/>
        <w:jc w:val="both"/>
      </w:pPr>
    </w:p>
    <w:p w:rsidR="00E20883" w:rsidRPr="001C7C2D" w:rsidRDefault="00E20883" w:rsidP="007A1834">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E20883" w:rsidRDefault="00E20883" w:rsidP="007A1834">
      <w:pPr>
        <w:keepNext/>
        <w:contextualSpacing/>
        <w:jc w:val="both"/>
        <w:rPr>
          <w:sz w:val="24"/>
          <w:szCs w:val="24"/>
        </w:rPr>
      </w:pPr>
    </w:p>
    <w:p w:rsidR="00E20883" w:rsidRPr="001C7C2D" w:rsidRDefault="00E20883" w:rsidP="007A183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E20883" w:rsidRDefault="00E20883" w:rsidP="007A1834">
      <w:pPr>
        <w:pStyle w:val="BodyText"/>
        <w:keepNext/>
        <w:contextualSpacing/>
        <w:jc w:val="both"/>
      </w:pPr>
    </w:p>
    <w:p w:rsidR="00350B1B" w:rsidRPr="007E2171" w:rsidRDefault="008E136B" w:rsidP="007A1834">
      <w:pPr>
        <w:pStyle w:val="BodyText"/>
        <w:keepNext/>
        <w:contextualSpacing/>
        <w:jc w:val="both"/>
      </w:pPr>
      <w:r>
        <w:rPr>
          <w:b/>
          <w:bCs/>
        </w:rPr>
        <w:t>8</w:t>
      </w:r>
      <w:r w:rsidR="00350B1B" w:rsidRPr="007E2171">
        <w:rPr>
          <w:b/>
          <w:bCs/>
        </w:rPr>
        <w:t>.</w:t>
      </w:r>
      <w:r w:rsidR="00350B1B" w:rsidRPr="009249DE">
        <w:rPr>
          <w:bCs/>
        </w:rPr>
        <w:t xml:space="preserve">  </w:t>
      </w:r>
      <w:r w:rsidR="00350B1B">
        <w:t>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7A1834">
      <w:pPr>
        <w:pStyle w:val="BodyText"/>
        <w:keepNext/>
        <w:contextualSpacing/>
        <w:jc w:val="both"/>
      </w:pPr>
    </w:p>
    <w:p w:rsidR="00350B1B" w:rsidRDefault="00350B1B" w:rsidP="007A1834">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50B1B" w:rsidRDefault="00350B1B" w:rsidP="007A1834">
      <w:pPr>
        <w:pStyle w:val="BodyText"/>
        <w:contextualSpacing/>
        <w:jc w:val="both"/>
      </w:pPr>
    </w:p>
    <w:p w:rsidR="00350B1B" w:rsidRDefault="00350B1B" w:rsidP="007A1834">
      <w:pPr>
        <w:pStyle w:val="BodyText"/>
        <w:ind w:left="720" w:right="720"/>
        <w:contextualSpacing/>
        <w:jc w:val="both"/>
      </w:pPr>
      <w:r w:rsidRPr="007E2171">
        <w:t xml:space="preserve">a project of </w:t>
      </w:r>
      <w:r w:rsidR="00E20883">
        <w:t>SRC Pittsfield RE, LLC</w:t>
      </w:r>
      <w:r>
        <w:t xml:space="preserve">, in </w:t>
      </w:r>
      <w:r w:rsidR="00E20883">
        <w:t>Pittsfield</w:t>
      </w:r>
      <w:r w:rsidR="00B87659">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Tax-Exempt </w:t>
      </w:r>
      <w:r w:rsidR="00E20883">
        <w:t xml:space="preserve">and Taxable </w:t>
      </w:r>
      <w:r>
        <w:t>Bond</w:t>
      </w:r>
      <w:r w:rsidR="00E20883">
        <w:t>s</w:t>
      </w:r>
      <w:r>
        <w:t xml:space="preserve"> to finance such project </w:t>
      </w:r>
      <w:r w:rsidRPr="007E2171">
        <w:t>in an amount not to exceed $</w:t>
      </w:r>
      <w:r w:rsidR="00E20883">
        <w:t>50,000,000</w:t>
      </w:r>
      <w:r>
        <w:t>.</w:t>
      </w:r>
    </w:p>
    <w:p w:rsidR="00350B1B" w:rsidRDefault="00350B1B" w:rsidP="007A1834">
      <w:pPr>
        <w:pStyle w:val="BodyText"/>
        <w:contextualSpacing/>
        <w:jc w:val="both"/>
      </w:pPr>
    </w:p>
    <w:p w:rsidR="00812C79" w:rsidRPr="007E2171" w:rsidRDefault="008E136B" w:rsidP="007A1834">
      <w:pPr>
        <w:pStyle w:val="BodyText"/>
        <w:keepNext/>
        <w:contextualSpacing/>
        <w:jc w:val="both"/>
      </w:pPr>
      <w:r>
        <w:rPr>
          <w:b/>
          <w:bCs/>
        </w:rPr>
        <w:t>9</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rsidR="00812C79" w:rsidRPr="007E2171" w:rsidRDefault="00812C79" w:rsidP="007A1834">
      <w:pPr>
        <w:pStyle w:val="BodyText"/>
        <w:keepNext/>
        <w:contextualSpacing/>
        <w:jc w:val="both"/>
      </w:pPr>
    </w:p>
    <w:p w:rsidR="00812C79" w:rsidRDefault="00812C79" w:rsidP="007A1834">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E20883">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7A1834">
      <w:pPr>
        <w:pStyle w:val="BodyText"/>
        <w:contextualSpacing/>
        <w:jc w:val="both"/>
      </w:pPr>
    </w:p>
    <w:p w:rsidR="00812C79" w:rsidRDefault="00812C79" w:rsidP="007A1834">
      <w:pPr>
        <w:pStyle w:val="BodyText"/>
        <w:ind w:left="720" w:right="720"/>
        <w:contextualSpacing/>
        <w:jc w:val="both"/>
      </w:pPr>
      <w:r w:rsidRPr="007E2171">
        <w:t xml:space="preserve">a project </w:t>
      </w:r>
      <w:r w:rsidR="00524F6D">
        <w:t xml:space="preserve">of </w:t>
      </w:r>
      <w:r w:rsidR="00E20883">
        <w:t>Ginger Care, Inc.</w:t>
      </w:r>
      <w:r>
        <w:t xml:space="preserve">, in </w:t>
      </w:r>
      <w:r w:rsidR="00E20883">
        <w:t>Brookline and Harwich</w:t>
      </w:r>
      <w:r w:rsidR="008E136B">
        <w:t xml:space="preserve">, </w:t>
      </w:r>
      <w:r w:rsidRPr="007E2171">
        <w:t>Massachusetts</w:t>
      </w:r>
      <w:r>
        <w:t>,</w:t>
      </w:r>
      <w:r w:rsidRPr="007E2171">
        <w:t xml:space="preserve"> </w:t>
      </w:r>
      <w:r>
        <w:t xml:space="preserve">for </w:t>
      </w:r>
      <w:r w:rsidRPr="007E2171">
        <w:t xml:space="preserve">the issuance of </w:t>
      </w:r>
      <w:r w:rsidR="00E20883">
        <w:t xml:space="preserve">a 501(c)(3) </w:t>
      </w:r>
      <w:r>
        <w:t xml:space="preserve">Tax-Exempt Bond to finance such project </w:t>
      </w:r>
      <w:r w:rsidRPr="007E2171">
        <w:t>in an amount not to exceed $</w:t>
      </w:r>
      <w:r w:rsidR="00E20883">
        <w:t>34,500,000</w:t>
      </w:r>
      <w:r>
        <w:t>.</w:t>
      </w:r>
    </w:p>
    <w:p w:rsidR="00812C79" w:rsidRDefault="00812C79" w:rsidP="007A1834">
      <w:pPr>
        <w:pStyle w:val="BodyText"/>
        <w:contextualSpacing/>
        <w:jc w:val="both"/>
      </w:pPr>
    </w:p>
    <w:p w:rsidR="00524F6D" w:rsidRPr="007E2171" w:rsidRDefault="008E136B" w:rsidP="007A1834">
      <w:pPr>
        <w:pStyle w:val="BodyText"/>
        <w:keepNext/>
        <w:contextualSpacing/>
        <w:jc w:val="both"/>
      </w:pPr>
      <w:r>
        <w:rPr>
          <w:b/>
          <w:bCs/>
        </w:rPr>
        <w:t>10</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rsidR="00524F6D" w:rsidRPr="007E2171" w:rsidRDefault="00524F6D" w:rsidP="007A1834">
      <w:pPr>
        <w:pStyle w:val="BodyText"/>
        <w:keepNext/>
        <w:contextualSpacing/>
        <w:jc w:val="both"/>
      </w:pPr>
    </w:p>
    <w:p w:rsidR="00524F6D" w:rsidRDefault="00524F6D" w:rsidP="007A1834">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24F6D" w:rsidRDefault="00524F6D" w:rsidP="007A1834">
      <w:pPr>
        <w:pStyle w:val="BodyText"/>
        <w:contextualSpacing/>
        <w:jc w:val="both"/>
      </w:pPr>
    </w:p>
    <w:p w:rsidR="00524F6D" w:rsidRDefault="00524F6D" w:rsidP="007A1834">
      <w:pPr>
        <w:pStyle w:val="BodyText"/>
        <w:ind w:left="720" w:right="720"/>
        <w:contextualSpacing/>
        <w:jc w:val="both"/>
      </w:pPr>
      <w:r w:rsidRPr="007E2171">
        <w:t xml:space="preserve">a project </w:t>
      </w:r>
      <w:r>
        <w:t xml:space="preserve">of </w:t>
      </w:r>
      <w:r w:rsidR="00E20883">
        <w:t>VOA Concord Assisted Living, Inc.</w:t>
      </w:r>
      <w:r>
        <w:t xml:space="preserve">, in </w:t>
      </w:r>
      <w:r w:rsidR="00E20883">
        <w:t>Concord</w:t>
      </w:r>
      <w:r w:rsidR="00D06A01">
        <w:t xml:space="preserve">, </w:t>
      </w:r>
      <w:r w:rsidRPr="007E2171">
        <w:t>Massachusetts</w:t>
      </w:r>
      <w:r>
        <w:t>,</w:t>
      </w:r>
      <w:r w:rsidRPr="007E2171">
        <w:t xml:space="preserve"> </w:t>
      </w:r>
      <w:r>
        <w:t xml:space="preserve">for </w:t>
      </w:r>
      <w:r w:rsidRPr="007E2171">
        <w:t xml:space="preserve">the issuance of </w:t>
      </w:r>
      <w:r>
        <w:t>a</w:t>
      </w:r>
      <w:r w:rsidR="00D06A01">
        <w:t xml:space="preserve"> </w:t>
      </w:r>
      <w:r>
        <w:t xml:space="preserve">Tax-Exempt </w:t>
      </w:r>
      <w:r w:rsidR="00E20883">
        <w:t xml:space="preserve">Non-Profit Housing </w:t>
      </w:r>
      <w:r>
        <w:t xml:space="preserve">Bond to finance such project </w:t>
      </w:r>
      <w:r w:rsidRPr="007E2171">
        <w:t>in an amount not to exceed $</w:t>
      </w:r>
      <w:r w:rsidR="00D06A01">
        <w:t>30,</w:t>
      </w:r>
      <w:r w:rsidR="00E20883">
        <w:t>171,289</w:t>
      </w:r>
      <w:r>
        <w:t>.</w:t>
      </w:r>
    </w:p>
    <w:p w:rsidR="00524F6D" w:rsidRDefault="00524F6D" w:rsidP="007A1834">
      <w:pPr>
        <w:pStyle w:val="BodyText"/>
        <w:contextualSpacing/>
        <w:jc w:val="both"/>
      </w:pPr>
    </w:p>
    <w:p w:rsidR="00524F6D" w:rsidRPr="007E2171" w:rsidRDefault="00524F6D" w:rsidP="007A1834">
      <w:pPr>
        <w:pStyle w:val="BodyText"/>
        <w:keepNext/>
        <w:contextualSpacing/>
        <w:jc w:val="both"/>
      </w:pPr>
      <w:r>
        <w:rPr>
          <w:b/>
          <w:bCs/>
        </w:rPr>
        <w:t>1</w:t>
      </w:r>
      <w:r w:rsidR="00D06A01">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7A1834">
      <w:pPr>
        <w:pStyle w:val="BodyText"/>
        <w:keepNext/>
        <w:contextualSpacing/>
        <w:jc w:val="both"/>
      </w:pPr>
    </w:p>
    <w:p w:rsidR="00524F6D" w:rsidRDefault="00524F6D" w:rsidP="007A1834">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CA683F">
        <w:t xml:space="preserve">OA/FA </w:t>
      </w:r>
      <w:r w:rsidRPr="007E2171">
        <w:t>resolution</w:t>
      </w:r>
      <w:r w:rsidRPr="00AA0F6F">
        <w:t xml:space="preserve"> </w:t>
      </w:r>
      <w:r>
        <w:t>that is attached and made a part of these minutes</w:t>
      </w:r>
      <w:r w:rsidRPr="007E2171">
        <w:t xml:space="preserve"> regarding</w:t>
      </w:r>
      <w:r>
        <w:t>:</w:t>
      </w:r>
    </w:p>
    <w:p w:rsidR="00524F6D" w:rsidRDefault="00524F6D" w:rsidP="007A1834">
      <w:pPr>
        <w:pStyle w:val="BodyText"/>
        <w:contextualSpacing/>
        <w:jc w:val="both"/>
      </w:pPr>
    </w:p>
    <w:p w:rsidR="00524F6D" w:rsidRDefault="00524F6D" w:rsidP="007A1834">
      <w:pPr>
        <w:pStyle w:val="BodyText"/>
        <w:ind w:left="720" w:right="720"/>
        <w:contextualSpacing/>
        <w:jc w:val="both"/>
      </w:pPr>
      <w:r w:rsidRPr="007E2171">
        <w:t xml:space="preserve">a project </w:t>
      </w:r>
      <w:r>
        <w:t xml:space="preserve">of </w:t>
      </w:r>
      <w:r w:rsidR="00D06A01">
        <w:t xml:space="preserve">the </w:t>
      </w:r>
      <w:r w:rsidR="00277B62">
        <w:t xml:space="preserve">Hillside </w:t>
      </w:r>
      <w:r w:rsidR="005D7497">
        <w:t>School, Inc.</w:t>
      </w:r>
      <w:r>
        <w:t xml:space="preserve">, in </w:t>
      </w:r>
      <w:r w:rsidR="00277B62">
        <w:t>Marlborough</w:t>
      </w:r>
      <w:r>
        <w:t xml:space="preserve">, </w:t>
      </w:r>
      <w:r w:rsidRPr="007E2171">
        <w:t>Massachusetts</w:t>
      </w:r>
      <w:r>
        <w:t>,</w:t>
      </w:r>
      <w:r w:rsidRPr="007E2171">
        <w:t xml:space="preserve"> </w:t>
      </w:r>
      <w:r>
        <w:t xml:space="preserve">for </w:t>
      </w:r>
      <w:r w:rsidRPr="007E2171">
        <w:t xml:space="preserve">the issuance of </w:t>
      </w:r>
      <w:r>
        <w:t xml:space="preserve">a </w:t>
      </w:r>
      <w:r w:rsidR="00E033C1">
        <w:t xml:space="preserve">501(c)(3) </w:t>
      </w:r>
      <w:r>
        <w:t xml:space="preserve">Tax-Exempt Bond to finance such project </w:t>
      </w:r>
      <w:r w:rsidRPr="007E2171">
        <w:t>in an amount not to exceed $</w:t>
      </w:r>
      <w:r w:rsidR="00D06A01">
        <w:t>1</w:t>
      </w:r>
      <w:r w:rsidR="00277B62">
        <w:t>6</w:t>
      </w:r>
      <w:r w:rsidR="005D7497">
        <w:t>,</w:t>
      </w:r>
      <w:r w:rsidR="00D06A01">
        <w:t>00</w:t>
      </w:r>
      <w:r w:rsidR="005D7497">
        <w:t>0</w:t>
      </w:r>
      <w:r>
        <w:t>,000.</w:t>
      </w:r>
    </w:p>
    <w:p w:rsidR="00524F6D" w:rsidRDefault="00524F6D" w:rsidP="007A1834">
      <w:pPr>
        <w:pStyle w:val="BodyText"/>
        <w:contextualSpacing/>
        <w:jc w:val="both"/>
      </w:pPr>
    </w:p>
    <w:p w:rsidR="00733F69" w:rsidRPr="007E2171" w:rsidRDefault="00733F69" w:rsidP="007A1834">
      <w:pPr>
        <w:pStyle w:val="BodyText"/>
        <w:keepNext/>
        <w:contextualSpacing/>
        <w:jc w:val="both"/>
      </w:pPr>
      <w:r>
        <w:rPr>
          <w:b/>
          <w:bCs/>
        </w:rPr>
        <w:t>1</w:t>
      </w:r>
      <w:r w:rsidR="00104A18">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7A1834">
      <w:pPr>
        <w:pStyle w:val="BodyText"/>
        <w:keepNext/>
        <w:contextualSpacing/>
        <w:jc w:val="both"/>
      </w:pPr>
    </w:p>
    <w:p w:rsidR="00733F69" w:rsidRDefault="00733F69" w:rsidP="007A1834">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33F69" w:rsidRDefault="00733F69" w:rsidP="007A1834">
      <w:pPr>
        <w:pStyle w:val="BodyText"/>
        <w:contextualSpacing/>
        <w:jc w:val="both"/>
      </w:pPr>
    </w:p>
    <w:p w:rsidR="00733F69" w:rsidRDefault="00733F69" w:rsidP="007A1834">
      <w:pPr>
        <w:pStyle w:val="BodyText"/>
        <w:ind w:left="720" w:right="720"/>
        <w:contextualSpacing/>
        <w:jc w:val="both"/>
      </w:pPr>
      <w:r w:rsidRPr="007E2171">
        <w:t xml:space="preserve">a project </w:t>
      </w:r>
      <w:r w:rsidR="00E7265B">
        <w:t>of</w:t>
      </w:r>
      <w:r w:rsidR="00432642">
        <w:t xml:space="preserve"> </w:t>
      </w:r>
      <w:r w:rsidR="00277B62">
        <w:t>The Hospice of the Good Shepherd, Incorporated</w:t>
      </w:r>
      <w:r w:rsidR="00104A18">
        <w:t xml:space="preserve">, </w:t>
      </w:r>
      <w:r>
        <w:t xml:space="preserve">in </w:t>
      </w:r>
      <w:r w:rsidR="00277B62">
        <w:t>Newton</w:t>
      </w:r>
      <w:r>
        <w:t xml:space="preserve">, </w:t>
      </w:r>
      <w:r w:rsidRPr="007E2171">
        <w:t>Massachusetts</w:t>
      </w:r>
      <w:r>
        <w:t>,</w:t>
      </w:r>
      <w:r w:rsidRPr="007E2171">
        <w:t xml:space="preserve"> </w:t>
      </w:r>
      <w:r>
        <w:t xml:space="preserve">for </w:t>
      </w:r>
      <w:r w:rsidRPr="007E2171">
        <w:t xml:space="preserve">the issuance of </w:t>
      </w:r>
      <w:r>
        <w:t xml:space="preserve">a </w:t>
      </w:r>
      <w:r w:rsidR="00104A18">
        <w:t xml:space="preserve">501(c)(3) </w:t>
      </w:r>
      <w:r>
        <w:t xml:space="preserve">Tax-Exempt Bond to finance such project </w:t>
      </w:r>
      <w:r w:rsidRPr="007E2171">
        <w:t>in an amount not to exceed $</w:t>
      </w:r>
      <w:r w:rsidR="00277B62">
        <w:t>5,2</w:t>
      </w:r>
      <w:r w:rsidR="00432642">
        <w:t>0</w:t>
      </w:r>
      <w:r>
        <w:t>0,000.</w:t>
      </w:r>
    </w:p>
    <w:p w:rsidR="00733F69" w:rsidRDefault="00733F69" w:rsidP="007A1834">
      <w:pPr>
        <w:pStyle w:val="BodyText"/>
        <w:contextualSpacing/>
        <w:jc w:val="both"/>
      </w:pPr>
    </w:p>
    <w:p w:rsidR="00277B62" w:rsidRPr="007E2171" w:rsidRDefault="00277B62" w:rsidP="007A1834">
      <w:pPr>
        <w:pStyle w:val="BodyText"/>
        <w:keepN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7B62" w:rsidRPr="007E2171" w:rsidRDefault="00277B62" w:rsidP="007A1834">
      <w:pPr>
        <w:pStyle w:val="BodyText"/>
        <w:keepNext/>
        <w:contextualSpacing/>
        <w:jc w:val="both"/>
      </w:pPr>
    </w:p>
    <w:p w:rsidR="00277B62" w:rsidRDefault="00277B62" w:rsidP="007A1834">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277B62" w:rsidRDefault="00277B62" w:rsidP="007A1834">
      <w:pPr>
        <w:pStyle w:val="BodyText"/>
        <w:contextualSpacing/>
        <w:jc w:val="both"/>
      </w:pPr>
    </w:p>
    <w:p w:rsidR="00277B62" w:rsidRDefault="00277B62" w:rsidP="007A1834">
      <w:pPr>
        <w:pStyle w:val="BodyText"/>
        <w:ind w:left="720" w:right="720"/>
        <w:contextualSpacing/>
        <w:jc w:val="both"/>
      </w:pPr>
      <w:r w:rsidRPr="007E2171">
        <w:t xml:space="preserve">a project </w:t>
      </w:r>
      <w:r>
        <w:t xml:space="preserve">of Viability, Inc., in West Springfield,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9D5EF8">
        <w:t>2,140</w:t>
      </w:r>
      <w:r>
        <w:t>,000.</w:t>
      </w:r>
    </w:p>
    <w:p w:rsidR="00277B62" w:rsidRDefault="00277B62" w:rsidP="007A1834">
      <w:pPr>
        <w:pStyle w:val="BodyText"/>
        <w:contextualSpacing/>
        <w:jc w:val="both"/>
      </w:pPr>
    </w:p>
    <w:p w:rsidR="00277B62" w:rsidRPr="007E2171" w:rsidRDefault="00277B62" w:rsidP="007A1834">
      <w:pPr>
        <w:pStyle w:val="BodyText"/>
        <w:keepNext/>
        <w:contextualSpacing/>
        <w:jc w:val="both"/>
      </w:pPr>
      <w:r>
        <w:rPr>
          <w:b/>
          <w:bCs/>
        </w:rPr>
        <w:t>1</w:t>
      </w:r>
      <w:r w:rsidR="00E442F6">
        <w:rPr>
          <w:b/>
          <w:bCs/>
        </w:rPr>
        <w:t>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7B62" w:rsidRPr="007E2171" w:rsidRDefault="00277B62" w:rsidP="007A1834">
      <w:pPr>
        <w:pStyle w:val="BodyText"/>
        <w:keepNext/>
        <w:contextualSpacing/>
        <w:jc w:val="both"/>
      </w:pPr>
    </w:p>
    <w:p w:rsidR="00277B62" w:rsidRDefault="00277B62" w:rsidP="007A183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E442F6">
        <w:t xml:space="preserve">OA/FA </w:t>
      </w:r>
      <w:r w:rsidRPr="007E2171">
        <w:t>resolution</w:t>
      </w:r>
      <w:r w:rsidRPr="00AA0F6F">
        <w:t xml:space="preserve"> </w:t>
      </w:r>
      <w:r>
        <w:t>that is attached and made a part of these minutes</w:t>
      </w:r>
      <w:r w:rsidRPr="007E2171">
        <w:t xml:space="preserve"> regarding</w:t>
      </w:r>
      <w:r>
        <w:t>:</w:t>
      </w:r>
    </w:p>
    <w:p w:rsidR="00277B62" w:rsidRDefault="00277B62" w:rsidP="007A1834">
      <w:pPr>
        <w:pStyle w:val="BodyText"/>
        <w:contextualSpacing/>
        <w:jc w:val="both"/>
      </w:pPr>
    </w:p>
    <w:p w:rsidR="00277B62" w:rsidRDefault="00277B62" w:rsidP="007A1834">
      <w:pPr>
        <w:pStyle w:val="BodyText"/>
        <w:ind w:left="720" w:right="720"/>
        <w:contextualSpacing/>
        <w:jc w:val="both"/>
      </w:pPr>
      <w:r w:rsidRPr="007E2171">
        <w:t xml:space="preserve">a project </w:t>
      </w:r>
      <w:r>
        <w:t xml:space="preserve">of </w:t>
      </w:r>
      <w:r w:rsidR="00E442F6">
        <w:t>Third Sector New England</w:t>
      </w:r>
      <w:r>
        <w:t>, Inc</w:t>
      </w:r>
      <w:r w:rsidR="00E442F6">
        <w:t>.</w:t>
      </w:r>
      <w:r>
        <w:t xml:space="preserve">, in </w:t>
      </w:r>
      <w:r w:rsidR="00E442F6">
        <w:t>Boston</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E442F6">
        <w:t>2,1</w:t>
      </w:r>
      <w:r>
        <w:t>00,000.</w:t>
      </w:r>
    </w:p>
    <w:p w:rsidR="00277B62" w:rsidRDefault="00277B62" w:rsidP="007A1834">
      <w:pPr>
        <w:pStyle w:val="BodyText"/>
        <w:contextualSpacing/>
        <w:jc w:val="both"/>
      </w:pPr>
    </w:p>
    <w:p w:rsidR="00277B62" w:rsidRPr="007E2171" w:rsidRDefault="00277B62" w:rsidP="007A1834">
      <w:pPr>
        <w:pStyle w:val="BodyText"/>
        <w:keepNext/>
        <w:contextualSpacing/>
        <w:jc w:val="both"/>
      </w:pPr>
      <w:r>
        <w:rPr>
          <w:b/>
          <w:bCs/>
        </w:rPr>
        <w:t>1</w:t>
      </w:r>
      <w:r w:rsidR="00E442F6">
        <w:rPr>
          <w:b/>
          <w:bCs/>
        </w:rPr>
        <w:t>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7B62" w:rsidRPr="007E2171" w:rsidRDefault="00277B62" w:rsidP="007A1834">
      <w:pPr>
        <w:pStyle w:val="BodyText"/>
        <w:keepNext/>
        <w:contextualSpacing/>
        <w:jc w:val="both"/>
      </w:pPr>
    </w:p>
    <w:p w:rsidR="00277B62" w:rsidRDefault="00277B62" w:rsidP="007A183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E442F6">
        <w:t xml:space="preserve">revised </w:t>
      </w:r>
      <w:r w:rsidRPr="007E2171">
        <w:t>resolution</w:t>
      </w:r>
      <w:r w:rsidRPr="00AA0F6F">
        <w:t xml:space="preserve"> </w:t>
      </w:r>
      <w:r>
        <w:t>that is attached and made a part of these minutes</w:t>
      </w:r>
      <w:r w:rsidRPr="007E2171">
        <w:t xml:space="preserve"> regarding</w:t>
      </w:r>
      <w:r>
        <w:t>:</w:t>
      </w:r>
    </w:p>
    <w:p w:rsidR="00277B62" w:rsidRDefault="00277B62" w:rsidP="007A1834">
      <w:pPr>
        <w:pStyle w:val="BodyText"/>
        <w:contextualSpacing/>
        <w:jc w:val="both"/>
      </w:pPr>
    </w:p>
    <w:p w:rsidR="00277B62" w:rsidRDefault="00277B62" w:rsidP="007A1834">
      <w:pPr>
        <w:pStyle w:val="BodyText"/>
        <w:ind w:left="720" w:right="720"/>
        <w:contextualSpacing/>
        <w:jc w:val="both"/>
      </w:pPr>
      <w:r w:rsidRPr="007E2171">
        <w:t xml:space="preserve">a project </w:t>
      </w:r>
      <w:r>
        <w:t xml:space="preserve">of </w:t>
      </w:r>
      <w:r w:rsidR="00E442F6">
        <w:t>Clear Path for Veterans New England, Inc.</w:t>
      </w:r>
      <w:r>
        <w:t xml:space="preserve">, in </w:t>
      </w:r>
      <w:r w:rsidR="00E442F6">
        <w:t>Devens</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w:t>
      </w:r>
      <w:r w:rsidR="00E442F6">
        <w:t>,0</w:t>
      </w:r>
      <w:r>
        <w:t>00,000.</w:t>
      </w:r>
    </w:p>
    <w:p w:rsidR="00277B62" w:rsidRDefault="00277B62" w:rsidP="007A1834">
      <w:pPr>
        <w:pStyle w:val="BodyText"/>
        <w:contextualSpacing/>
        <w:jc w:val="both"/>
      </w:pPr>
    </w:p>
    <w:p w:rsidR="00E442F6" w:rsidRDefault="00E442F6" w:rsidP="007A1834">
      <w:pPr>
        <w:pStyle w:val="BodyText"/>
        <w:contextualSpacing/>
        <w:jc w:val="both"/>
      </w:pPr>
      <w:r w:rsidRPr="009D5EF8">
        <w:rPr>
          <w:b/>
        </w:rPr>
        <w:t>16.</w:t>
      </w:r>
      <w:r>
        <w:t xml:space="preserve">  Agenda item removed from consideration.</w:t>
      </w:r>
    </w:p>
    <w:p w:rsidR="00D80EC4" w:rsidRDefault="00D80EC4" w:rsidP="007A1834">
      <w:pPr>
        <w:pStyle w:val="BodyText"/>
        <w:contextualSpacing/>
        <w:jc w:val="both"/>
      </w:pPr>
    </w:p>
    <w:p w:rsidR="00713565" w:rsidRDefault="00713565" w:rsidP="007A1834">
      <w:pPr>
        <w:pStyle w:val="BodyText"/>
        <w:contextualSpacing/>
        <w:jc w:val="both"/>
      </w:pPr>
    </w:p>
    <w:p w:rsidR="00503296" w:rsidRPr="00FD4412" w:rsidRDefault="00503296" w:rsidP="007A1834">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7A1834">
      <w:pPr>
        <w:pStyle w:val="BodyText"/>
        <w:keepNext/>
        <w:contextualSpacing/>
        <w:jc w:val="both"/>
      </w:pPr>
    </w:p>
    <w:p w:rsidR="00503296" w:rsidRPr="005E5D1A" w:rsidRDefault="00503296" w:rsidP="007A1834">
      <w:pPr>
        <w:pStyle w:val="BodyText"/>
        <w:keepNext/>
        <w:contextualSpacing/>
        <w:jc w:val="both"/>
        <w:rPr>
          <w:b/>
          <w:i/>
          <w:u w:val="single"/>
        </w:rPr>
      </w:pPr>
      <w:r w:rsidRPr="005E5D1A">
        <w:rPr>
          <w:b/>
          <w:i/>
          <w:u w:val="single"/>
        </w:rPr>
        <w:t>Origination &amp; Credit Committee</w:t>
      </w:r>
    </w:p>
    <w:p w:rsidR="00503296" w:rsidRDefault="00503296" w:rsidP="007A1834">
      <w:pPr>
        <w:pStyle w:val="BodyText"/>
        <w:keepNext/>
        <w:contextualSpacing/>
        <w:jc w:val="both"/>
      </w:pPr>
    </w:p>
    <w:p w:rsidR="00503296" w:rsidRDefault="00E033C1" w:rsidP="007A1834">
      <w:pPr>
        <w:pStyle w:val="BodyText"/>
        <w:tabs>
          <w:tab w:val="left" w:pos="7538"/>
        </w:tabs>
        <w:contextualSpacing/>
        <w:jc w:val="both"/>
        <w:rPr>
          <w:bCs/>
        </w:rPr>
      </w:pPr>
      <w:r>
        <w:rPr>
          <w:bCs/>
        </w:rPr>
        <w:t>T</w:t>
      </w:r>
      <w:r w:rsidR="00503296">
        <w:rPr>
          <w:bCs/>
        </w:rPr>
        <w:t xml:space="preserve">he Origination &amp; Credit Committee </w:t>
      </w:r>
      <w:r w:rsidR="00D80EC4">
        <w:rPr>
          <w:bCs/>
        </w:rPr>
        <w:t>me</w:t>
      </w:r>
      <w:r w:rsidR="001929A6">
        <w:rPr>
          <w:bCs/>
        </w:rPr>
        <w:t xml:space="preserve">t </w:t>
      </w:r>
      <w:r w:rsidR="00D80EC4">
        <w:rPr>
          <w:bCs/>
        </w:rPr>
        <w:t>on Tuesday, September 10, 2019</w:t>
      </w:r>
      <w:r w:rsidR="001929A6">
        <w:rPr>
          <w:bCs/>
        </w:rPr>
        <w:t>.</w:t>
      </w:r>
    </w:p>
    <w:p w:rsidR="00503296" w:rsidRDefault="00503296" w:rsidP="007A1834">
      <w:pPr>
        <w:pStyle w:val="BodyText"/>
        <w:tabs>
          <w:tab w:val="left" w:pos="360"/>
        </w:tabs>
        <w:contextualSpacing/>
        <w:jc w:val="both"/>
        <w:rPr>
          <w:bCs/>
        </w:rPr>
      </w:pPr>
    </w:p>
    <w:p w:rsidR="00503296" w:rsidRPr="005E5D1A" w:rsidRDefault="00503296" w:rsidP="007A1834">
      <w:pPr>
        <w:pStyle w:val="BodyText"/>
        <w:keepNext/>
        <w:ind w:right="720"/>
        <w:contextualSpacing/>
        <w:jc w:val="both"/>
        <w:rPr>
          <w:b/>
          <w:u w:val="single"/>
        </w:rPr>
      </w:pPr>
      <w:r w:rsidRPr="005E5D1A">
        <w:rPr>
          <w:b/>
          <w:u w:val="single"/>
        </w:rPr>
        <w:lastRenderedPageBreak/>
        <w:t>Lending</w:t>
      </w:r>
    </w:p>
    <w:p w:rsidR="00503296" w:rsidRPr="001661E6" w:rsidRDefault="00503296" w:rsidP="007A1834">
      <w:pPr>
        <w:pStyle w:val="BodyText"/>
        <w:keepNext/>
        <w:ind w:right="720"/>
        <w:contextualSpacing/>
        <w:jc w:val="both"/>
      </w:pPr>
    </w:p>
    <w:p w:rsidR="00503296" w:rsidRDefault="00503296" w:rsidP="007A1834">
      <w:pPr>
        <w:pStyle w:val="BodyText"/>
        <w:contextualSpacing/>
        <w:jc w:val="both"/>
      </w:pPr>
      <w:r>
        <w:rPr>
          <w:b/>
          <w:bCs/>
        </w:rPr>
        <w:t>1</w:t>
      </w:r>
      <w:r w:rsidR="00D80EC4">
        <w:rPr>
          <w:b/>
          <w:bCs/>
        </w:rPr>
        <w:t>7</w:t>
      </w:r>
      <w:r w:rsidRPr="007C1E63">
        <w:rPr>
          <w:b/>
          <w:bCs/>
        </w:rPr>
        <w:t>.  Delegated Authority Report</w:t>
      </w:r>
      <w:r>
        <w:rPr>
          <w:b/>
          <w:bCs/>
        </w:rPr>
        <w:t xml:space="preserve"> for Loan Approvals (</w:t>
      </w:r>
      <w:r w:rsidR="001929A6">
        <w:rPr>
          <w:b/>
          <w:bCs/>
        </w:rPr>
        <w:t>Ju</w:t>
      </w:r>
      <w:r w:rsidR="00D80EC4">
        <w:rPr>
          <w:b/>
          <w:bCs/>
        </w:rPr>
        <w:t>ly</w:t>
      </w:r>
      <w:r w:rsidR="001929A6">
        <w:rPr>
          <w:b/>
          <w:bCs/>
        </w:rPr>
        <w:t xml:space="preserve"> </w:t>
      </w:r>
      <w:r w:rsidR="00713565">
        <w:rPr>
          <w:b/>
          <w:bCs/>
        </w:rPr>
        <w:t>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7A1834">
      <w:pPr>
        <w:pStyle w:val="BodyText"/>
        <w:jc w:val="both"/>
      </w:pPr>
    </w:p>
    <w:p w:rsidR="00D80EC4" w:rsidRPr="005E5D1A" w:rsidRDefault="00D80EC4" w:rsidP="007A1834">
      <w:pPr>
        <w:pStyle w:val="BodyText"/>
        <w:keepNext/>
        <w:ind w:right="720"/>
        <w:contextualSpacing/>
        <w:jc w:val="both"/>
        <w:rPr>
          <w:b/>
          <w:u w:val="single"/>
        </w:rPr>
      </w:pPr>
      <w:r>
        <w:rPr>
          <w:b/>
          <w:u w:val="single"/>
        </w:rPr>
        <w:t>Community Development</w:t>
      </w:r>
    </w:p>
    <w:p w:rsidR="00D80EC4" w:rsidRPr="001661E6" w:rsidRDefault="00D80EC4" w:rsidP="007A1834">
      <w:pPr>
        <w:pStyle w:val="BodyText"/>
        <w:keepNext/>
        <w:ind w:right="720"/>
        <w:contextualSpacing/>
        <w:jc w:val="both"/>
      </w:pPr>
    </w:p>
    <w:p w:rsidR="000718DD" w:rsidRPr="000718DD" w:rsidRDefault="00D80EC4" w:rsidP="007A1834">
      <w:pPr>
        <w:pStyle w:val="BodyText"/>
        <w:keepNext/>
        <w:ind w:left="2160" w:hanging="2160"/>
        <w:jc w:val="both"/>
        <w:rPr>
          <w:b/>
        </w:rPr>
      </w:pPr>
      <w:r w:rsidRPr="00D80EC4">
        <w:rPr>
          <w:b/>
          <w:i/>
        </w:rPr>
        <w:t>WALK-IN</w:t>
      </w:r>
      <w:r w:rsidR="000718DD" w:rsidRPr="000718DD">
        <w:rPr>
          <w:b/>
        </w:rPr>
        <w:t>.  VOTE –</w:t>
      </w:r>
      <w:r>
        <w:rPr>
          <w:b/>
        </w:rPr>
        <w:tab/>
        <w:t>Collaborative Workspace Program – Recommended Grant Approvals</w:t>
      </w:r>
    </w:p>
    <w:p w:rsidR="000718DD" w:rsidRDefault="000718DD" w:rsidP="007A1834">
      <w:pPr>
        <w:pStyle w:val="BodyText"/>
        <w:keepNext/>
        <w:jc w:val="both"/>
      </w:pPr>
    </w:p>
    <w:p w:rsidR="000718DD" w:rsidRPr="00A3659B" w:rsidRDefault="009C7ACD" w:rsidP="007A1834">
      <w:pPr>
        <w:pStyle w:val="BodyText"/>
        <w:jc w:val="both"/>
      </w:pPr>
      <w:r>
        <w:t xml:space="preserve">Mr. Calnan described this request to approve the award of </w:t>
      </w:r>
      <w:r w:rsidR="004A08B0">
        <w:t>33</w:t>
      </w:r>
      <w:r>
        <w:t xml:space="preserve"> grants (</w:t>
      </w:r>
      <w:r w:rsidR="004A08B0">
        <w:t>28</w:t>
      </w:r>
      <w:r>
        <w:t xml:space="preserve"> fit-out grants; </w:t>
      </w:r>
      <w:r w:rsidR="004A08B0">
        <w:t>5</w:t>
      </w:r>
      <w:r>
        <w:t xml:space="preserve"> seed grants) in Round 4 of the Collaborative Workspace Program, pursuant to an RFP, to which there were </w:t>
      </w:r>
      <w:r w:rsidR="009D5EF8">
        <w:t>72</w:t>
      </w:r>
      <w:r>
        <w:t xml:space="preserve"> responses</w:t>
      </w:r>
      <w:r w:rsidR="009D5EF8">
        <w:t xml:space="preserve"> seeking approximately $8.75 million in funding</w:t>
      </w:r>
      <w:r w:rsidR="003D57E8">
        <w:t>.  Mr. </w:t>
      </w:r>
      <w:r>
        <w:t xml:space="preserve">Calnan </w:t>
      </w:r>
      <w:r w:rsidR="004A08B0">
        <w:t xml:space="preserve">briefly </w:t>
      </w:r>
      <w:r>
        <w:t>explained the history of this program,</w:t>
      </w:r>
      <w:r w:rsidR="003D57E8">
        <w:t xml:space="preserve"> explained that $1,500,000 in funds were available from the Commonwealth and an additional $665,000 from the Barr Foundation.  He then described</w:t>
      </w:r>
      <w:r>
        <w:t xml:space="preserve"> the application and award process, success stories from previous rounds</w:t>
      </w:r>
      <w:r w:rsidR="009D5EF8">
        <w:t xml:space="preserve">, and more.  </w:t>
      </w:r>
      <w:r w:rsidR="00C8483E">
        <w:t xml:space="preserve">He provided a breakdown of the award recipients by region, type, etc., and confirmed this year’s funding includes the last </w:t>
      </w:r>
      <w:r w:rsidR="00B13C72">
        <w:t xml:space="preserve">installment </w:t>
      </w:r>
      <w:r w:rsidR="00C8483E">
        <w:t xml:space="preserve">of a </w:t>
      </w:r>
      <w:r w:rsidR="00B13C72">
        <w:t>three-</w:t>
      </w:r>
      <w:r w:rsidR="00C8483E">
        <w:t xml:space="preserve">year commitment from the Barr Foundation to support arts related spaces.  The </w:t>
      </w:r>
      <w:r w:rsidR="00CA3906">
        <w:t>Chair</w:t>
      </w:r>
      <w:r w:rsidR="000718DD" w:rsidRPr="00A3659B">
        <w:t xml:space="preserve"> asked for a vote and</w:t>
      </w:r>
      <w:r w:rsidR="000718DD">
        <w:t xml:space="preserve">, </w:t>
      </w:r>
      <w:r w:rsidR="000718DD" w:rsidRPr="00A3659B">
        <w:t xml:space="preserve">upon motion duly made and seconded, </w:t>
      </w:r>
      <w:r w:rsidR="000718DD">
        <w:t>by the directors present,</w:t>
      </w:r>
      <w:r w:rsidR="000718DD" w:rsidRPr="00B833E5">
        <w:t xml:space="preserve"> </w:t>
      </w:r>
      <w:r w:rsidR="000718DD">
        <w:t>it was, unanimously</w:t>
      </w:r>
    </w:p>
    <w:p w:rsidR="000718DD" w:rsidRDefault="000718DD" w:rsidP="007A1834">
      <w:pPr>
        <w:jc w:val="both"/>
        <w:rPr>
          <w:sz w:val="24"/>
          <w:szCs w:val="24"/>
        </w:rPr>
      </w:pPr>
    </w:p>
    <w:p w:rsidR="000718DD" w:rsidRDefault="000718DD" w:rsidP="007A1834">
      <w:pPr>
        <w:pStyle w:val="BodyText"/>
        <w:jc w:val="both"/>
      </w:pPr>
      <w:r w:rsidRPr="00035259">
        <w:rPr>
          <w:b/>
        </w:rPr>
        <w:t>VOTED</w:t>
      </w:r>
      <w:r>
        <w:rPr>
          <w:b/>
        </w:rPr>
        <w:t>:</w:t>
      </w:r>
      <w:r>
        <w:t xml:space="preserve"> </w:t>
      </w:r>
      <w:r w:rsidR="009D0C52">
        <w:t xml:space="preserve"> </w:t>
      </w:r>
      <w:r>
        <w:t xml:space="preserve">that the </w:t>
      </w:r>
      <w:r w:rsidRPr="007E2171">
        <w:t>Board of Directors of Mass</w:t>
      </w:r>
      <w:r>
        <w:t xml:space="preserve">Development </w:t>
      </w:r>
      <w:r w:rsidR="001929A6">
        <w:t xml:space="preserve">approves the </w:t>
      </w:r>
      <w:r w:rsidR="004A08B0">
        <w:t>slate of 33 new grants for Round 4 of the Collaborative Workspace Program</w:t>
      </w:r>
      <w:r>
        <w:t xml:space="preserve">, as outlined in </w:t>
      </w:r>
      <w:r w:rsidRPr="00A545AB">
        <w:t xml:space="preserve">the </w:t>
      </w:r>
      <w:r>
        <w:t>memorandum and vote</w:t>
      </w:r>
      <w:r w:rsidR="00A26C72">
        <w:t xml:space="preserve"> </w:t>
      </w:r>
      <w:r w:rsidR="00A367FB">
        <w:t>dated September 12, 2019</w:t>
      </w:r>
      <w:r>
        <w:t xml:space="preserve">, </w:t>
      </w:r>
      <w:r w:rsidR="00034D05">
        <w:t>that are attached and made a part of</w:t>
      </w:r>
      <w:r w:rsidRPr="007E2171">
        <w:t xml:space="preserve"> the minutes of this meeti</w:t>
      </w:r>
      <w:r>
        <w:t>ng.</w:t>
      </w:r>
    </w:p>
    <w:p w:rsidR="000718DD" w:rsidRDefault="000718DD" w:rsidP="007A1834">
      <w:pPr>
        <w:pStyle w:val="BodyText"/>
        <w:jc w:val="both"/>
      </w:pPr>
    </w:p>
    <w:p w:rsidR="00A26C72" w:rsidRDefault="00A26C72" w:rsidP="007A1834">
      <w:pPr>
        <w:pStyle w:val="BodyText"/>
        <w:jc w:val="both"/>
      </w:pPr>
    </w:p>
    <w:p w:rsidR="00503296" w:rsidRPr="005E5D1A" w:rsidRDefault="00503296" w:rsidP="007A1834">
      <w:pPr>
        <w:pStyle w:val="BodyText"/>
        <w:keepNext/>
        <w:contextualSpacing/>
        <w:jc w:val="both"/>
        <w:rPr>
          <w:b/>
          <w:i/>
          <w:u w:val="single"/>
        </w:rPr>
      </w:pPr>
      <w:r w:rsidRPr="005E5D1A">
        <w:rPr>
          <w:b/>
          <w:i/>
          <w:u w:val="single"/>
        </w:rPr>
        <w:t>Real Estate Development &amp; Operations Committee</w:t>
      </w:r>
    </w:p>
    <w:p w:rsidR="00503296" w:rsidRDefault="00503296" w:rsidP="007A1834">
      <w:pPr>
        <w:pStyle w:val="BodyText"/>
        <w:keepNext/>
        <w:contextualSpacing/>
        <w:jc w:val="both"/>
      </w:pPr>
    </w:p>
    <w:p w:rsidR="00503296" w:rsidRDefault="00C918F9" w:rsidP="007A1834">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w:t>
      </w:r>
      <w:r w:rsidR="004A08B0">
        <w:rPr>
          <w:bCs/>
        </w:rPr>
        <w:t>m</w:t>
      </w:r>
      <w:r w:rsidR="00E20D69">
        <w:rPr>
          <w:bCs/>
        </w:rPr>
        <w:t xml:space="preserve">et </w:t>
      </w:r>
      <w:r w:rsidR="004A08B0">
        <w:rPr>
          <w:bCs/>
        </w:rPr>
        <w:t>on September 10, 2019</w:t>
      </w:r>
      <w:r w:rsidR="00A26C72">
        <w:rPr>
          <w:bCs/>
        </w:rPr>
        <w:t>.</w:t>
      </w:r>
    </w:p>
    <w:p w:rsidR="00503296" w:rsidRDefault="00503296" w:rsidP="007A1834">
      <w:pPr>
        <w:pStyle w:val="BodyText"/>
        <w:tabs>
          <w:tab w:val="left" w:pos="360"/>
        </w:tabs>
        <w:contextualSpacing/>
        <w:jc w:val="both"/>
        <w:rPr>
          <w:bCs/>
        </w:rPr>
      </w:pPr>
    </w:p>
    <w:p w:rsidR="00FF6FA5" w:rsidRDefault="00031117" w:rsidP="007A1834">
      <w:pPr>
        <w:pStyle w:val="BodyText"/>
        <w:jc w:val="both"/>
      </w:pPr>
      <w:r>
        <w:rPr>
          <w:b/>
          <w:bCs/>
        </w:rPr>
        <w:t>18</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 xml:space="preserve">Ms. Strunkin reported, with respect to </w:t>
      </w:r>
      <w:r w:rsidR="006015A2">
        <w:t xml:space="preserve">Devens Water and contamination from PFAS chemicals, that excellent progress is being made at all three wells and bottled water distribution continues.  She said the residents </w:t>
      </w:r>
      <w:r w:rsidR="00152ABF">
        <w:t xml:space="preserve">no longer </w:t>
      </w:r>
      <w:r w:rsidR="003D57E8">
        <w:t xml:space="preserve">have questions regarding how the Agency has responded </w:t>
      </w:r>
      <w:r w:rsidR="006015A2">
        <w:t>to this</w:t>
      </w:r>
      <w:r w:rsidR="00152ABF" w:rsidRPr="00152ABF">
        <w:t xml:space="preserve"> </w:t>
      </w:r>
      <w:r w:rsidR="00152ABF">
        <w:t>emergency</w:t>
      </w:r>
      <w:r w:rsidR="006015A2">
        <w:t xml:space="preserve">; rather, they </w:t>
      </w:r>
      <w:r w:rsidR="003D57E8">
        <w:t xml:space="preserve">seem to be satisfied that </w:t>
      </w:r>
      <w:r w:rsidR="006015A2">
        <w:t xml:space="preserve">it is being handled proactively and successfully.  Several Board members expressed gratefulness and relief that MassDevelopment got ahead of the PFAS </w:t>
      </w:r>
      <w:r w:rsidR="00152ABF">
        <w:t>situation.</w:t>
      </w:r>
    </w:p>
    <w:p w:rsidR="00FF6FA5" w:rsidRDefault="00FF6FA5" w:rsidP="007A1834">
      <w:pPr>
        <w:pStyle w:val="BodyText"/>
        <w:jc w:val="both"/>
      </w:pPr>
    </w:p>
    <w:p w:rsidR="00FF6FA5" w:rsidRDefault="00152ABF" w:rsidP="007A1834">
      <w:pPr>
        <w:pStyle w:val="BodyText"/>
        <w:jc w:val="both"/>
      </w:pPr>
      <w:r>
        <w:t xml:space="preserve">Ms. Strunkin </w:t>
      </w:r>
      <w:r w:rsidR="00FF6FA5">
        <w:t xml:space="preserve">advised of recent outreach visits she has made </w:t>
      </w:r>
      <w:r w:rsidR="00B13C72">
        <w:t>t</w:t>
      </w:r>
      <w:r>
        <w:t xml:space="preserve">o </w:t>
      </w:r>
      <w:r w:rsidR="00FF6FA5">
        <w:t xml:space="preserve">various entities in Devens, as well as </w:t>
      </w:r>
      <w:r>
        <w:t xml:space="preserve">tours of several </w:t>
      </w:r>
      <w:r w:rsidR="00FF6FA5">
        <w:t xml:space="preserve">Devens businesses </w:t>
      </w:r>
      <w:r>
        <w:t xml:space="preserve">and quarterly meetings with these businesses </w:t>
      </w:r>
      <w:r w:rsidR="00FF6FA5">
        <w:t xml:space="preserve">to discuss issues such as staffing needs, the Devens shuttle, signage, infrastructure issues, </w:t>
      </w:r>
      <w:r w:rsidR="00FF6FA5">
        <w:lastRenderedPageBreak/>
        <w:t xml:space="preserve">and more.  Autonomous vehicle testing remains </w:t>
      </w:r>
      <w:r>
        <w:t xml:space="preserve">popular and </w:t>
      </w:r>
      <w:r w:rsidR="00FF6FA5">
        <w:t>strong and Devens staff is looking into software for scheduling purposes</w:t>
      </w:r>
      <w:r>
        <w:t xml:space="preserve"> in relation thereto.</w:t>
      </w:r>
    </w:p>
    <w:p w:rsidR="00FF6FA5" w:rsidRDefault="00FF6FA5" w:rsidP="007A1834">
      <w:pPr>
        <w:pStyle w:val="BodyText"/>
        <w:jc w:val="both"/>
      </w:pPr>
    </w:p>
    <w:p w:rsidR="0055051C" w:rsidRDefault="00152ABF" w:rsidP="007A1834">
      <w:pPr>
        <w:pStyle w:val="BodyText"/>
        <w:jc w:val="both"/>
      </w:pPr>
      <w:r>
        <w:t>With respect to</w:t>
      </w:r>
      <w:r w:rsidR="00FF6FA5">
        <w:t xml:space="preserve"> Vicksburg Square, Ms. Strunkin reported that staff is working toward a Super Town Meeting in the spring, and meetings</w:t>
      </w:r>
      <w:r>
        <w:t xml:space="preserve"> and other activities</w:t>
      </w:r>
      <w:r w:rsidR="00FF6FA5">
        <w:t xml:space="preserve"> are ongoing.  </w:t>
      </w:r>
    </w:p>
    <w:p w:rsidR="00152ABF" w:rsidRDefault="00152ABF" w:rsidP="007A1834">
      <w:pPr>
        <w:pStyle w:val="BodyText"/>
        <w:jc w:val="both"/>
      </w:pPr>
    </w:p>
    <w:p w:rsidR="00031117" w:rsidRPr="00031117" w:rsidRDefault="00031117" w:rsidP="007A1834">
      <w:pPr>
        <w:pStyle w:val="BodyText"/>
        <w:keepNext/>
        <w:ind w:left="1440" w:hanging="1440"/>
        <w:contextualSpacing/>
        <w:jc w:val="both"/>
        <w:rPr>
          <w:b/>
        </w:rPr>
      </w:pPr>
      <w:r w:rsidRPr="00031117">
        <w:rPr>
          <w:b/>
        </w:rPr>
        <w:t xml:space="preserve">19.  VOTE </w:t>
      </w:r>
      <w:r w:rsidR="004A08B0">
        <w:rPr>
          <w:b/>
        </w:rPr>
        <w:t xml:space="preserve"> </w:t>
      </w:r>
      <w:r w:rsidRPr="00031117">
        <w:rPr>
          <w:b/>
        </w:rPr>
        <w:t>–</w:t>
      </w:r>
      <w:r w:rsidR="004A08B0">
        <w:rPr>
          <w:b/>
        </w:rPr>
        <w:tab/>
        <w:t xml:space="preserve">Direct Energy Services, LLC, d/b/a Direct Energy Business Electricity – Electricity Procurement </w:t>
      </w:r>
    </w:p>
    <w:p w:rsidR="00031117" w:rsidRDefault="00031117" w:rsidP="007A1834">
      <w:pPr>
        <w:pStyle w:val="BodyText"/>
        <w:keepNext/>
        <w:contextualSpacing/>
        <w:jc w:val="both"/>
      </w:pPr>
    </w:p>
    <w:p w:rsidR="00031117" w:rsidRPr="00A3659B" w:rsidRDefault="004A08B0" w:rsidP="007A1834">
      <w:pPr>
        <w:pStyle w:val="BodyText"/>
        <w:jc w:val="both"/>
      </w:pPr>
      <w:r>
        <w:t>Mr. Greene briefly explained this request to approve the Agency’s participation in a three-year contract with the Commonwealth’s Operational Services Division (“OSD”) for electricity supply acquisition for six properties currently owned or managed by MassDevelopment</w:t>
      </w:r>
      <w:r w:rsidR="00A61E42">
        <w:t xml:space="preserve">; </w:t>
      </w:r>
      <w:r w:rsidR="00152ABF">
        <w:t>this arrangement will result in a 25 to 30 percent savings over current</w:t>
      </w:r>
      <w:r w:rsidR="00A61E42">
        <w:t xml:space="preserve"> rates.  </w:t>
      </w:r>
      <w:r w:rsidR="00031117">
        <w:t>The Chair</w:t>
      </w:r>
      <w:r w:rsidR="00031117" w:rsidRPr="00A3659B">
        <w:t xml:space="preserve"> asked for a vote and</w:t>
      </w:r>
      <w:r w:rsidR="00031117">
        <w:t xml:space="preserve">, </w:t>
      </w:r>
      <w:r w:rsidR="00031117" w:rsidRPr="00A3659B">
        <w:t xml:space="preserve">upon motion duly made and seconded, </w:t>
      </w:r>
      <w:r w:rsidR="00031117">
        <w:t>by the directors present,</w:t>
      </w:r>
      <w:r w:rsidR="00031117" w:rsidRPr="00B833E5">
        <w:t xml:space="preserve"> </w:t>
      </w:r>
      <w:r w:rsidR="00031117">
        <w:t>it was, unanimously</w:t>
      </w:r>
    </w:p>
    <w:p w:rsidR="00031117" w:rsidRDefault="00031117" w:rsidP="007A1834">
      <w:pPr>
        <w:jc w:val="both"/>
        <w:rPr>
          <w:sz w:val="24"/>
          <w:szCs w:val="24"/>
        </w:rPr>
      </w:pPr>
    </w:p>
    <w:p w:rsidR="00031117" w:rsidRDefault="00031117" w:rsidP="007A1834">
      <w:pPr>
        <w:pStyle w:val="BodyText"/>
        <w:jc w:val="both"/>
      </w:pPr>
      <w:r w:rsidRPr="00035259">
        <w:rPr>
          <w:b/>
        </w:rPr>
        <w:t>VOTED</w:t>
      </w:r>
      <w:r>
        <w:rPr>
          <w:b/>
        </w:rPr>
        <w:t>:</w:t>
      </w:r>
      <w:r>
        <w:t xml:space="preserve"> that the </w:t>
      </w:r>
      <w:r w:rsidRPr="007E2171">
        <w:t>Board of Directors of Mass</w:t>
      </w:r>
      <w:r>
        <w:t xml:space="preserve">Development </w:t>
      </w:r>
      <w:r w:rsidR="004A08B0">
        <w:t xml:space="preserve">authorizes MassDevelopment to participate in the a three-year contract with OSD for electricity supply </w:t>
      </w:r>
      <w:r w:rsidR="006F0EE6">
        <w:t>at its state-owned properties</w:t>
      </w:r>
      <w:r>
        <w:t xml:space="preserve">, as outlined in </w:t>
      </w:r>
      <w:r w:rsidRPr="00A545AB">
        <w:t xml:space="preserve">the </w:t>
      </w:r>
      <w:r>
        <w:t xml:space="preserve">memorandum and vote </w:t>
      </w:r>
      <w:r w:rsidR="00A367FB">
        <w:t>dated September 12, 2019</w:t>
      </w:r>
      <w:r>
        <w:t xml:space="preserve">, </w:t>
      </w:r>
      <w:r w:rsidR="00034D05">
        <w:t>that are attached and made a part of</w:t>
      </w:r>
      <w:r w:rsidRPr="007E2171">
        <w:t xml:space="preserve"> the minutes of this meeti</w:t>
      </w:r>
      <w:r>
        <w:t>ng.</w:t>
      </w:r>
    </w:p>
    <w:p w:rsidR="006F0EE6" w:rsidRDefault="006F0EE6" w:rsidP="007A1834">
      <w:pPr>
        <w:pStyle w:val="BodyText"/>
        <w:jc w:val="both"/>
      </w:pPr>
    </w:p>
    <w:p w:rsidR="006F0EE6" w:rsidRPr="00031117" w:rsidRDefault="006F0EE6" w:rsidP="007A1834">
      <w:pPr>
        <w:pStyle w:val="BodyText"/>
        <w:keepNext/>
        <w:ind w:left="1440" w:hanging="1440"/>
        <w:contextualSpacing/>
        <w:jc w:val="both"/>
        <w:rPr>
          <w:b/>
        </w:rPr>
      </w:pPr>
      <w:r>
        <w:rPr>
          <w:b/>
        </w:rPr>
        <w:t>20</w:t>
      </w:r>
      <w:r w:rsidRPr="00031117">
        <w:rPr>
          <w:b/>
        </w:rPr>
        <w:t>.  VOTE –</w:t>
      </w:r>
      <w:r>
        <w:rPr>
          <w:b/>
        </w:rPr>
        <w:t xml:space="preserve"> Site Readiness Program – Reallocation of Funds</w:t>
      </w:r>
    </w:p>
    <w:p w:rsidR="006F0EE6" w:rsidRDefault="006F0EE6" w:rsidP="007A1834">
      <w:pPr>
        <w:pStyle w:val="BodyText"/>
        <w:keepNext/>
        <w:contextualSpacing/>
        <w:jc w:val="both"/>
      </w:pPr>
    </w:p>
    <w:p w:rsidR="006F0EE6" w:rsidRPr="00A3659B" w:rsidRDefault="006F0EE6" w:rsidP="007A1834">
      <w:pPr>
        <w:pStyle w:val="BodyText"/>
        <w:jc w:val="both"/>
      </w:pPr>
      <w:r>
        <w:t>Mr. Starzec briefly described this request for approval to reallocate $300,000 in Site Readiness Program funds previously awarded to the City of Gardner to the Westover Metropolitan Development Corporation in Chicopee (“WMDC”).  The presence of more extensive wetland areas than previously identified at the Gardner project ha</w:t>
      </w:r>
      <w:r w:rsidR="00DC3185">
        <w:t>s</w:t>
      </w:r>
      <w:r>
        <w:t xml:space="preserve"> </w:t>
      </w:r>
      <w:r w:rsidR="003D57E8">
        <w:t>resulted in the recognition that the original project will not be feasible</w:t>
      </w:r>
      <w:r>
        <w:t xml:space="preserve">, thereby freeing up </w:t>
      </w:r>
      <w:r w:rsidR="00DC3185">
        <w:t>the funds requested to be reallocated</w:t>
      </w:r>
      <w:r w:rsidR="003B47DF">
        <w:t xml:space="preserve">; the City of Gardner has agreed to </w:t>
      </w:r>
      <w:r w:rsidR="00B13C72">
        <w:t>this arrangement</w:t>
      </w:r>
      <w:r w:rsidR="00DC3185">
        <w:t>.</w:t>
      </w:r>
      <w:r w:rsidR="00A61E42">
        <w:t xml:space="preserve">  </w:t>
      </w:r>
      <w:r>
        <w:t>The Chair</w:t>
      </w:r>
      <w:r w:rsidRPr="00A3659B">
        <w:t xml:space="preserve"> asked for a vote and</w:t>
      </w:r>
      <w:r>
        <w:t xml:space="preserve">, </w:t>
      </w:r>
      <w:r w:rsidRPr="00A3659B">
        <w:t xml:space="preserve">upon motion duly made and seconded, </w:t>
      </w:r>
      <w:r>
        <w:t>by the directors present,</w:t>
      </w:r>
      <w:r w:rsidRPr="00B833E5">
        <w:t xml:space="preserve"> </w:t>
      </w:r>
      <w:r>
        <w:t>it was, unanimously</w:t>
      </w:r>
    </w:p>
    <w:p w:rsidR="006F0EE6" w:rsidRDefault="006F0EE6" w:rsidP="007A1834">
      <w:pPr>
        <w:jc w:val="both"/>
        <w:rPr>
          <w:sz w:val="24"/>
          <w:szCs w:val="24"/>
        </w:rPr>
      </w:pPr>
    </w:p>
    <w:p w:rsidR="006F0EE6" w:rsidRDefault="006F0EE6" w:rsidP="007A1834">
      <w:pPr>
        <w:pStyle w:val="BodyText"/>
        <w:jc w:val="both"/>
      </w:pPr>
      <w:r w:rsidRPr="00035259">
        <w:rPr>
          <w:b/>
        </w:rPr>
        <w:t>VOTED</w:t>
      </w:r>
      <w:r>
        <w:rPr>
          <w:b/>
        </w:rPr>
        <w:t>:</w:t>
      </w:r>
      <w:r>
        <w:t xml:space="preserve"> that the </w:t>
      </w:r>
      <w:r w:rsidRPr="007E2171">
        <w:t>Board of Directors of Mass</w:t>
      </w:r>
      <w:r>
        <w:t>Development a</w:t>
      </w:r>
      <w:r w:rsidR="003B47DF">
        <w:t>pproves the request to reallocate $300,000 in Site Readiness Program funds from the City of Gardner to the WMDC</w:t>
      </w:r>
      <w:r>
        <w:t xml:space="preserve">, as outlined in </w:t>
      </w:r>
      <w:r w:rsidRPr="00A545AB">
        <w:t xml:space="preserve">the </w:t>
      </w:r>
      <w:r>
        <w:t xml:space="preserve">memorandum and vote dated September 12, 2019, </w:t>
      </w:r>
      <w:r w:rsidR="00034D05">
        <w:t>that are attached and made a part of</w:t>
      </w:r>
      <w:r w:rsidRPr="007E2171">
        <w:t xml:space="preserve"> the minutes of this meeti</w:t>
      </w:r>
      <w:r>
        <w:t>ng.</w:t>
      </w:r>
    </w:p>
    <w:p w:rsidR="006F0EE6" w:rsidRDefault="006F0EE6" w:rsidP="007A1834">
      <w:pPr>
        <w:pStyle w:val="BodyText"/>
        <w:jc w:val="both"/>
      </w:pPr>
    </w:p>
    <w:p w:rsidR="00375DCB" w:rsidRDefault="00A96A40" w:rsidP="007A1834">
      <w:pPr>
        <w:jc w:val="both"/>
        <w:rPr>
          <w:sz w:val="24"/>
          <w:szCs w:val="24"/>
        </w:rPr>
      </w:pPr>
      <w:r>
        <w:rPr>
          <w:b/>
          <w:bCs/>
          <w:sz w:val="24"/>
          <w:szCs w:val="24"/>
        </w:rPr>
        <w:t>2</w:t>
      </w:r>
      <w:r w:rsidR="00031117">
        <w:rPr>
          <w:b/>
          <w:bCs/>
          <w:sz w:val="24"/>
          <w:szCs w:val="24"/>
        </w:rPr>
        <w:t>1</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Mr. Errickson reported great progress at the </w:t>
      </w:r>
      <w:r w:rsidR="00A61E42" w:rsidRPr="00373259">
        <w:rPr>
          <w:b/>
          <w:i/>
          <w:sz w:val="24"/>
          <w:szCs w:val="24"/>
        </w:rPr>
        <w:t>Taunton / Myles Standish Industrial Park</w:t>
      </w:r>
      <w:r w:rsidR="00A61E42">
        <w:rPr>
          <w:sz w:val="24"/>
          <w:szCs w:val="24"/>
        </w:rPr>
        <w:t xml:space="preserve">:  a fully executed Memorandum of Agreement between the parties has been received, which sets in place a mechanism to allow reimbursement to MassDevelopment for staff time in connection with this project.  Various housing developments at </w:t>
      </w:r>
      <w:r w:rsidR="00A61E42" w:rsidRPr="00E47968">
        <w:rPr>
          <w:b/>
          <w:i/>
          <w:sz w:val="24"/>
          <w:szCs w:val="24"/>
        </w:rPr>
        <w:t>Village Hill, Northampton</w:t>
      </w:r>
      <w:r w:rsidR="00A61E42">
        <w:rPr>
          <w:sz w:val="24"/>
          <w:szCs w:val="24"/>
        </w:rPr>
        <w:t>, continue</w:t>
      </w:r>
      <w:r w:rsidR="00B13C72">
        <w:rPr>
          <w:sz w:val="24"/>
          <w:szCs w:val="24"/>
        </w:rPr>
        <w:t xml:space="preserve"> under construction</w:t>
      </w:r>
      <w:r w:rsidR="00A61E42">
        <w:rPr>
          <w:sz w:val="24"/>
          <w:szCs w:val="24"/>
        </w:rPr>
        <w:t xml:space="preserve">; three units recently sold in the mid $700,000s.  There is </w:t>
      </w:r>
      <w:r w:rsidR="003D57E8">
        <w:rPr>
          <w:sz w:val="24"/>
          <w:szCs w:val="24"/>
        </w:rPr>
        <w:t xml:space="preserve">increasing </w:t>
      </w:r>
      <w:r w:rsidR="00A61E42">
        <w:rPr>
          <w:sz w:val="24"/>
          <w:szCs w:val="24"/>
        </w:rPr>
        <w:t xml:space="preserve">activity in </w:t>
      </w:r>
      <w:r w:rsidR="00A61E42" w:rsidRPr="00E47968">
        <w:rPr>
          <w:b/>
          <w:i/>
          <w:sz w:val="24"/>
          <w:szCs w:val="24"/>
        </w:rPr>
        <w:t>Belchertown</w:t>
      </w:r>
      <w:r w:rsidR="00A61E42">
        <w:rPr>
          <w:sz w:val="24"/>
          <w:szCs w:val="24"/>
        </w:rPr>
        <w:t>, and t</w:t>
      </w:r>
      <w:r w:rsidR="000D3B5E">
        <w:rPr>
          <w:sz w:val="24"/>
          <w:szCs w:val="24"/>
        </w:rPr>
        <w:t xml:space="preserve">he project is progressing well; the Agency received a $500,000 </w:t>
      </w:r>
      <w:r w:rsidR="000D3B5E">
        <w:rPr>
          <w:sz w:val="24"/>
          <w:szCs w:val="24"/>
        </w:rPr>
        <w:lastRenderedPageBreak/>
        <w:t xml:space="preserve">matching grant </w:t>
      </w:r>
      <w:r w:rsidR="003D57E8">
        <w:rPr>
          <w:sz w:val="24"/>
          <w:szCs w:val="24"/>
        </w:rPr>
        <w:t xml:space="preserve">from the U.S. Economic Development Agency </w:t>
      </w:r>
      <w:r w:rsidR="000D3B5E">
        <w:rPr>
          <w:sz w:val="24"/>
          <w:szCs w:val="24"/>
        </w:rPr>
        <w:t xml:space="preserve">for infrastructure improvements and clean-up is ongoing.  Mr. Errickson noted that Amanda Chisholm has returned to </w:t>
      </w:r>
      <w:r w:rsidR="00B13C72">
        <w:rPr>
          <w:sz w:val="24"/>
          <w:szCs w:val="24"/>
        </w:rPr>
        <w:t>the office to supervise</w:t>
      </w:r>
      <w:r w:rsidR="000D3B5E">
        <w:rPr>
          <w:sz w:val="24"/>
          <w:szCs w:val="24"/>
        </w:rPr>
        <w:t xml:space="preserve"> the Real Estate Division’s Technical Assistance Program and he thanked Christine Madore for </w:t>
      </w:r>
      <w:r w:rsidR="00B13C72">
        <w:rPr>
          <w:sz w:val="24"/>
          <w:szCs w:val="24"/>
        </w:rPr>
        <w:t xml:space="preserve">overseeing </w:t>
      </w:r>
      <w:r w:rsidR="000D3B5E">
        <w:rPr>
          <w:sz w:val="24"/>
          <w:szCs w:val="24"/>
        </w:rPr>
        <w:t xml:space="preserve">the </w:t>
      </w:r>
      <w:r w:rsidR="00B13C72">
        <w:rPr>
          <w:sz w:val="24"/>
          <w:szCs w:val="24"/>
        </w:rPr>
        <w:t>P</w:t>
      </w:r>
      <w:r w:rsidR="000D3B5E">
        <w:rPr>
          <w:sz w:val="24"/>
          <w:szCs w:val="24"/>
        </w:rPr>
        <w:t>rogram during Ms. Chisholm’s leave.</w:t>
      </w:r>
    </w:p>
    <w:p w:rsidR="00EF6412" w:rsidRDefault="00EF6412" w:rsidP="007A1834">
      <w:pPr>
        <w:jc w:val="both"/>
        <w:rPr>
          <w:sz w:val="24"/>
          <w:szCs w:val="24"/>
        </w:rPr>
      </w:pPr>
    </w:p>
    <w:p w:rsidR="00503296" w:rsidRPr="00CA0A2A" w:rsidRDefault="00503296" w:rsidP="007A1834">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7A1834">
      <w:pPr>
        <w:keepNext/>
        <w:tabs>
          <w:tab w:val="left" w:pos="2700"/>
        </w:tabs>
        <w:jc w:val="both"/>
        <w:rPr>
          <w:sz w:val="24"/>
          <w:szCs w:val="24"/>
        </w:rPr>
      </w:pPr>
    </w:p>
    <w:p w:rsidR="00503296" w:rsidRDefault="00503296" w:rsidP="007A1834">
      <w:pPr>
        <w:pStyle w:val="BodyText"/>
        <w:contextualSpacing/>
        <w:jc w:val="both"/>
      </w:pPr>
      <w:r>
        <w:t xml:space="preserve">The </w:t>
      </w:r>
      <w:r w:rsidR="00CA3906">
        <w:t>Chair</w:t>
      </w:r>
      <w:r w:rsidR="006A242B">
        <w:t xml:space="preserve"> asked</w:t>
      </w:r>
      <w:r>
        <w:t xml:space="preserve"> if there was any new or old business to consider, and there was none.</w:t>
      </w:r>
    </w:p>
    <w:p w:rsidR="00503296" w:rsidRDefault="00503296" w:rsidP="007A1834">
      <w:pPr>
        <w:pStyle w:val="BodyText"/>
        <w:jc w:val="both"/>
      </w:pPr>
    </w:p>
    <w:p w:rsidR="00503296" w:rsidRDefault="00503296" w:rsidP="007A1834">
      <w:pPr>
        <w:pStyle w:val="BodyText"/>
        <w:jc w:val="both"/>
      </w:pPr>
    </w:p>
    <w:p w:rsidR="00503296" w:rsidRPr="00CA0A2A" w:rsidRDefault="00503296" w:rsidP="007A1834">
      <w:pPr>
        <w:keepNext/>
        <w:tabs>
          <w:tab w:val="left" w:pos="2700"/>
        </w:tabs>
        <w:jc w:val="both"/>
        <w:rPr>
          <w:b/>
          <w:smallCaps/>
          <w:sz w:val="24"/>
          <w:szCs w:val="24"/>
          <w:u w:val="single"/>
        </w:rPr>
      </w:pPr>
      <w:r>
        <w:rPr>
          <w:b/>
          <w:smallCaps/>
          <w:sz w:val="24"/>
          <w:szCs w:val="24"/>
          <w:u w:val="single"/>
        </w:rPr>
        <w:t>Executive Session</w:t>
      </w:r>
    </w:p>
    <w:p w:rsidR="00503296" w:rsidRDefault="00503296" w:rsidP="007A1834">
      <w:pPr>
        <w:keepNext/>
        <w:tabs>
          <w:tab w:val="left" w:pos="2700"/>
        </w:tabs>
        <w:jc w:val="both"/>
        <w:rPr>
          <w:sz w:val="24"/>
          <w:szCs w:val="24"/>
        </w:rPr>
      </w:pPr>
    </w:p>
    <w:p w:rsidR="00D13B66" w:rsidRPr="00CD0FE7" w:rsidRDefault="00D13B66" w:rsidP="007A1834">
      <w:pPr>
        <w:pStyle w:val="BodyText"/>
        <w:keepNext/>
        <w:ind w:left="1620" w:hanging="1620"/>
        <w:contextualSpacing/>
        <w:jc w:val="both"/>
        <w:rPr>
          <w:b/>
        </w:rPr>
      </w:pPr>
      <w:r>
        <w:rPr>
          <w:b/>
        </w:rPr>
        <w:t>22.  VOTE</w:t>
      </w:r>
      <w:r w:rsidR="003B47DF">
        <w:rPr>
          <w:b/>
        </w:rPr>
        <w:t>S</w:t>
      </w:r>
      <w:r>
        <w:rPr>
          <w:b/>
        </w:rPr>
        <w:t xml:space="preserve"> –</w:t>
      </w:r>
      <w:r w:rsidR="003B47DF">
        <w:rPr>
          <w:b/>
        </w:rPr>
        <w:tab/>
        <w:t>Springfield – 8-12 Stearns Square – Proposed Sale of Property and Proposed Economic Development Grant</w:t>
      </w:r>
    </w:p>
    <w:p w:rsidR="00D13B66" w:rsidRDefault="00D13B66" w:rsidP="007A1834">
      <w:pPr>
        <w:pStyle w:val="BodyText"/>
        <w:keepNext/>
        <w:contextualSpacing/>
        <w:jc w:val="both"/>
      </w:pPr>
    </w:p>
    <w:p w:rsidR="00D13B66" w:rsidRDefault="00D13B66" w:rsidP="007A1834">
      <w:pPr>
        <w:pStyle w:val="BodyText"/>
        <w:contextualSpacing/>
        <w:jc w:val="both"/>
      </w:pPr>
      <w:r>
        <w:t>Due to components involving the value of real property in Devens, the discussion of this item was reserved for Executive Session.</w:t>
      </w:r>
    </w:p>
    <w:p w:rsidR="00D13B66" w:rsidRDefault="00D13B66" w:rsidP="007A1834">
      <w:pPr>
        <w:pStyle w:val="BodyText"/>
        <w:contextualSpacing/>
        <w:jc w:val="both"/>
      </w:pPr>
    </w:p>
    <w:p w:rsidR="00C865D1" w:rsidRPr="00CD0FE7" w:rsidRDefault="00C16A90" w:rsidP="007A1834">
      <w:pPr>
        <w:pStyle w:val="BodyText"/>
        <w:keepNext/>
        <w:numPr>
          <w:ilvl w:val="0"/>
          <w:numId w:val="28"/>
        </w:numPr>
        <w:ind w:hanging="720"/>
        <w:contextualSpacing/>
        <w:jc w:val="both"/>
        <w:rPr>
          <w:b/>
        </w:rPr>
      </w:pPr>
      <w:r>
        <w:rPr>
          <w:b/>
        </w:rPr>
        <w:t xml:space="preserve">Devens – </w:t>
      </w:r>
      <w:r w:rsidR="00BD5CA1">
        <w:rPr>
          <w:b/>
        </w:rPr>
        <w:t>Litigation Matter</w:t>
      </w:r>
      <w:r w:rsidR="00D8652E">
        <w:rPr>
          <w:b/>
        </w:rPr>
        <w:t>(s)</w:t>
      </w:r>
    </w:p>
    <w:p w:rsidR="00C865D1" w:rsidRDefault="00C865D1" w:rsidP="007A1834">
      <w:pPr>
        <w:pStyle w:val="BodyText"/>
        <w:keepNext/>
        <w:contextualSpacing/>
        <w:jc w:val="both"/>
      </w:pPr>
    </w:p>
    <w:p w:rsidR="00E07E6F" w:rsidRDefault="00595C7D" w:rsidP="007A1834">
      <w:pPr>
        <w:pStyle w:val="BodyText"/>
        <w:contextualSpacing/>
        <w:jc w:val="both"/>
      </w:pPr>
      <w:r>
        <w:t>The discussion of this item occurred in Executive Session.</w:t>
      </w:r>
    </w:p>
    <w:p w:rsidR="00595C7D" w:rsidRDefault="00595C7D" w:rsidP="007A1834">
      <w:pPr>
        <w:pStyle w:val="BodyText"/>
        <w:contextualSpacing/>
        <w:jc w:val="both"/>
      </w:pPr>
    </w:p>
    <w:p w:rsidR="00595C7D" w:rsidRDefault="00595C7D" w:rsidP="007A1834">
      <w:pPr>
        <w:pStyle w:val="BodyText"/>
        <w:contextualSpacing/>
        <w:jc w:val="both"/>
      </w:pPr>
    </w:p>
    <w:p w:rsidR="00503296" w:rsidRDefault="00503296" w:rsidP="007A1834">
      <w:pPr>
        <w:pStyle w:val="BodyText"/>
        <w:contextualSpacing/>
        <w:jc w:val="both"/>
      </w:pPr>
      <w:r w:rsidRPr="00271512">
        <w:t xml:space="preserve">The </w:t>
      </w:r>
      <w:r w:rsidR="00375DCB">
        <w:t>Chair adv</w:t>
      </w:r>
      <w:r w:rsidRPr="00271512">
        <w:t>ised</w:t>
      </w:r>
      <w:r>
        <w:t xml:space="preserve">, at </w:t>
      </w:r>
      <w:r w:rsidR="00D8652E">
        <w:t>1</w:t>
      </w:r>
      <w:r w:rsidR="000D3B5E">
        <w:t>0</w:t>
      </w:r>
      <w:r w:rsidR="003B47DF">
        <w:t>:</w:t>
      </w:r>
      <w:r w:rsidR="000D3B5E">
        <w:t>51</w:t>
      </w:r>
      <w:r w:rsidR="00BD5CA1">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rsidR="00375DCB">
        <w:t xml:space="preserve">discuss certain </w:t>
      </w:r>
      <w:r w:rsidR="00E07E6F">
        <w:t>litigation matter</w:t>
      </w:r>
      <w:r w:rsidR="00D8652E">
        <w:t>(s)</w:t>
      </w:r>
      <w:r w:rsidR="002F42EB">
        <w:t>, as well as discussion(s) and vote(s) on specific real property transactions in Springfield</w:t>
      </w:r>
      <w:r>
        <w:t xml:space="preserve">.  </w:t>
      </w:r>
      <w:r w:rsidRPr="003B66A9">
        <w:t xml:space="preserve">The </w:t>
      </w:r>
      <w:r w:rsidR="00D8652E">
        <w:t xml:space="preserve">Chair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7A1834">
      <w:pPr>
        <w:pStyle w:val="BodyText"/>
        <w:contextualSpacing/>
        <w:jc w:val="both"/>
      </w:pPr>
    </w:p>
    <w:p w:rsidR="00503296" w:rsidRDefault="00503296" w:rsidP="007A1834">
      <w:pPr>
        <w:pStyle w:val="BodyText"/>
        <w:contextualSpacing/>
        <w:jc w:val="both"/>
      </w:pPr>
      <w:r>
        <w:t>[</w:t>
      </w:r>
      <w:r w:rsidRPr="002D3396">
        <w:rPr>
          <w:i/>
        </w:rPr>
        <w:t>Executive Session held</w:t>
      </w:r>
      <w:r>
        <w:t>]</w:t>
      </w:r>
    </w:p>
    <w:p w:rsidR="00503296" w:rsidRDefault="00503296" w:rsidP="007A1834">
      <w:pPr>
        <w:pStyle w:val="BodyText"/>
        <w:contextualSpacing/>
        <w:jc w:val="both"/>
      </w:pPr>
    </w:p>
    <w:p w:rsidR="00503296" w:rsidRDefault="00503296" w:rsidP="007A1834">
      <w:pPr>
        <w:pStyle w:val="BodyText"/>
        <w:jc w:val="both"/>
      </w:pPr>
    </w:p>
    <w:p w:rsidR="00503296" w:rsidRDefault="00503296" w:rsidP="007A1834">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D8652E">
        <w:t>11:</w:t>
      </w:r>
      <w:r w:rsidR="000D3B5E">
        <w:t>24</w:t>
      </w:r>
      <w:r w:rsidR="00BD5CA1">
        <w:t xml:space="preserve"> a.m</w:t>
      </w:r>
      <w:r w:rsidR="00A67824">
        <w:t>.</w:t>
      </w:r>
    </w:p>
    <w:p w:rsidR="00E07E6F" w:rsidRDefault="00E07E6F" w:rsidP="007A1834">
      <w:pPr>
        <w:pStyle w:val="BodyText"/>
        <w:contextualSpacing/>
        <w:jc w:val="both"/>
      </w:pPr>
    </w:p>
    <w:sectPr w:rsidR="00E07E6F"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34" w:rsidRDefault="007A1834" w:rsidP="00B27316">
    <w:pPr>
      <w:pStyle w:val="Footer"/>
      <w:rPr>
        <w:sz w:val="22"/>
        <w:szCs w:val="22"/>
      </w:rPr>
    </w:pPr>
  </w:p>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A367FB">
      <w:rPr>
        <w:rStyle w:val="PageNumber"/>
        <w:sz w:val="22"/>
        <w:szCs w:val="22"/>
      </w:rPr>
      <w:t>Sept. 12</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A1834">
      <w:rPr>
        <w:rStyle w:val="PageNumber"/>
        <w:noProof/>
        <w:sz w:val="16"/>
        <w:szCs w:val="16"/>
      </w:rPr>
      <w:t>\\Massdevelopment.com\mdfa\BosGroups\Legal\Agency General Operating Files\Board Book\2019 Bd Meetings\10-10-19\General\9-12-19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778AF">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02" w:rsidRPr="00C83502" w:rsidRDefault="00C83502" w:rsidP="00C83502">
    <w:pPr>
      <w:pStyle w:val="Header"/>
      <w:jc w:val="right"/>
      <w:rPr>
        <w:b/>
        <w:i/>
      </w:rPr>
    </w:pPr>
    <w:r w:rsidRPr="00C83502">
      <w:rPr>
        <w:b/>
        <w:i/>
      </w:rPr>
      <w:t>Approved:</w:t>
    </w:r>
  </w:p>
  <w:p w:rsidR="00C83502" w:rsidRPr="00C83502" w:rsidRDefault="00C83502" w:rsidP="00C83502">
    <w:pPr>
      <w:pStyle w:val="Header"/>
      <w:jc w:val="right"/>
      <w:rPr>
        <w:b/>
        <w:i/>
      </w:rPr>
    </w:pPr>
    <w:r w:rsidRPr="00C83502">
      <w:rPr>
        <w:b/>
        <w:i/>
      </w:rPr>
      <w:t>October 10,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3733"/>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117"/>
    <w:rsid w:val="00031EDB"/>
    <w:rsid w:val="00032132"/>
    <w:rsid w:val="000337ED"/>
    <w:rsid w:val="00033A33"/>
    <w:rsid w:val="00033B8F"/>
    <w:rsid w:val="00034D05"/>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524"/>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25F"/>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31FF"/>
    <w:rsid w:val="002F3957"/>
    <w:rsid w:val="002F3E01"/>
    <w:rsid w:val="002F42EB"/>
    <w:rsid w:val="002F44B9"/>
    <w:rsid w:val="002F4507"/>
    <w:rsid w:val="002F4585"/>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DCB"/>
    <w:rsid w:val="00375E13"/>
    <w:rsid w:val="00376371"/>
    <w:rsid w:val="00377041"/>
    <w:rsid w:val="0037752D"/>
    <w:rsid w:val="003778AF"/>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97E7C"/>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108"/>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D7497"/>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8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1D6"/>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E0"/>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96F"/>
    <w:rsid w:val="00883F48"/>
    <w:rsid w:val="0088469F"/>
    <w:rsid w:val="00884864"/>
    <w:rsid w:val="00884A12"/>
    <w:rsid w:val="00884B82"/>
    <w:rsid w:val="00884E5E"/>
    <w:rsid w:val="008854B2"/>
    <w:rsid w:val="008864FE"/>
    <w:rsid w:val="00886F93"/>
    <w:rsid w:val="00887532"/>
    <w:rsid w:val="0088795A"/>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656"/>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29F"/>
    <w:rsid w:val="00970787"/>
    <w:rsid w:val="00971116"/>
    <w:rsid w:val="0097131F"/>
    <w:rsid w:val="00971644"/>
    <w:rsid w:val="00971665"/>
    <w:rsid w:val="0097167C"/>
    <w:rsid w:val="00972913"/>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7FB"/>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1E42"/>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3C72"/>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9A7"/>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87D"/>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3DC"/>
    <w:rsid w:val="00C83502"/>
    <w:rsid w:val="00C83EDF"/>
    <w:rsid w:val="00C840AE"/>
    <w:rsid w:val="00C84364"/>
    <w:rsid w:val="00C843DF"/>
    <w:rsid w:val="00C8483E"/>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F46"/>
    <w:rsid w:val="00CF43D5"/>
    <w:rsid w:val="00CF4B63"/>
    <w:rsid w:val="00CF4F84"/>
    <w:rsid w:val="00CF574F"/>
    <w:rsid w:val="00CF592C"/>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7B7"/>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4F5E-467A-4F9D-9424-9F6B8E03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15818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2019-10-11T14:10:00Z</dcterms:created>
  <dcterms:modified xsi:type="dcterms:W3CDTF">2019-10-11T14:10:00Z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